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255BA" w14:textId="77777777" w:rsidR="00376676" w:rsidRDefault="003B4325" w:rsidP="00376676">
      <w:pPr>
        <w:outlineLvl w:val="0"/>
        <w:rPr>
          <w:rFonts w:ascii="Calibri" w:hAnsi="Calibri"/>
          <w:b/>
          <w:bCs/>
          <w:smallCaps/>
          <w:color w:val="99CC00"/>
          <w:sz w:val="28"/>
          <w:szCs w:val="28"/>
        </w:rPr>
      </w:pPr>
      <w:r>
        <w:rPr>
          <w:rFonts w:ascii="Calibri" w:hAnsi="Calibri"/>
          <w:b/>
          <w:bCs/>
          <w:smallCaps/>
          <w:noProof/>
          <w:color w:val="99CC00"/>
          <w:sz w:val="28"/>
          <w:szCs w:val="28"/>
          <w:lang w:val="en-US"/>
        </w:rPr>
        <w:drawing>
          <wp:anchor distT="0" distB="0" distL="114300" distR="114300" simplePos="0" relativeHeight="251659264" behindDoc="0" locked="0" layoutInCell="1" allowOverlap="1" wp14:anchorId="01925954" wp14:editId="01925955">
            <wp:simplePos x="0" y="0"/>
            <wp:positionH relativeFrom="column">
              <wp:posOffset>0</wp:posOffset>
            </wp:positionH>
            <wp:positionV relativeFrom="paragraph">
              <wp:posOffset>-372745</wp:posOffset>
            </wp:positionV>
            <wp:extent cx="3104515" cy="101536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Rlogo business card.jpg"/>
                    <pic:cNvPicPr/>
                  </pic:nvPicPr>
                  <pic:blipFill>
                    <a:blip r:embed="rId8">
                      <a:extLst>
                        <a:ext uri="{28A0092B-C50C-407E-A947-70E740481C1C}">
                          <a14:useLocalDpi xmlns:a14="http://schemas.microsoft.com/office/drawing/2010/main" val="0"/>
                        </a:ext>
                      </a:extLst>
                    </a:blip>
                    <a:stretch>
                      <a:fillRect/>
                    </a:stretch>
                  </pic:blipFill>
                  <pic:spPr>
                    <a:xfrm>
                      <a:off x="0" y="0"/>
                      <a:ext cx="3104515" cy="1015365"/>
                    </a:xfrm>
                    <a:prstGeom prst="rect">
                      <a:avLst/>
                    </a:prstGeom>
                  </pic:spPr>
                </pic:pic>
              </a:graphicData>
            </a:graphic>
            <wp14:sizeRelH relativeFrom="page">
              <wp14:pctWidth>0</wp14:pctWidth>
            </wp14:sizeRelH>
            <wp14:sizeRelV relativeFrom="page">
              <wp14:pctHeight>0</wp14:pctHeight>
            </wp14:sizeRelV>
          </wp:anchor>
        </w:drawing>
      </w:r>
      <w:r w:rsidR="009A0954">
        <w:rPr>
          <w:noProof/>
          <w:lang w:val="en-US"/>
        </w:rPr>
        <mc:AlternateContent>
          <mc:Choice Requires="wps">
            <w:drawing>
              <wp:anchor distT="0" distB="0" distL="114300" distR="114300" simplePos="0" relativeHeight="251658240" behindDoc="0" locked="0" layoutInCell="1" allowOverlap="1" wp14:anchorId="01925956" wp14:editId="01925957">
                <wp:simplePos x="0" y="0"/>
                <wp:positionH relativeFrom="column">
                  <wp:posOffset>-1143000</wp:posOffset>
                </wp:positionH>
                <wp:positionV relativeFrom="paragraph">
                  <wp:posOffset>-914400</wp:posOffset>
                </wp:positionV>
                <wp:extent cx="531495" cy="10744200"/>
                <wp:effectExtent l="9525" t="9525" r="11430" b="952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10744200"/>
                        </a:xfrm>
                        <a:prstGeom prst="rect">
                          <a:avLst/>
                        </a:prstGeom>
                        <a:solidFill>
                          <a:srgbClr val="99CC00"/>
                        </a:solidFill>
                        <a:ln w="9525">
                          <a:solidFill>
                            <a:srgbClr val="99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93B70" id="Rectangle 48" o:spid="_x0000_s1026" style="position:absolute;margin-left:-90pt;margin-top:-1in;width:41.85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" fillcolor="#9c0" strokecolor="#9c0"/>
            </w:pict>
          </mc:Fallback>
        </mc:AlternateContent>
      </w:r>
    </w:p>
    <w:p w14:paraId="019255BB" w14:textId="77777777" w:rsidR="00BB607B" w:rsidRPr="00211FF3" w:rsidRDefault="00BB607B" w:rsidP="001B1B7F">
      <w:pPr>
        <w:pStyle w:val="TOC1"/>
        <w:rPr>
          <w:rFonts w:ascii="Calibri" w:hAnsi="Calibri" w:cs="Calibri"/>
        </w:rPr>
      </w:pPr>
    </w:p>
    <w:p w14:paraId="019255BC" w14:textId="77777777" w:rsidR="00BB607B" w:rsidRPr="00211FF3" w:rsidRDefault="00BB607B">
      <w:pPr>
        <w:pStyle w:val="Title"/>
        <w:jc w:val="both"/>
        <w:rPr>
          <w:rFonts w:ascii="Calibri" w:hAnsi="Calibri" w:cs="Calibri"/>
          <w:b w:val="0"/>
          <w:sz w:val="24"/>
        </w:rPr>
      </w:pPr>
    </w:p>
    <w:p w14:paraId="019255BD" w14:textId="77777777" w:rsidR="00BB607B" w:rsidRPr="00211FF3" w:rsidRDefault="00BB607B">
      <w:pPr>
        <w:pStyle w:val="Title"/>
        <w:jc w:val="left"/>
        <w:rPr>
          <w:rFonts w:ascii="Calibri" w:hAnsi="Calibri" w:cs="Calibri"/>
          <w:b w:val="0"/>
          <w:sz w:val="24"/>
        </w:rPr>
      </w:pPr>
    </w:p>
    <w:p w14:paraId="019255BE" w14:textId="77777777" w:rsidR="00BB607B" w:rsidRPr="00211FF3" w:rsidRDefault="00BB607B">
      <w:pPr>
        <w:jc w:val="right"/>
        <w:rPr>
          <w:rFonts w:ascii="Calibri" w:hAnsi="Calibri" w:cs="Calibri"/>
        </w:rPr>
      </w:pPr>
    </w:p>
    <w:p w14:paraId="019255BF" w14:textId="77777777" w:rsidR="00BB607B" w:rsidRDefault="00BB607B">
      <w:pPr>
        <w:pStyle w:val="Title"/>
        <w:jc w:val="left"/>
        <w:rPr>
          <w:rFonts w:ascii="Calibri" w:hAnsi="Calibri" w:cs="Calibri"/>
          <w:sz w:val="36"/>
        </w:rPr>
      </w:pPr>
    </w:p>
    <w:p w14:paraId="019255C0" w14:textId="77777777" w:rsidR="003B4325" w:rsidRDefault="003B4325">
      <w:pPr>
        <w:pStyle w:val="Title"/>
        <w:jc w:val="left"/>
        <w:rPr>
          <w:rFonts w:ascii="Calibri" w:hAnsi="Calibri" w:cs="Calibri"/>
          <w:sz w:val="36"/>
        </w:rPr>
      </w:pPr>
    </w:p>
    <w:p w14:paraId="019255C1" w14:textId="77777777" w:rsidR="00BB607B" w:rsidRPr="00211FF3" w:rsidRDefault="00BB607B">
      <w:pPr>
        <w:pStyle w:val="Title"/>
        <w:jc w:val="left"/>
        <w:rPr>
          <w:rFonts w:ascii="Calibri" w:hAnsi="Calibri" w:cs="Calibri"/>
          <w:sz w:val="36"/>
        </w:rPr>
      </w:pPr>
    </w:p>
    <w:p w14:paraId="019255C2" w14:textId="77777777" w:rsidR="00BB607B" w:rsidRDefault="00BB607B">
      <w:pPr>
        <w:pStyle w:val="Title"/>
        <w:jc w:val="left"/>
        <w:rPr>
          <w:rFonts w:ascii="Calibri" w:hAnsi="Calibri" w:cs="Calibri"/>
          <w:sz w:val="36"/>
        </w:rPr>
      </w:pPr>
    </w:p>
    <w:p w14:paraId="019255C3" w14:textId="77777777" w:rsidR="003B4325" w:rsidRDefault="003B4325">
      <w:pPr>
        <w:pStyle w:val="Title"/>
        <w:jc w:val="left"/>
        <w:rPr>
          <w:rFonts w:ascii="Calibri" w:hAnsi="Calibri" w:cs="Calibri"/>
          <w:sz w:val="36"/>
        </w:rPr>
      </w:pPr>
    </w:p>
    <w:p w14:paraId="019255C4" w14:textId="77777777" w:rsidR="003B4325" w:rsidRDefault="003B4325">
      <w:pPr>
        <w:pStyle w:val="Title"/>
        <w:jc w:val="left"/>
        <w:rPr>
          <w:rFonts w:ascii="Calibri" w:hAnsi="Calibri" w:cs="Calibri"/>
          <w:sz w:val="36"/>
        </w:rPr>
      </w:pPr>
    </w:p>
    <w:p w14:paraId="019255C5" w14:textId="77777777" w:rsidR="003B4325" w:rsidRPr="00211FF3" w:rsidRDefault="003B4325">
      <w:pPr>
        <w:pStyle w:val="Title"/>
        <w:jc w:val="left"/>
        <w:rPr>
          <w:rFonts w:ascii="Calibri" w:hAnsi="Calibri" w:cs="Calibri"/>
          <w:sz w:val="36"/>
        </w:rPr>
      </w:pPr>
    </w:p>
    <w:p w14:paraId="019255C6" w14:textId="77777777" w:rsidR="00BB607B" w:rsidRPr="00211FF3" w:rsidRDefault="00BB607B">
      <w:pPr>
        <w:pStyle w:val="Title"/>
        <w:jc w:val="left"/>
        <w:rPr>
          <w:rFonts w:ascii="Calibri" w:hAnsi="Calibri" w:cs="Calibri"/>
          <w:sz w:val="36"/>
        </w:rPr>
      </w:pPr>
    </w:p>
    <w:p w14:paraId="019255C7" w14:textId="77777777" w:rsidR="00BB607B" w:rsidRPr="00211FF3" w:rsidRDefault="00BB607B">
      <w:pPr>
        <w:pStyle w:val="Title"/>
        <w:jc w:val="left"/>
        <w:rPr>
          <w:rFonts w:ascii="Calibri" w:hAnsi="Calibri" w:cs="Calibri"/>
          <w:sz w:val="36"/>
        </w:rPr>
      </w:pPr>
    </w:p>
    <w:p w14:paraId="019255C8" w14:textId="77777777" w:rsidR="00BB607B" w:rsidRPr="00211FF3" w:rsidRDefault="00BB607B">
      <w:pPr>
        <w:pStyle w:val="Title"/>
        <w:rPr>
          <w:rFonts w:ascii="Calibri" w:hAnsi="Calibri" w:cs="Calibri"/>
          <w:smallCaps/>
          <w:sz w:val="52"/>
          <w:szCs w:val="52"/>
        </w:rPr>
      </w:pPr>
      <w:r w:rsidRPr="00211FF3">
        <w:rPr>
          <w:rFonts w:ascii="Calibri" w:hAnsi="Calibri" w:cs="Calibri"/>
          <w:smallCaps/>
          <w:sz w:val="52"/>
          <w:szCs w:val="52"/>
        </w:rPr>
        <w:t>Operating Manual of the</w:t>
      </w:r>
    </w:p>
    <w:p w14:paraId="019255C9" w14:textId="77777777" w:rsidR="00BB607B" w:rsidRPr="00211FF3" w:rsidRDefault="00BB607B">
      <w:pPr>
        <w:pStyle w:val="Title"/>
        <w:rPr>
          <w:rFonts w:ascii="Calibri" w:hAnsi="Calibri" w:cs="Calibri"/>
          <w:smallCaps/>
          <w:sz w:val="52"/>
          <w:szCs w:val="52"/>
        </w:rPr>
      </w:pPr>
      <w:r w:rsidRPr="00211FF3">
        <w:rPr>
          <w:rFonts w:ascii="Calibri" w:hAnsi="Calibri" w:cs="Calibri"/>
          <w:smallCaps/>
          <w:sz w:val="52"/>
          <w:szCs w:val="52"/>
        </w:rPr>
        <w:t>European Network against Racism</w:t>
      </w:r>
    </w:p>
    <w:p w14:paraId="019255CA" w14:textId="77777777" w:rsidR="00BB607B" w:rsidRPr="00211FF3" w:rsidRDefault="00BB607B">
      <w:pPr>
        <w:pStyle w:val="Title"/>
        <w:rPr>
          <w:rFonts w:ascii="Calibri" w:hAnsi="Calibri" w:cs="Calibri"/>
          <w:smallCaps/>
          <w:sz w:val="52"/>
          <w:szCs w:val="52"/>
        </w:rPr>
      </w:pPr>
      <w:r w:rsidRPr="00211FF3">
        <w:rPr>
          <w:rFonts w:ascii="Calibri" w:hAnsi="Calibri" w:cs="Calibri"/>
          <w:smallCaps/>
          <w:sz w:val="52"/>
          <w:szCs w:val="52"/>
        </w:rPr>
        <w:t>(ENAR</w:t>
      </w:r>
      <w:r w:rsidR="00D87966">
        <w:rPr>
          <w:rFonts w:ascii="Calibri" w:hAnsi="Calibri" w:cs="Calibri"/>
          <w:smallCaps/>
          <w:sz w:val="52"/>
          <w:szCs w:val="52"/>
        </w:rPr>
        <w:t xml:space="preserve"> aisbl</w:t>
      </w:r>
      <w:r w:rsidRPr="00211FF3">
        <w:rPr>
          <w:rFonts w:ascii="Calibri" w:hAnsi="Calibri" w:cs="Calibri"/>
          <w:smallCaps/>
          <w:sz w:val="52"/>
          <w:szCs w:val="52"/>
        </w:rPr>
        <w:t>)</w:t>
      </w:r>
    </w:p>
    <w:p w14:paraId="019255CB" w14:textId="77777777" w:rsidR="00BB607B" w:rsidRPr="00211FF3" w:rsidRDefault="00BB607B">
      <w:pPr>
        <w:pStyle w:val="Title"/>
        <w:jc w:val="left"/>
        <w:rPr>
          <w:rFonts w:ascii="Calibri" w:hAnsi="Calibri" w:cs="Calibri"/>
        </w:rPr>
      </w:pPr>
    </w:p>
    <w:p w14:paraId="019255CC" w14:textId="77777777" w:rsidR="00BB607B" w:rsidRPr="00211FF3" w:rsidRDefault="00BB607B">
      <w:pPr>
        <w:pStyle w:val="Title"/>
        <w:jc w:val="left"/>
        <w:rPr>
          <w:rFonts w:ascii="Calibri" w:hAnsi="Calibri" w:cs="Calibri"/>
        </w:rPr>
      </w:pPr>
    </w:p>
    <w:p w14:paraId="019255CD" w14:textId="77777777" w:rsidR="00BB607B" w:rsidRPr="00211FF3" w:rsidRDefault="00BB607B">
      <w:pPr>
        <w:pStyle w:val="Title"/>
        <w:jc w:val="left"/>
        <w:rPr>
          <w:rFonts w:ascii="Calibri" w:hAnsi="Calibri" w:cs="Calibri"/>
        </w:rPr>
      </w:pPr>
    </w:p>
    <w:p w14:paraId="019255CE" w14:textId="77777777" w:rsidR="00BB607B" w:rsidRDefault="00BB607B">
      <w:pPr>
        <w:pStyle w:val="Title"/>
        <w:jc w:val="left"/>
        <w:rPr>
          <w:rFonts w:ascii="Calibri" w:hAnsi="Calibri" w:cs="Calibri"/>
        </w:rPr>
      </w:pPr>
    </w:p>
    <w:p w14:paraId="019255CF" w14:textId="77777777" w:rsidR="00FF23BB" w:rsidRDefault="00FF23BB">
      <w:pPr>
        <w:pStyle w:val="Title"/>
        <w:jc w:val="left"/>
        <w:rPr>
          <w:rFonts w:ascii="Calibri" w:hAnsi="Calibri" w:cs="Calibri"/>
        </w:rPr>
      </w:pPr>
    </w:p>
    <w:p w14:paraId="019255D0" w14:textId="77777777" w:rsidR="00FF23BB" w:rsidRDefault="00FF23BB">
      <w:pPr>
        <w:pStyle w:val="Title"/>
        <w:jc w:val="left"/>
        <w:rPr>
          <w:rFonts w:ascii="Calibri" w:hAnsi="Calibri" w:cs="Calibri"/>
        </w:rPr>
      </w:pPr>
    </w:p>
    <w:p w14:paraId="019255D1" w14:textId="77777777" w:rsidR="00FF23BB" w:rsidRPr="00211FF3" w:rsidRDefault="00FF23BB">
      <w:pPr>
        <w:pStyle w:val="Title"/>
        <w:jc w:val="left"/>
        <w:rPr>
          <w:rFonts w:ascii="Calibri" w:hAnsi="Calibri" w:cs="Calibri"/>
        </w:rPr>
      </w:pPr>
    </w:p>
    <w:p w14:paraId="019255D2" w14:textId="77777777" w:rsidR="00BB607B" w:rsidRPr="00211FF3" w:rsidRDefault="00BB607B">
      <w:pPr>
        <w:pStyle w:val="Title"/>
        <w:rPr>
          <w:rFonts w:ascii="Calibri" w:hAnsi="Calibri" w:cs="Calibri"/>
        </w:rPr>
      </w:pPr>
    </w:p>
    <w:p w14:paraId="7DE35C4F" w14:textId="65C3519E" w:rsidR="000E3670" w:rsidRDefault="00746FF2" w:rsidP="000E3670">
      <w:pPr>
        <w:pStyle w:val="Title"/>
        <w:rPr>
          <w:rFonts w:ascii="Calibri" w:hAnsi="Calibri" w:cs="Calibri"/>
        </w:rPr>
      </w:pPr>
      <w:r>
        <w:rPr>
          <w:rFonts w:ascii="Calibri" w:hAnsi="Calibri" w:cs="Calibri"/>
        </w:rPr>
        <w:t xml:space="preserve">Last official changes adopted: </w:t>
      </w:r>
      <w:r w:rsidR="000E3670">
        <w:rPr>
          <w:rFonts w:ascii="Calibri" w:hAnsi="Calibri" w:cs="Calibri"/>
        </w:rPr>
        <w:t>2017</w:t>
      </w:r>
      <w:r w:rsidR="00AD7EA0">
        <w:rPr>
          <w:rFonts w:ascii="Calibri" w:hAnsi="Calibri" w:cs="Calibri"/>
        </w:rPr>
        <w:t xml:space="preserve"> GA</w:t>
      </w:r>
    </w:p>
    <w:p w14:paraId="3F87E0D0" w14:textId="78CD7191" w:rsidR="00AD7EA0" w:rsidRDefault="00AD7EA0" w:rsidP="000E3670">
      <w:pPr>
        <w:pStyle w:val="Title"/>
        <w:rPr>
          <w:rFonts w:ascii="Calibri" w:hAnsi="Calibri" w:cs="Calibri"/>
        </w:rPr>
      </w:pPr>
      <w:r>
        <w:rPr>
          <w:rFonts w:ascii="Calibri" w:hAnsi="Calibri" w:cs="Calibri"/>
        </w:rPr>
        <w:t>No changes</w:t>
      </w:r>
      <w:r w:rsidR="00001E17">
        <w:rPr>
          <w:rFonts w:ascii="Calibri" w:hAnsi="Calibri" w:cs="Calibri"/>
        </w:rPr>
        <w:t xml:space="preserve"> </w:t>
      </w:r>
      <w:r w:rsidR="00746FF2">
        <w:rPr>
          <w:rFonts w:ascii="Calibri" w:hAnsi="Calibri" w:cs="Calibri"/>
        </w:rPr>
        <w:t xml:space="preserve">for adoption </w:t>
      </w:r>
      <w:r>
        <w:rPr>
          <w:rFonts w:ascii="Calibri" w:hAnsi="Calibri" w:cs="Calibri"/>
        </w:rPr>
        <w:t>in 2018 and 2019</w:t>
      </w:r>
    </w:p>
    <w:p w14:paraId="176B950D" w14:textId="1BB1607E" w:rsidR="00001E17" w:rsidRDefault="00001E17" w:rsidP="000E3670">
      <w:pPr>
        <w:pStyle w:val="Title"/>
        <w:rPr>
          <w:rFonts w:ascii="Calibri" w:hAnsi="Calibri" w:cs="Calibri"/>
        </w:rPr>
      </w:pPr>
    </w:p>
    <w:p w14:paraId="7ECF7219" w14:textId="1EF7F420" w:rsidR="00001E17" w:rsidRDefault="003B1B75" w:rsidP="000E3670">
      <w:pPr>
        <w:pStyle w:val="Title"/>
        <w:rPr>
          <w:rFonts w:ascii="Calibri" w:hAnsi="Calibri" w:cs="Calibri"/>
        </w:rPr>
      </w:pPr>
      <w:r>
        <w:rPr>
          <w:rFonts w:ascii="Calibri" w:hAnsi="Calibri" w:cs="Calibri"/>
        </w:rPr>
        <w:t xml:space="preserve">Last </w:t>
      </w:r>
      <w:r w:rsidR="002F731A">
        <w:rPr>
          <w:rFonts w:ascii="Calibri" w:hAnsi="Calibri" w:cs="Calibri"/>
        </w:rPr>
        <w:t xml:space="preserve">administrative </w:t>
      </w:r>
      <w:r>
        <w:rPr>
          <w:rFonts w:ascii="Calibri" w:hAnsi="Calibri" w:cs="Calibri"/>
        </w:rPr>
        <w:t xml:space="preserve">check: </w:t>
      </w:r>
      <w:r w:rsidR="002243DB">
        <w:rPr>
          <w:rFonts w:ascii="Calibri" w:hAnsi="Calibri" w:cs="Calibri"/>
        </w:rPr>
        <w:t>15 June</w:t>
      </w:r>
      <w:r w:rsidR="00001E17">
        <w:rPr>
          <w:rFonts w:ascii="Calibri" w:hAnsi="Calibri" w:cs="Calibri"/>
        </w:rPr>
        <w:t xml:space="preserve"> 2019</w:t>
      </w:r>
    </w:p>
    <w:p w14:paraId="019255D8" w14:textId="6621D731" w:rsidR="006F0636" w:rsidRDefault="0096181B" w:rsidP="0096181B">
      <w:pPr>
        <w:pStyle w:val="Title"/>
        <w:ind w:left="10800" w:firstLine="720"/>
        <w:jc w:val="left"/>
        <w:rPr>
          <w:rFonts w:ascii="Calibri" w:hAnsi="Calibri" w:cs="Calibri"/>
        </w:rPr>
      </w:pPr>
      <w:r>
        <w:rPr>
          <w:rFonts w:ascii="Calibri" w:hAnsi="Calibri" w:cs="Calibri"/>
        </w:rPr>
        <w:t>Prese</w:t>
      </w:r>
    </w:p>
    <w:p w14:paraId="62F48CDF" w14:textId="77777777" w:rsidR="0096181B" w:rsidRDefault="0096181B" w:rsidP="0096181B">
      <w:pPr>
        <w:pStyle w:val="Title"/>
        <w:jc w:val="left"/>
        <w:rPr>
          <w:rFonts w:ascii="Calibri" w:hAnsi="Calibri" w:cs="Calibri"/>
        </w:rPr>
      </w:pPr>
    </w:p>
    <w:p w14:paraId="019255DD" w14:textId="576BF075" w:rsidR="00BB607B" w:rsidRPr="00211FF3" w:rsidRDefault="00BB607B" w:rsidP="0096181B">
      <w:pPr>
        <w:pStyle w:val="Title"/>
        <w:rPr>
          <w:rFonts w:ascii="Calibri" w:hAnsi="Calibri" w:cs="Calibri"/>
        </w:rPr>
      </w:pPr>
      <w:r w:rsidRPr="00211FF3">
        <w:rPr>
          <w:rFonts w:ascii="Calibri" w:hAnsi="Calibri" w:cs="Calibri"/>
        </w:rPr>
        <w:lastRenderedPageBreak/>
        <w:t>Table of contents</w:t>
      </w:r>
    </w:p>
    <w:p w14:paraId="019255DE" w14:textId="77777777" w:rsidR="00BB607B" w:rsidRPr="00211FF3" w:rsidRDefault="00BB607B">
      <w:pPr>
        <w:jc w:val="both"/>
        <w:rPr>
          <w:rFonts w:ascii="Calibri" w:hAnsi="Calibri" w:cs="Calibri"/>
          <w:sz w:val="12"/>
        </w:rPr>
      </w:pPr>
    </w:p>
    <w:p w14:paraId="019255DF" w14:textId="77777777" w:rsidR="00BB607B" w:rsidRPr="00211FF3" w:rsidRDefault="00BB607B">
      <w:pPr>
        <w:pStyle w:val="Title"/>
        <w:jc w:val="left"/>
        <w:rPr>
          <w:rFonts w:ascii="Calibri" w:hAnsi="Calibri" w:cs="Calibri"/>
        </w:rPr>
      </w:pPr>
    </w:p>
    <w:p w14:paraId="019255E0" w14:textId="4F15D6CE" w:rsidR="00BB607B" w:rsidRPr="00285255" w:rsidRDefault="00BB607B">
      <w:pPr>
        <w:pStyle w:val="TOC2"/>
        <w:tabs>
          <w:tab w:val="right" w:leader="dot" w:pos="8296"/>
        </w:tabs>
        <w:rPr>
          <w:rFonts w:asciiTheme="minorHAnsi" w:eastAsia="SimSun" w:hAnsiTheme="minorHAnsi" w:cstheme="minorHAnsi"/>
          <w:b w:val="0"/>
          <w:bCs w:val="0"/>
          <w:noProof/>
          <w:szCs w:val="20"/>
          <w:lang w:val="en-US"/>
        </w:rPr>
      </w:pPr>
      <w:r w:rsidRPr="00285255">
        <w:rPr>
          <w:rFonts w:asciiTheme="minorHAnsi" w:hAnsiTheme="minorHAnsi" w:cstheme="minorHAnsi"/>
          <w:b w:val="0"/>
          <w:bCs w:val="0"/>
          <w:szCs w:val="20"/>
        </w:rPr>
        <w:fldChar w:fldCharType="begin"/>
      </w:r>
      <w:r w:rsidRPr="00285255">
        <w:rPr>
          <w:rFonts w:asciiTheme="minorHAnsi" w:hAnsiTheme="minorHAnsi" w:cstheme="minorHAnsi"/>
          <w:b w:val="0"/>
          <w:bCs w:val="0"/>
          <w:szCs w:val="20"/>
        </w:rPr>
        <w:instrText xml:space="preserve"> TOC \o "1-2" \f \h \z \u \t "Heading 3;3;Heading 4;4;Heading 5;5" </w:instrText>
      </w:r>
      <w:r w:rsidRPr="00285255">
        <w:rPr>
          <w:rFonts w:asciiTheme="minorHAnsi" w:hAnsiTheme="minorHAnsi" w:cstheme="minorHAnsi"/>
          <w:b w:val="0"/>
          <w:bCs w:val="0"/>
          <w:szCs w:val="20"/>
        </w:rPr>
        <w:fldChar w:fldCharType="separate"/>
      </w:r>
      <w:hyperlink w:anchor="_Toc338410130" w:history="1">
        <w:r w:rsidRPr="00285255">
          <w:rPr>
            <w:rStyle w:val="Hyperlink"/>
            <w:rFonts w:asciiTheme="minorHAnsi" w:hAnsiTheme="minorHAnsi" w:cstheme="minorHAnsi"/>
            <w:noProof/>
            <w:szCs w:val="20"/>
          </w:rPr>
          <w:t>1.1. Mission statement</w:t>
        </w:r>
        <w:r w:rsidRPr="00285255">
          <w:rPr>
            <w:rFonts w:asciiTheme="minorHAnsi" w:hAnsiTheme="minorHAnsi" w:cstheme="minorHAnsi"/>
            <w:noProof/>
            <w:webHidden/>
            <w:szCs w:val="20"/>
          </w:rPr>
          <w:tab/>
        </w:r>
        <w:r w:rsidRPr="00285255">
          <w:rPr>
            <w:rFonts w:asciiTheme="minorHAnsi" w:hAnsiTheme="minorHAnsi" w:cstheme="minorHAnsi"/>
            <w:noProof/>
            <w:webHidden/>
            <w:szCs w:val="20"/>
          </w:rPr>
          <w:fldChar w:fldCharType="begin"/>
        </w:r>
        <w:r w:rsidRPr="00285255">
          <w:rPr>
            <w:rFonts w:asciiTheme="minorHAnsi" w:hAnsiTheme="minorHAnsi" w:cstheme="minorHAnsi"/>
            <w:noProof/>
            <w:webHidden/>
            <w:szCs w:val="20"/>
          </w:rPr>
          <w:instrText xml:space="preserve"> PAGEREF _Toc338410130 \h </w:instrText>
        </w:r>
        <w:r w:rsidRPr="00285255">
          <w:rPr>
            <w:rFonts w:asciiTheme="minorHAnsi" w:hAnsiTheme="minorHAnsi" w:cstheme="minorHAnsi"/>
            <w:noProof/>
            <w:webHidden/>
            <w:szCs w:val="20"/>
          </w:rPr>
        </w:r>
        <w:r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4</w:t>
        </w:r>
        <w:r w:rsidRPr="00285255">
          <w:rPr>
            <w:rFonts w:asciiTheme="minorHAnsi" w:hAnsiTheme="minorHAnsi" w:cstheme="minorHAnsi"/>
            <w:noProof/>
            <w:webHidden/>
            <w:szCs w:val="20"/>
          </w:rPr>
          <w:fldChar w:fldCharType="end"/>
        </w:r>
      </w:hyperlink>
    </w:p>
    <w:p w14:paraId="019255E1" w14:textId="4C696D86"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31" w:history="1">
        <w:r w:rsidR="00BB607B" w:rsidRPr="00285255">
          <w:rPr>
            <w:rStyle w:val="Hyperlink"/>
            <w:rFonts w:asciiTheme="minorHAnsi" w:hAnsiTheme="minorHAnsi" w:cstheme="minorHAnsi"/>
            <w:noProof/>
            <w:szCs w:val="20"/>
          </w:rPr>
          <w:t>2.1. ENAR’s definition of membership</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4</w:t>
        </w:r>
        <w:r w:rsidR="00BB607B" w:rsidRPr="00285255">
          <w:rPr>
            <w:rFonts w:asciiTheme="minorHAnsi" w:hAnsiTheme="minorHAnsi" w:cstheme="minorHAnsi"/>
            <w:noProof/>
            <w:webHidden/>
            <w:szCs w:val="20"/>
          </w:rPr>
          <w:fldChar w:fldCharType="end"/>
        </w:r>
      </w:hyperlink>
    </w:p>
    <w:p w14:paraId="019255E2" w14:textId="7EA84222"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32" w:history="1">
        <w:r w:rsidR="00BB607B" w:rsidRPr="00285255">
          <w:rPr>
            <w:rStyle w:val="Hyperlink"/>
            <w:rFonts w:asciiTheme="minorHAnsi" w:hAnsiTheme="minorHAnsi" w:cstheme="minorHAnsi"/>
            <w:noProof/>
            <w:szCs w:val="20"/>
          </w:rPr>
          <w:t>2.2. Types of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5</w:t>
        </w:r>
        <w:r w:rsidR="00BB607B" w:rsidRPr="00285255">
          <w:rPr>
            <w:rFonts w:asciiTheme="minorHAnsi" w:hAnsiTheme="minorHAnsi" w:cstheme="minorHAnsi"/>
            <w:noProof/>
            <w:webHidden/>
            <w:szCs w:val="20"/>
          </w:rPr>
          <w:fldChar w:fldCharType="end"/>
        </w:r>
      </w:hyperlink>
    </w:p>
    <w:p w14:paraId="019255E3" w14:textId="0A59B50E"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33" w:history="1">
        <w:r w:rsidR="00BB607B" w:rsidRPr="00285255">
          <w:rPr>
            <w:rStyle w:val="Hyperlink"/>
            <w:rFonts w:asciiTheme="minorHAnsi" w:hAnsiTheme="minorHAnsi" w:cstheme="minorHAnsi"/>
            <w:noProof/>
            <w:szCs w:val="20"/>
          </w:rPr>
          <w:t>2.3. Membership affiliation procedure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5</w:t>
        </w:r>
        <w:r w:rsidR="00BB607B" w:rsidRPr="00285255">
          <w:rPr>
            <w:rFonts w:asciiTheme="minorHAnsi" w:hAnsiTheme="minorHAnsi" w:cstheme="minorHAnsi"/>
            <w:noProof/>
            <w:webHidden/>
            <w:szCs w:val="20"/>
          </w:rPr>
          <w:fldChar w:fldCharType="end"/>
        </w:r>
      </w:hyperlink>
    </w:p>
    <w:p w14:paraId="019255E4" w14:textId="0A5022AA"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34" w:history="1">
        <w:r w:rsidR="00BB607B" w:rsidRPr="00285255">
          <w:rPr>
            <w:rStyle w:val="Hyperlink"/>
            <w:rFonts w:asciiTheme="minorHAnsi" w:hAnsiTheme="minorHAnsi" w:cstheme="minorHAnsi"/>
            <w:noProof/>
            <w:szCs w:val="20"/>
            <w:lang w:eastAsia="fr-BE"/>
          </w:rPr>
          <w:t>2.4. Membership fee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5</w:t>
        </w:r>
        <w:r w:rsidR="00BB607B" w:rsidRPr="00285255">
          <w:rPr>
            <w:rFonts w:asciiTheme="minorHAnsi" w:hAnsiTheme="minorHAnsi" w:cstheme="minorHAnsi"/>
            <w:noProof/>
            <w:webHidden/>
            <w:szCs w:val="20"/>
          </w:rPr>
          <w:fldChar w:fldCharType="end"/>
        </w:r>
      </w:hyperlink>
    </w:p>
    <w:p w14:paraId="019255E5" w14:textId="45501BD2"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35" w:history="1">
        <w:r w:rsidR="00BB607B" w:rsidRPr="00285255">
          <w:rPr>
            <w:rStyle w:val="Hyperlink"/>
            <w:rFonts w:asciiTheme="minorHAnsi" w:hAnsiTheme="minorHAnsi" w:cstheme="minorHAnsi"/>
            <w:noProof/>
            <w:szCs w:val="20"/>
          </w:rPr>
          <w:t>2.4.1 Fee for Full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5</w:t>
        </w:r>
        <w:r w:rsidR="00BB607B" w:rsidRPr="00285255">
          <w:rPr>
            <w:rFonts w:asciiTheme="minorHAnsi" w:hAnsiTheme="minorHAnsi" w:cstheme="minorHAnsi"/>
            <w:noProof/>
            <w:webHidden/>
            <w:szCs w:val="20"/>
          </w:rPr>
          <w:fldChar w:fldCharType="end"/>
        </w:r>
      </w:hyperlink>
    </w:p>
    <w:p w14:paraId="019255E6" w14:textId="4076FFD4"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36" w:history="1">
        <w:r w:rsidR="00BB607B" w:rsidRPr="00285255">
          <w:rPr>
            <w:rStyle w:val="Hyperlink"/>
            <w:rFonts w:asciiTheme="minorHAnsi" w:hAnsiTheme="minorHAnsi" w:cstheme="minorHAnsi"/>
            <w:noProof/>
            <w:szCs w:val="20"/>
          </w:rPr>
          <w:t>2.4.2 Fee for Associated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7" w14:textId="51D32861"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37" w:history="1">
        <w:r w:rsidR="00BB607B" w:rsidRPr="00285255">
          <w:rPr>
            <w:rStyle w:val="Hyperlink"/>
            <w:rFonts w:asciiTheme="minorHAnsi" w:hAnsiTheme="minorHAnsi" w:cstheme="minorHAnsi"/>
            <w:noProof/>
            <w:szCs w:val="20"/>
          </w:rPr>
          <w:t>2.4.3 Fee for Friends of ENAR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8" w14:textId="7E9FE01A"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38" w:history="1">
        <w:r w:rsidR="00BB607B" w:rsidRPr="00285255">
          <w:rPr>
            <w:rStyle w:val="Hyperlink"/>
            <w:rFonts w:asciiTheme="minorHAnsi" w:hAnsiTheme="minorHAnsi" w:cstheme="minorHAnsi"/>
            <w:noProof/>
            <w:szCs w:val="20"/>
          </w:rPr>
          <w:t>2.4.4 Reduced fees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9" w14:textId="02D249A6"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39" w:history="1">
        <w:r w:rsidR="00BB607B" w:rsidRPr="00285255">
          <w:rPr>
            <w:rStyle w:val="Hyperlink"/>
            <w:rFonts w:asciiTheme="minorHAnsi" w:hAnsiTheme="minorHAnsi" w:cstheme="minorHAnsi"/>
            <w:noProof/>
            <w:szCs w:val="20"/>
          </w:rPr>
          <w:t>2.5 Withdrawal, Suspension and Exclusion of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_Toc338410139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A" w14:textId="7A419B37"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0" w:history="1">
        <w:r w:rsidR="00BB607B" w:rsidRPr="00285255">
          <w:rPr>
            <w:rStyle w:val="Hyperlink"/>
            <w:rFonts w:asciiTheme="minorHAnsi" w:hAnsiTheme="minorHAnsi" w:cstheme="minorHAnsi"/>
            <w:noProof/>
            <w:szCs w:val="20"/>
          </w:rPr>
          <w:t>2.5.1 Withdrawal</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_Toc338410140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B" w14:textId="2919AB08"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1" w:history="1">
        <w:r w:rsidR="00BB607B" w:rsidRPr="00285255">
          <w:rPr>
            <w:rStyle w:val="Hyperlink"/>
            <w:rFonts w:asciiTheme="minorHAnsi" w:hAnsiTheme="minorHAnsi" w:cstheme="minorHAnsi"/>
            <w:noProof/>
            <w:szCs w:val="20"/>
          </w:rPr>
          <w:t>2.5.2 Suspension</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6</w:t>
        </w:r>
        <w:r w:rsidR="00BB607B" w:rsidRPr="00285255">
          <w:rPr>
            <w:rFonts w:asciiTheme="minorHAnsi" w:hAnsiTheme="minorHAnsi" w:cstheme="minorHAnsi"/>
            <w:noProof/>
            <w:webHidden/>
            <w:szCs w:val="20"/>
          </w:rPr>
          <w:fldChar w:fldCharType="end"/>
        </w:r>
      </w:hyperlink>
    </w:p>
    <w:p w14:paraId="019255EC" w14:textId="5138BE28"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2" w:history="1">
        <w:r w:rsidR="00BB607B" w:rsidRPr="00285255">
          <w:rPr>
            <w:rStyle w:val="Hyperlink"/>
            <w:rFonts w:asciiTheme="minorHAnsi" w:hAnsiTheme="minorHAnsi" w:cstheme="minorHAnsi"/>
            <w:noProof/>
            <w:szCs w:val="20"/>
          </w:rPr>
          <w:t>2.5.3 Exclusion</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8</w:t>
        </w:r>
        <w:r w:rsidR="00BB607B" w:rsidRPr="00285255">
          <w:rPr>
            <w:rFonts w:asciiTheme="minorHAnsi" w:hAnsiTheme="minorHAnsi" w:cstheme="minorHAnsi"/>
            <w:noProof/>
            <w:webHidden/>
            <w:szCs w:val="20"/>
          </w:rPr>
          <w:fldChar w:fldCharType="end"/>
        </w:r>
      </w:hyperlink>
    </w:p>
    <w:p w14:paraId="019255ED" w14:textId="2719283B"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3" w:history="1">
        <w:r w:rsidR="00BB607B" w:rsidRPr="00285255">
          <w:rPr>
            <w:rStyle w:val="Hyperlink"/>
            <w:rFonts w:asciiTheme="minorHAnsi" w:hAnsiTheme="minorHAnsi" w:cstheme="minorHAnsi"/>
            <w:noProof/>
            <w:szCs w:val="20"/>
          </w:rPr>
          <w:t>2.5.4 Damage of public image of ENAR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8</w:t>
        </w:r>
        <w:r w:rsidR="00BB607B" w:rsidRPr="00285255">
          <w:rPr>
            <w:rFonts w:asciiTheme="minorHAnsi" w:hAnsiTheme="minorHAnsi" w:cstheme="minorHAnsi"/>
            <w:noProof/>
            <w:webHidden/>
            <w:szCs w:val="20"/>
          </w:rPr>
          <w:fldChar w:fldCharType="end"/>
        </w:r>
      </w:hyperlink>
    </w:p>
    <w:p w14:paraId="019255EE" w14:textId="45733C07"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44" w:history="1">
        <w:r w:rsidR="00BB607B" w:rsidRPr="00285255">
          <w:rPr>
            <w:rStyle w:val="Hyperlink"/>
            <w:rFonts w:asciiTheme="minorHAnsi" w:hAnsiTheme="minorHAnsi" w:cstheme="minorHAnsi"/>
            <w:noProof/>
            <w:szCs w:val="20"/>
          </w:rPr>
          <w:t>3.1. ENAR bodies - roles and responsibilities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10</w:t>
        </w:r>
        <w:r w:rsidR="00BB607B" w:rsidRPr="00285255">
          <w:rPr>
            <w:rFonts w:asciiTheme="minorHAnsi" w:hAnsiTheme="minorHAnsi" w:cstheme="minorHAnsi"/>
            <w:noProof/>
            <w:webHidden/>
            <w:szCs w:val="20"/>
          </w:rPr>
          <w:fldChar w:fldCharType="end"/>
        </w:r>
      </w:hyperlink>
    </w:p>
    <w:p w14:paraId="019255EF" w14:textId="5D461474"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5" w:history="1">
        <w:r w:rsidR="00BB607B" w:rsidRPr="00285255">
          <w:rPr>
            <w:rStyle w:val="Hyperlink"/>
            <w:rFonts w:asciiTheme="minorHAnsi" w:hAnsiTheme="minorHAnsi" w:cstheme="minorHAnsi"/>
            <w:noProof/>
            <w:szCs w:val="20"/>
          </w:rPr>
          <w:t>3.1.1 Bodies of ENAR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10</w:t>
        </w:r>
        <w:r w:rsidR="00BB607B" w:rsidRPr="00285255">
          <w:rPr>
            <w:rFonts w:asciiTheme="minorHAnsi" w:hAnsiTheme="minorHAnsi" w:cstheme="minorHAnsi"/>
            <w:noProof/>
            <w:webHidden/>
            <w:szCs w:val="20"/>
          </w:rPr>
          <w:fldChar w:fldCharType="end"/>
        </w:r>
      </w:hyperlink>
    </w:p>
    <w:p w14:paraId="019255F0" w14:textId="5A45E8FD"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46" w:history="1">
        <w:r w:rsidR="00BB607B" w:rsidRPr="00285255">
          <w:rPr>
            <w:rStyle w:val="Hyperlink"/>
            <w:rFonts w:asciiTheme="minorHAnsi" w:hAnsiTheme="minorHAnsi" w:cstheme="minorHAnsi"/>
            <w:noProof/>
            <w:szCs w:val="20"/>
          </w:rPr>
          <w:t>3.2 General Assembly (GA)</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10</w:t>
        </w:r>
        <w:r w:rsidR="00BB607B" w:rsidRPr="00285255">
          <w:rPr>
            <w:rFonts w:asciiTheme="minorHAnsi" w:hAnsiTheme="minorHAnsi" w:cstheme="minorHAnsi"/>
            <w:noProof/>
            <w:webHidden/>
            <w:szCs w:val="20"/>
          </w:rPr>
          <w:fldChar w:fldCharType="end"/>
        </w:r>
      </w:hyperlink>
    </w:p>
    <w:p w14:paraId="019255F1" w14:textId="1AF6D394"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7" w:history="1">
        <w:r w:rsidR="00BB607B" w:rsidRPr="00285255">
          <w:rPr>
            <w:rStyle w:val="Hyperlink"/>
            <w:rFonts w:asciiTheme="minorHAnsi" w:hAnsiTheme="minorHAnsi" w:cstheme="minorHAnsi"/>
            <w:noProof/>
            <w:szCs w:val="20"/>
          </w:rPr>
          <w:t>3.2.1 Resolutions/motions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11</w:t>
        </w:r>
        <w:r w:rsidR="00BB607B" w:rsidRPr="00285255">
          <w:rPr>
            <w:rFonts w:asciiTheme="minorHAnsi" w:hAnsiTheme="minorHAnsi" w:cstheme="minorHAnsi"/>
            <w:noProof/>
            <w:webHidden/>
            <w:szCs w:val="20"/>
          </w:rPr>
          <w:fldChar w:fldCharType="end"/>
        </w:r>
      </w:hyperlink>
    </w:p>
    <w:p w14:paraId="019255F2" w14:textId="7A525ACF"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48" w:history="1">
        <w:r w:rsidR="00BB607B" w:rsidRPr="00285255">
          <w:rPr>
            <w:rStyle w:val="Hyperlink"/>
            <w:rFonts w:asciiTheme="minorHAnsi" w:hAnsiTheme="minorHAnsi" w:cstheme="minorHAnsi"/>
            <w:noProof/>
            <w:szCs w:val="20"/>
          </w:rPr>
          <w:t>3.2.2 ENAR’s strategic plan</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11</w:t>
        </w:r>
        <w:r w:rsidR="00BB607B" w:rsidRPr="00285255">
          <w:rPr>
            <w:rFonts w:asciiTheme="minorHAnsi" w:hAnsiTheme="minorHAnsi" w:cstheme="minorHAnsi"/>
            <w:noProof/>
            <w:webHidden/>
            <w:szCs w:val="20"/>
          </w:rPr>
          <w:fldChar w:fldCharType="end"/>
        </w:r>
      </w:hyperlink>
    </w:p>
    <w:p w14:paraId="019255F3" w14:textId="7DB995C5"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49" w:history="1">
        <w:r w:rsidR="00BB607B" w:rsidRPr="00285255">
          <w:rPr>
            <w:rStyle w:val="Hyperlink"/>
            <w:rFonts w:asciiTheme="minorHAnsi" w:hAnsiTheme="minorHAnsi" w:cstheme="minorHAnsi"/>
            <w:noProof/>
            <w:szCs w:val="20"/>
          </w:rPr>
          <w:t>3.3 Management Board</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_Toc338410149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11</w:t>
        </w:r>
        <w:r w:rsidR="00BB607B" w:rsidRPr="00285255">
          <w:rPr>
            <w:rFonts w:asciiTheme="minorHAnsi" w:hAnsiTheme="minorHAnsi" w:cstheme="minorHAnsi"/>
            <w:noProof/>
            <w:webHidden/>
            <w:szCs w:val="20"/>
          </w:rPr>
          <w:fldChar w:fldCharType="end"/>
        </w:r>
      </w:hyperlink>
    </w:p>
    <w:p w14:paraId="019255F4" w14:textId="2AD8AA5B"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50" w:history="1">
        <w:r w:rsidR="00BB607B" w:rsidRPr="00285255">
          <w:rPr>
            <w:rStyle w:val="Hyperlink"/>
            <w:rFonts w:asciiTheme="minorHAnsi" w:hAnsiTheme="minorHAnsi" w:cstheme="minorHAnsi"/>
            <w:noProof/>
            <w:szCs w:val="20"/>
          </w:rPr>
          <w:t>3.3.1. Key principles of the ENAR Board</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_Toc338410150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11</w:t>
        </w:r>
        <w:r w:rsidR="00BB607B" w:rsidRPr="00285255">
          <w:rPr>
            <w:rFonts w:asciiTheme="minorHAnsi" w:hAnsiTheme="minorHAnsi" w:cstheme="minorHAnsi"/>
            <w:noProof/>
            <w:webHidden/>
            <w:szCs w:val="20"/>
          </w:rPr>
          <w:fldChar w:fldCharType="end"/>
        </w:r>
      </w:hyperlink>
    </w:p>
    <w:p w14:paraId="019255F5" w14:textId="50CA7B41"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51" w:history="1">
        <w:r w:rsidR="00BB607B" w:rsidRPr="00285255">
          <w:rPr>
            <w:rStyle w:val="Hyperlink"/>
            <w:rFonts w:asciiTheme="minorHAnsi" w:hAnsiTheme="minorHAnsi" w:cstheme="minorHAnsi"/>
            <w:noProof/>
            <w:szCs w:val="20"/>
          </w:rPr>
          <w:t>3.3.2 Role and responsibility of the ENAR Board</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12</w:t>
        </w:r>
        <w:r w:rsidR="00BB607B" w:rsidRPr="00285255">
          <w:rPr>
            <w:rFonts w:asciiTheme="minorHAnsi" w:hAnsiTheme="minorHAnsi" w:cstheme="minorHAnsi"/>
            <w:noProof/>
            <w:webHidden/>
            <w:szCs w:val="20"/>
          </w:rPr>
          <w:fldChar w:fldCharType="end"/>
        </w:r>
      </w:hyperlink>
    </w:p>
    <w:p w14:paraId="019255F6" w14:textId="7D67033B"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2" w:history="1">
        <w:r w:rsidR="00BB607B" w:rsidRPr="00285255">
          <w:rPr>
            <w:rStyle w:val="Hyperlink"/>
            <w:rFonts w:asciiTheme="minorHAnsi" w:hAnsiTheme="minorHAnsi" w:cstheme="minorHAnsi"/>
            <w:noProof/>
            <w:szCs w:val="20"/>
          </w:rPr>
          <w:t>3.3.2.1 Overall role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12</w:t>
        </w:r>
        <w:r w:rsidR="00BB607B" w:rsidRPr="00285255">
          <w:rPr>
            <w:rFonts w:asciiTheme="minorHAnsi" w:hAnsiTheme="minorHAnsi" w:cstheme="minorHAnsi"/>
            <w:noProof/>
            <w:webHidden/>
            <w:szCs w:val="20"/>
          </w:rPr>
          <w:fldChar w:fldCharType="end"/>
        </w:r>
      </w:hyperlink>
    </w:p>
    <w:p w14:paraId="019255F7" w14:textId="7110E0B6"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3" w:history="1">
        <w:r w:rsidR="00BB607B" w:rsidRPr="00285255">
          <w:rPr>
            <w:rStyle w:val="Hyperlink"/>
            <w:rFonts w:asciiTheme="minorHAnsi" w:hAnsiTheme="minorHAnsi" w:cstheme="minorHAnsi"/>
            <w:noProof/>
            <w:szCs w:val="20"/>
          </w:rPr>
          <w:t>3.3.2.2. Policy role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13</w:t>
        </w:r>
        <w:r w:rsidR="00BB607B" w:rsidRPr="00285255">
          <w:rPr>
            <w:rFonts w:asciiTheme="minorHAnsi" w:hAnsiTheme="minorHAnsi" w:cstheme="minorHAnsi"/>
            <w:noProof/>
            <w:webHidden/>
            <w:szCs w:val="20"/>
          </w:rPr>
          <w:fldChar w:fldCharType="end"/>
        </w:r>
      </w:hyperlink>
    </w:p>
    <w:p w14:paraId="019255F8" w14:textId="4C62C4B2"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4" w:history="1">
        <w:r w:rsidR="00BB607B" w:rsidRPr="00285255">
          <w:rPr>
            <w:rStyle w:val="Hyperlink"/>
            <w:rFonts w:asciiTheme="minorHAnsi" w:hAnsiTheme="minorHAnsi" w:cstheme="minorHAnsi"/>
            <w:noProof/>
            <w:szCs w:val="20"/>
          </w:rPr>
          <w:t>3.3.2.3. Other responsibilities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13</w:t>
        </w:r>
        <w:r w:rsidR="00BB607B" w:rsidRPr="00285255">
          <w:rPr>
            <w:rFonts w:asciiTheme="minorHAnsi" w:hAnsiTheme="minorHAnsi" w:cstheme="minorHAnsi"/>
            <w:noProof/>
            <w:webHidden/>
            <w:szCs w:val="20"/>
          </w:rPr>
          <w:fldChar w:fldCharType="end"/>
        </w:r>
      </w:hyperlink>
    </w:p>
    <w:p w14:paraId="019255F9" w14:textId="75102A82"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5" w:history="1">
        <w:r w:rsidR="00BB607B" w:rsidRPr="00285255">
          <w:rPr>
            <w:rStyle w:val="Hyperlink"/>
            <w:rFonts w:asciiTheme="minorHAnsi" w:hAnsiTheme="minorHAnsi" w:cstheme="minorHAnsi"/>
            <w:noProof/>
            <w:szCs w:val="20"/>
          </w:rPr>
          <w:t>3.3.2.4. Selection of Board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14</w:t>
        </w:r>
        <w:r w:rsidR="00BB607B" w:rsidRPr="00285255">
          <w:rPr>
            <w:rFonts w:asciiTheme="minorHAnsi" w:hAnsiTheme="minorHAnsi" w:cstheme="minorHAnsi"/>
            <w:noProof/>
            <w:webHidden/>
            <w:szCs w:val="20"/>
          </w:rPr>
          <w:fldChar w:fldCharType="end"/>
        </w:r>
      </w:hyperlink>
    </w:p>
    <w:p w14:paraId="019255FA" w14:textId="76691C15"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6" w:history="1">
        <w:r w:rsidR="00BB607B" w:rsidRPr="00285255">
          <w:rPr>
            <w:rStyle w:val="Hyperlink"/>
            <w:rFonts w:asciiTheme="minorHAnsi" w:hAnsiTheme="minorHAnsi" w:cstheme="minorHAnsi"/>
            <w:noProof/>
            <w:szCs w:val="20"/>
          </w:rPr>
          <w:t>3.3.2.5 Gender and Diversity balance policy on the Board of ENAR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15</w:t>
        </w:r>
        <w:r w:rsidR="00BB607B" w:rsidRPr="00285255">
          <w:rPr>
            <w:rFonts w:asciiTheme="minorHAnsi" w:hAnsiTheme="minorHAnsi" w:cstheme="minorHAnsi"/>
            <w:noProof/>
            <w:webHidden/>
            <w:szCs w:val="20"/>
          </w:rPr>
          <w:fldChar w:fldCharType="end"/>
        </w:r>
      </w:hyperlink>
    </w:p>
    <w:p w14:paraId="019255FB" w14:textId="4A53DA5E"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7" w:history="1">
        <w:r w:rsidR="00BB607B" w:rsidRPr="00285255">
          <w:rPr>
            <w:rStyle w:val="Hyperlink"/>
            <w:rFonts w:asciiTheme="minorHAnsi" w:hAnsiTheme="minorHAnsi" w:cstheme="minorHAnsi"/>
            <w:noProof/>
            <w:szCs w:val="20"/>
          </w:rPr>
          <w:t>3.3.2.6 Board meeting agendas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15</w:t>
        </w:r>
        <w:r w:rsidR="00BB607B" w:rsidRPr="00285255">
          <w:rPr>
            <w:rFonts w:asciiTheme="minorHAnsi" w:hAnsiTheme="minorHAnsi" w:cstheme="minorHAnsi"/>
            <w:noProof/>
            <w:webHidden/>
            <w:szCs w:val="20"/>
          </w:rPr>
          <w:fldChar w:fldCharType="end"/>
        </w:r>
      </w:hyperlink>
    </w:p>
    <w:p w14:paraId="019255FC" w14:textId="5BF8E732"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8" w:history="1">
        <w:r w:rsidR="00BB607B" w:rsidRPr="00285255">
          <w:rPr>
            <w:rStyle w:val="Hyperlink"/>
            <w:rFonts w:asciiTheme="minorHAnsi" w:hAnsiTheme="minorHAnsi" w:cstheme="minorHAnsi"/>
            <w:noProof/>
            <w:szCs w:val="20"/>
          </w:rPr>
          <w:t>3.3.2.7 Mandate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16</w:t>
        </w:r>
        <w:r w:rsidR="00BB607B" w:rsidRPr="00285255">
          <w:rPr>
            <w:rFonts w:asciiTheme="minorHAnsi" w:hAnsiTheme="minorHAnsi" w:cstheme="minorHAnsi"/>
            <w:noProof/>
            <w:webHidden/>
            <w:szCs w:val="20"/>
          </w:rPr>
          <w:fldChar w:fldCharType="end"/>
        </w:r>
      </w:hyperlink>
    </w:p>
    <w:p w14:paraId="019255FD" w14:textId="493426A1"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59" w:history="1">
        <w:r w:rsidR="00BB607B" w:rsidRPr="00285255">
          <w:rPr>
            <w:rStyle w:val="Hyperlink"/>
            <w:rFonts w:asciiTheme="minorHAnsi" w:hAnsiTheme="minorHAnsi" w:cstheme="minorHAnsi"/>
            <w:noProof/>
            <w:szCs w:val="20"/>
          </w:rPr>
          <w:t>3.3.2.8 Conflict of interest</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_Toc338410159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16</w:t>
        </w:r>
        <w:r w:rsidR="00BB607B" w:rsidRPr="00285255">
          <w:rPr>
            <w:rFonts w:asciiTheme="minorHAnsi" w:hAnsiTheme="minorHAnsi" w:cstheme="minorHAnsi"/>
            <w:noProof/>
            <w:webHidden/>
            <w:szCs w:val="20"/>
          </w:rPr>
          <w:fldChar w:fldCharType="end"/>
        </w:r>
      </w:hyperlink>
    </w:p>
    <w:p w14:paraId="019255FE" w14:textId="48AF8FAC"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0" w:history="1">
        <w:r w:rsidR="00BB607B" w:rsidRPr="00285255">
          <w:rPr>
            <w:rStyle w:val="Hyperlink"/>
            <w:rFonts w:asciiTheme="minorHAnsi" w:hAnsiTheme="minorHAnsi" w:cstheme="minorHAnsi"/>
            <w:noProof/>
            <w:szCs w:val="20"/>
          </w:rPr>
          <w:t>3.3.2.9 Conduct during meetings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_Toc338410160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16</w:t>
        </w:r>
        <w:r w:rsidR="00BB607B" w:rsidRPr="00285255">
          <w:rPr>
            <w:rFonts w:asciiTheme="minorHAnsi" w:hAnsiTheme="minorHAnsi" w:cstheme="minorHAnsi"/>
            <w:noProof/>
            <w:webHidden/>
            <w:szCs w:val="20"/>
          </w:rPr>
          <w:fldChar w:fldCharType="end"/>
        </w:r>
      </w:hyperlink>
    </w:p>
    <w:p w14:paraId="019255FF" w14:textId="10C7C5CC"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1" w:history="1">
        <w:r w:rsidR="00BB607B" w:rsidRPr="00285255">
          <w:rPr>
            <w:rStyle w:val="Hyperlink"/>
            <w:rFonts w:asciiTheme="minorHAnsi" w:hAnsiTheme="minorHAnsi" w:cstheme="minorHAnsi"/>
            <w:noProof/>
            <w:szCs w:val="20"/>
          </w:rPr>
          <w:t>3.3.2.10 Enforcement of code of conduct</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17</w:t>
        </w:r>
        <w:r w:rsidR="00BB607B" w:rsidRPr="00285255">
          <w:rPr>
            <w:rFonts w:asciiTheme="minorHAnsi" w:hAnsiTheme="minorHAnsi" w:cstheme="minorHAnsi"/>
            <w:noProof/>
            <w:webHidden/>
            <w:szCs w:val="20"/>
          </w:rPr>
          <w:fldChar w:fldCharType="end"/>
        </w:r>
      </w:hyperlink>
    </w:p>
    <w:p w14:paraId="01925600" w14:textId="0AAEC6CE"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2" w:history="1">
        <w:r w:rsidR="00BB607B" w:rsidRPr="00285255">
          <w:rPr>
            <w:rStyle w:val="Hyperlink"/>
            <w:rFonts w:asciiTheme="minorHAnsi" w:hAnsiTheme="minorHAnsi" w:cstheme="minorHAnsi"/>
            <w:noProof/>
            <w:szCs w:val="20"/>
          </w:rPr>
          <w:t>3.3.2.11 Decisions and votes made by the Board</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18</w:t>
        </w:r>
        <w:r w:rsidR="00BB607B" w:rsidRPr="00285255">
          <w:rPr>
            <w:rFonts w:asciiTheme="minorHAnsi" w:hAnsiTheme="minorHAnsi" w:cstheme="minorHAnsi"/>
            <w:noProof/>
            <w:webHidden/>
            <w:szCs w:val="20"/>
          </w:rPr>
          <w:fldChar w:fldCharType="end"/>
        </w:r>
      </w:hyperlink>
    </w:p>
    <w:p w14:paraId="01925601" w14:textId="181FC1CE"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3" w:history="1">
        <w:r w:rsidR="00BB607B" w:rsidRPr="00285255">
          <w:rPr>
            <w:rStyle w:val="Hyperlink"/>
            <w:rFonts w:asciiTheme="minorHAnsi" w:hAnsiTheme="minorHAnsi" w:cstheme="minorHAnsi"/>
            <w:noProof/>
            <w:szCs w:val="20"/>
          </w:rPr>
          <w:t>3.3.2.12 Serving time by full Board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18</w:t>
        </w:r>
        <w:r w:rsidR="00BB607B" w:rsidRPr="00285255">
          <w:rPr>
            <w:rFonts w:asciiTheme="minorHAnsi" w:hAnsiTheme="minorHAnsi" w:cstheme="minorHAnsi"/>
            <w:noProof/>
            <w:webHidden/>
            <w:szCs w:val="20"/>
          </w:rPr>
          <w:fldChar w:fldCharType="end"/>
        </w:r>
      </w:hyperlink>
    </w:p>
    <w:p w14:paraId="01925602" w14:textId="5474512E"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64" w:history="1">
        <w:r w:rsidR="00BB607B" w:rsidRPr="00285255">
          <w:rPr>
            <w:rStyle w:val="Hyperlink"/>
            <w:rFonts w:asciiTheme="minorHAnsi" w:hAnsiTheme="minorHAnsi" w:cstheme="minorHAnsi"/>
            <w:noProof/>
            <w:szCs w:val="20"/>
          </w:rPr>
          <w:t>3.3.3 Posts on the Board</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18</w:t>
        </w:r>
        <w:r w:rsidR="00BB607B" w:rsidRPr="00285255">
          <w:rPr>
            <w:rFonts w:asciiTheme="minorHAnsi" w:hAnsiTheme="minorHAnsi" w:cstheme="minorHAnsi"/>
            <w:noProof/>
            <w:webHidden/>
            <w:szCs w:val="20"/>
          </w:rPr>
          <w:fldChar w:fldCharType="end"/>
        </w:r>
      </w:hyperlink>
    </w:p>
    <w:p w14:paraId="01925603" w14:textId="7F01421D"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5" w:history="1">
        <w:r w:rsidR="00BB607B" w:rsidRPr="00285255">
          <w:rPr>
            <w:rStyle w:val="Hyperlink"/>
            <w:rFonts w:asciiTheme="minorHAnsi" w:hAnsiTheme="minorHAnsi" w:cstheme="minorHAnsi"/>
            <w:noProof/>
            <w:szCs w:val="20"/>
          </w:rPr>
          <w:t>3.3.3.1 Role of the Chair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18</w:t>
        </w:r>
        <w:r w:rsidR="00BB607B" w:rsidRPr="00285255">
          <w:rPr>
            <w:rFonts w:asciiTheme="minorHAnsi" w:hAnsiTheme="minorHAnsi" w:cstheme="minorHAnsi"/>
            <w:noProof/>
            <w:webHidden/>
            <w:szCs w:val="20"/>
          </w:rPr>
          <w:fldChar w:fldCharType="end"/>
        </w:r>
      </w:hyperlink>
    </w:p>
    <w:p w14:paraId="01925604" w14:textId="6690762A"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6" w:history="1">
        <w:r w:rsidR="00BB607B" w:rsidRPr="00285255">
          <w:rPr>
            <w:rStyle w:val="Hyperlink"/>
            <w:rFonts w:asciiTheme="minorHAnsi" w:hAnsiTheme="minorHAnsi" w:cstheme="minorHAnsi"/>
            <w:noProof/>
            <w:szCs w:val="20"/>
          </w:rPr>
          <w:t>3.3.3.2 Role of the Vice-Chairs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19</w:t>
        </w:r>
        <w:r w:rsidR="00BB607B" w:rsidRPr="00285255">
          <w:rPr>
            <w:rFonts w:asciiTheme="minorHAnsi" w:hAnsiTheme="minorHAnsi" w:cstheme="minorHAnsi"/>
            <w:noProof/>
            <w:webHidden/>
            <w:szCs w:val="20"/>
          </w:rPr>
          <w:fldChar w:fldCharType="end"/>
        </w:r>
      </w:hyperlink>
    </w:p>
    <w:p w14:paraId="01925605" w14:textId="0499FEE4"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7" w:history="1">
        <w:r w:rsidR="00BB607B" w:rsidRPr="00285255">
          <w:rPr>
            <w:rStyle w:val="Hyperlink"/>
            <w:rFonts w:asciiTheme="minorHAnsi" w:hAnsiTheme="minorHAnsi" w:cstheme="minorHAnsi"/>
            <w:noProof/>
            <w:szCs w:val="20"/>
          </w:rPr>
          <w:t>3.3.3.3 Role of the Treasurer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20</w:t>
        </w:r>
        <w:r w:rsidR="00BB607B" w:rsidRPr="00285255">
          <w:rPr>
            <w:rFonts w:asciiTheme="minorHAnsi" w:hAnsiTheme="minorHAnsi" w:cstheme="minorHAnsi"/>
            <w:noProof/>
            <w:webHidden/>
            <w:szCs w:val="20"/>
          </w:rPr>
          <w:fldChar w:fldCharType="end"/>
        </w:r>
      </w:hyperlink>
    </w:p>
    <w:p w14:paraId="01925606" w14:textId="3FC0D32A"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68" w:history="1">
        <w:r w:rsidR="00BB607B" w:rsidRPr="00285255">
          <w:rPr>
            <w:rStyle w:val="Hyperlink"/>
            <w:rFonts w:asciiTheme="minorHAnsi" w:hAnsiTheme="minorHAnsi" w:cstheme="minorHAnsi"/>
            <w:noProof/>
            <w:szCs w:val="20"/>
          </w:rPr>
          <w:t>3.3.3.4 Role of the Seven Remaining Board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_Toc338410168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20</w:t>
        </w:r>
        <w:r w:rsidR="00BB607B" w:rsidRPr="00285255">
          <w:rPr>
            <w:rFonts w:asciiTheme="minorHAnsi" w:hAnsiTheme="minorHAnsi" w:cstheme="minorHAnsi"/>
            <w:noProof/>
            <w:webHidden/>
            <w:szCs w:val="20"/>
          </w:rPr>
          <w:fldChar w:fldCharType="end"/>
        </w:r>
      </w:hyperlink>
    </w:p>
    <w:p w14:paraId="01925607" w14:textId="77777777" w:rsidR="00ED5D66" w:rsidRPr="00285255" w:rsidRDefault="00D87894">
      <w:pPr>
        <w:pStyle w:val="TOC2"/>
        <w:tabs>
          <w:tab w:val="right" w:leader="dot" w:pos="8296"/>
        </w:tabs>
        <w:rPr>
          <w:rFonts w:asciiTheme="minorHAnsi" w:eastAsia="SimSun" w:hAnsiTheme="minorHAnsi" w:cstheme="minorHAnsi"/>
          <w:b w:val="0"/>
          <w:bCs w:val="0"/>
          <w:noProof/>
          <w:szCs w:val="20"/>
          <w:lang w:val="en-US"/>
        </w:rPr>
      </w:pPr>
      <w:r w:rsidRPr="00285255">
        <w:rPr>
          <w:rFonts w:asciiTheme="minorHAnsi" w:hAnsiTheme="minorHAnsi" w:cstheme="minorHAnsi"/>
          <w:szCs w:val="20"/>
        </w:rPr>
        <w:t>3.4 Void</w:t>
      </w:r>
    </w:p>
    <w:p w14:paraId="01925608" w14:textId="1D87C596"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73" w:history="1">
        <w:r w:rsidR="0097522C" w:rsidRPr="00285255">
          <w:rPr>
            <w:rStyle w:val="Hyperlink"/>
            <w:rFonts w:asciiTheme="minorHAnsi" w:hAnsiTheme="minorHAnsi" w:cstheme="minorHAnsi"/>
            <w:noProof/>
            <w:szCs w:val="20"/>
          </w:rPr>
          <w:t>3.5</w:t>
        </w:r>
        <w:r w:rsidR="00BB607B" w:rsidRPr="00285255">
          <w:rPr>
            <w:rStyle w:val="Hyperlink"/>
            <w:rFonts w:asciiTheme="minorHAnsi" w:hAnsiTheme="minorHAnsi" w:cstheme="minorHAnsi"/>
            <w:noProof/>
            <w:szCs w:val="20"/>
          </w:rPr>
          <w:t xml:space="preserve"> Role and responsibility of the ENAR Secretariat</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21</w:t>
        </w:r>
        <w:r w:rsidR="00BB607B" w:rsidRPr="00285255">
          <w:rPr>
            <w:rFonts w:asciiTheme="minorHAnsi" w:hAnsiTheme="minorHAnsi" w:cstheme="minorHAnsi"/>
            <w:noProof/>
            <w:webHidden/>
            <w:szCs w:val="20"/>
          </w:rPr>
          <w:fldChar w:fldCharType="end"/>
        </w:r>
      </w:hyperlink>
    </w:p>
    <w:p w14:paraId="01925609" w14:textId="77777777" w:rsidR="00E70494" w:rsidRPr="00285255" w:rsidRDefault="00E70494" w:rsidP="00E70494">
      <w:pPr>
        <w:rPr>
          <w:rFonts w:asciiTheme="minorHAnsi" w:eastAsia="SimSun" w:hAnsiTheme="minorHAnsi" w:cstheme="minorHAnsi"/>
          <w:sz w:val="20"/>
          <w:szCs w:val="20"/>
        </w:rPr>
      </w:pPr>
    </w:p>
    <w:p w14:paraId="0192560A" w14:textId="1A389929"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74" w:history="1">
        <w:r w:rsidR="00BB607B" w:rsidRPr="00285255">
          <w:rPr>
            <w:rStyle w:val="Hyperlink"/>
            <w:rFonts w:asciiTheme="minorHAnsi" w:hAnsiTheme="minorHAnsi" w:cstheme="minorHAnsi"/>
            <w:noProof/>
            <w:szCs w:val="20"/>
          </w:rPr>
          <w:t>3.5.1. General aim and objectives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21</w:t>
        </w:r>
        <w:r w:rsidR="00BB607B" w:rsidRPr="00285255">
          <w:rPr>
            <w:rFonts w:asciiTheme="minorHAnsi" w:hAnsiTheme="minorHAnsi" w:cstheme="minorHAnsi"/>
            <w:noProof/>
            <w:webHidden/>
            <w:szCs w:val="20"/>
          </w:rPr>
          <w:fldChar w:fldCharType="end"/>
        </w:r>
      </w:hyperlink>
    </w:p>
    <w:p w14:paraId="0192560B" w14:textId="44E4161D"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75" w:history="1">
        <w:r w:rsidR="00BB607B" w:rsidRPr="00285255">
          <w:rPr>
            <w:rStyle w:val="Hyperlink"/>
            <w:rFonts w:asciiTheme="minorHAnsi" w:hAnsiTheme="minorHAnsi" w:cstheme="minorHAnsi"/>
            <w:noProof/>
            <w:szCs w:val="20"/>
          </w:rPr>
          <w:t>3.5.2. Director</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0C" w14:textId="61FFF138"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76" w:history="1">
        <w:r w:rsidR="00BB607B" w:rsidRPr="00285255">
          <w:rPr>
            <w:rStyle w:val="Hyperlink"/>
            <w:rFonts w:asciiTheme="minorHAnsi" w:hAnsiTheme="minorHAnsi" w:cstheme="minorHAnsi"/>
            <w:noProof/>
            <w:szCs w:val="20"/>
          </w:rPr>
          <w:t>3.5.3. Financial delegation</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0D" w14:textId="51D7799A"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77" w:history="1">
        <w:r w:rsidR="00BB607B" w:rsidRPr="00285255">
          <w:rPr>
            <w:rStyle w:val="Hyperlink"/>
            <w:rFonts w:asciiTheme="minorHAnsi" w:hAnsiTheme="minorHAnsi" w:cstheme="minorHAnsi"/>
            <w:noProof/>
            <w:szCs w:val="20"/>
          </w:rPr>
          <w:t>3.5.4. Issues related to the staff of ENAR Secretariat</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0E" w14:textId="6D86A10C"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78" w:history="1">
        <w:r w:rsidR="00BB607B" w:rsidRPr="00285255">
          <w:rPr>
            <w:rStyle w:val="Hyperlink"/>
            <w:rFonts w:asciiTheme="minorHAnsi" w:hAnsiTheme="minorHAnsi" w:cstheme="minorHAnsi"/>
            <w:noProof/>
            <w:szCs w:val="20"/>
          </w:rPr>
          <w:t>3.5.4.1 The ENAR Equal Opportunities Policy</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0F" w14:textId="20E692E5"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79" w:history="1">
        <w:r w:rsidR="00BB607B" w:rsidRPr="00285255">
          <w:rPr>
            <w:rStyle w:val="Hyperlink"/>
            <w:rFonts w:asciiTheme="minorHAnsi" w:hAnsiTheme="minorHAnsi" w:cstheme="minorHAnsi"/>
            <w:noProof/>
            <w:szCs w:val="20"/>
          </w:rPr>
          <w:t>3.5.4.2 Employment contract regulations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_Toc338410179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10" w14:textId="741E16D9"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0" w:history="1">
        <w:r w:rsidR="00BB607B" w:rsidRPr="00285255">
          <w:rPr>
            <w:rStyle w:val="Hyperlink"/>
            <w:rFonts w:asciiTheme="minorHAnsi" w:hAnsiTheme="minorHAnsi" w:cstheme="minorHAnsi"/>
            <w:noProof/>
            <w:szCs w:val="20"/>
          </w:rPr>
          <w:t>3.5.4.3 Appraisal</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_Toc338410180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11" w14:textId="07B72782"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1" w:history="1">
        <w:r w:rsidR="00BB607B" w:rsidRPr="00285255">
          <w:rPr>
            <w:rStyle w:val="Hyperlink"/>
            <w:rFonts w:asciiTheme="minorHAnsi" w:hAnsiTheme="minorHAnsi" w:cstheme="minorHAnsi"/>
            <w:noProof/>
            <w:szCs w:val="20"/>
          </w:rPr>
          <w:t>3.5.4.4 Conflict of interest</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22</w:t>
        </w:r>
        <w:r w:rsidR="00BB607B" w:rsidRPr="00285255">
          <w:rPr>
            <w:rFonts w:asciiTheme="minorHAnsi" w:hAnsiTheme="minorHAnsi" w:cstheme="minorHAnsi"/>
            <w:noProof/>
            <w:webHidden/>
            <w:szCs w:val="20"/>
          </w:rPr>
          <w:fldChar w:fldCharType="end"/>
        </w:r>
      </w:hyperlink>
    </w:p>
    <w:p w14:paraId="01925612" w14:textId="1A035A0F"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2" w:history="1">
        <w:r w:rsidR="00BB607B" w:rsidRPr="00285255">
          <w:rPr>
            <w:rStyle w:val="Hyperlink"/>
            <w:rFonts w:asciiTheme="minorHAnsi" w:hAnsiTheme="minorHAnsi" w:cstheme="minorHAnsi"/>
            <w:noProof/>
            <w:szCs w:val="20"/>
          </w:rPr>
          <w:t>3.5.4.5. Code of conduct for staff members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23</w:t>
        </w:r>
        <w:r w:rsidR="00BB607B" w:rsidRPr="00285255">
          <w:rPr>
            <w:rFonts w:asciiTheme="minorHAnsi" w:hAnsiTheme="minorHAnsi" w:cstheme="minorHAnsi"/>
            <w:noProof/>
            <w:webHidden/>
            <w:szCs w:val="20"/>
          </w:rPr>
          <w:fldChar w:fldCharType="end"/>
        </w:r>
      </w:hyperlink>
    </w:p>
    <w:p w14:paraId="01925613" w14:textId="36F3A35C"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3" w:history="1">
        <w:r w:rsidR="00BB607B" w:rsidRPr="00285255">
          <w:rPr>
            <w:rStyle w:val="Hyperlink"/>
            <w:rFonts w:asciiTheme="minorHAnsi" w:hAnsiTheme="minorHAnsi" w:cstheme="minorHAnsi"/>
            <w:noProof/>
            <w:szCs w:val="20"/>
          </w:rPr>
          <w:t>3.5.4.6. Grievance procedure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23</w:t>
        </w:r>
        <w:r w:rsidR="00BB607B" w:rsidRPr="00285255">
          <w:rPr>
            <w:rFonts w:asciiTheme="minorHAnsi" w:hAnsiTheme="minorHAnsi" w:cstheme="minorHAnsi"/>
            <w:noProof/>
            <w:webHidden/>
            <w:szCs w:val="20"/>
          </w:rPr>
          <w:fldChar w:fldCharType="end"/>
        </w:r>
      </w:hyperlink>
    </w:p>
    <w:p w14:paraId="01925614" w14:textId="0A13A874"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4" w:history="1">
        <w:r w:rsidR="00BB607B" w:rsidRPr="00285255">
          <w:rPr>
            <w:rStyle w:val="Hyperlink"/>
            <w:rFonts w:asciiTheme="minorHAnsi" w:hAnsiTheme="minorHAnsi" w:cstheme="minorHAnsi"/>
            <w:noProof/>
            <w:szCs w:val="20"/>
          </w:rPr>
          <w:t>3.5.4.7. External training</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23</w:t>
        </w:r>
        <w:r w:rsidR="00BB607B" w:rsidRPr="00285255">
          <w:rPr>
            <w:rFonts w:asciiTheme="minorHAnsi" w:hAnsiTheme="minorHAnsi" w:cstheme="minorHAnsi"/>
            <w:noProof/>
            <w:webHidden/>
            <w:szCs w:val="20"/>
          </w:rPr>
          <w:fldChar w:fldCharType="end"/>
        </w:r>
      </w:hyperlink>
    </w:p>
    <w:p w14:paraId="01925615" w14:textId="32C64FA1"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5" w:history="1">
        <w:r w:rsidR="00BB607B" w:rsidRPr="00285255">
          <w:rPr>
            <w:rStyle w:val="Hyperlink"/>
            <w:rFonts w:asciiTheme="minorHAnsi" w:hAnsiTheme="minorHAnsi" w:cstheme="minorHAnsi"/>
            <w:noProof/>
            <w:szCs w:val="20"/>
          </w:rPr>
          <w:t>3.5.4.8. Staff selection</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_Toc338410185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23</w:t>
        </w:r>
        <w:r w:rsidR="00BB607B" w:rsidRPr="00285255">
          <w:rPr>
            <w:rFonts w:asciiTheme="minorHAnsi" w:hAnsiTheme="minorHAnsi" w:cstheme="minorHAnsi"/>
            <w:noProof/>
            <w:webHidden/>
            <w:szCs w:val="20"/>
          </w:rPr>
          <w:fldChar w:fldCharType="end"/>
        </w:r>
      </w:hyperlink>
    </w:p>
    <w:p w14:paraId="01925616" w14:textId="29DC7603"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6" w:history="1">
        <w:r w:rsidR="00BB607B" w:rsidRPr="00285255">
          <w:rPr>
            <w:rStyle w:val="Hyperlink"/>
            <w:rFonts w:asciiTheme="minorHAnsi" w:hAnsiTheme="minorHAnsi" w:cstheme="minorHAnsi"/>
            <w:noProof/>
            <w:szCs w:val="20"/>
          </w:rPr>
          <w:t>3.5.4.9. Posts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_Toc338410186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23</w:t>
        </w:r>
        <w:r w:rsidR="00BB607B" w:rsidRPr="00285255">
          <w:rPr>
            <w:rFonts w:asciiTheme="minorHAnsi" w:hAnsiTheme="minorHAnsi" w:cstheme="minorHAnsi"/>
            <w:noProof/>
            <w:webHidden/>
            <w:szCs w:val="20"/>
          </w:rPr>
          <w:fldChar w:fldCharType="end"/>
        </w:r>
      </w:hyperlink>
    </w:p>
    <w:p w14:paraId="01925617" w14:textId="0F67AD78"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7" w:history="1">
        <w:r w:rsidR="00BB607B" w:rsidRPr="00285255">
          <w:rPr>
            <w:rStyle w:val="Hyperlink"/>
            <w:rFonts w:asciiTheme="minorHAnsi" w:hAnsiTheme="minorHAnsi" w:cstheme="minorHAnsi"/>
            <w:noProof/>
            <w:szCs w:val="20"/>
          </w:rPr>
          <w:t>3.5.4.10. Staff promotion and salary increases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_Toc338410187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24</w:t>
        </w:r>
        <w:r w:rsidR="00BB607B" w:rsidRPr="00285255">
          <w:rPr>
            <w:rFonts w:asciiTheme="minorHAnsi" w:hAnsiTheme="minorHAnsi" w:cstheme="minorHAnsi"/>
            <w:noProof/>
            <w:webHidden/>
            <w:szCs w:val="20"/>
          </w:rPr>
          <w:fldChar w:fldCharType="end"/>
        </w:r>
      </w:hyperlink>
    </w:p>
    <w:p w14:paraId="01925618" w14:textId="3B0F5809"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8" w:history="1">
        <w:r w:rsidR="00BB607B" w:rsidRPr="00285255">
          <w:rPr>
            <w:rStyle w:val="Hyperlink"/>
            <w:rFonts w:asciiTheme="minorHAnsi" w:hAnsiTheme="minorHAnsi" w:cstheme="minorHAnsi"/>
            <w:noProof/>
            <w:szCs w:val="20"/>
          </w:rPr>
          <w:t>3.5.4.11. Annual work programme</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_Toc338410188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24</w:t>
        </w:r>
        <w:r w:rsidR="00BB607B" w:rsidRPr="00285255">
          <w:rPr>
            <w:rFonts w:asciiTheme="minorHAnsi" w:hAnsiTheme="minorHAnsi" w:cstheme="minorHAnsi"/>
            <w:noProof/>
            <w:webHidden/>
            <w:szCs w:val="20"/>
          </w:rPr>
          <w:fldChar w:fldCharType="end"/>
        </w:r>
      </w:hyperlink>
    </w:p>
    <w:p w14:paraId="01925619" w14:textId="6722D395"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89" w:history="1">
        <w:r w:rsidR="00BB607B" w:rsidRPr="00285255">
          <w:rPr>
            <w:rStyle w:val="Hyperlink"/>
            <w:rFonts w:asciiTheme="minorHAnsi" w:hAnsiTheme="minorHAnsi" w:cstheme="minorHAnsi"/>
            <w:noProof/>
            <w:szCs w:val="20"/>
          </w:rPr>
          <w:t>3.5.4.12. Agenda of Board meetings/GA and minutes of these meetings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_Toc338410189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24</w:t>
        </w:r>
        <w:r w:rsidR="00BB607B" w:rsidRPr="00285255">
          <w:rPr>
            <w:rFonts w:asciiTheme="minorHAnsi" w:hAnsiTheme="minorHAnsi" w:cstheme="minorHAnsi"/>
            <w:noProof/>
            <w:webHidden/>
            <w:szCs w:val="20"/>
          </w:rPr>
          <w:fldChar w:fldCharType="end"/>
        </w:r>
      </w:hyperlink>
    </w:p>
    <w:p w14:paraId="0192561A" w14:textId="4E91EB13"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90" w:history="1">
        <w:r w:rsidR="00BB607B" w:rsidRPr="00285255">
          <w:rPr>
            <w:rStyle w:val="Hyperlink"/>
            <w:rFonts w:asciiTheme="minorHAnsi" w:hAnsiTheme="minorHAnsi" w:cstheme="minorHAnsi"/>
            <w:noProof/>
            <w:szCs w:val="20"/>
          </w:rPr>
          <w:t>3.6. Role and function of the Advisory Council of Eminent Persons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_Toc338410190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25</w:t>
        </w:r>
        <w:r w:rsidR="00BB607B" w:rsidRPr="00285255">
          <w:rPr>
            <w:rFonts w:asciiTheme="minorHAnsi" w:hAnsiTheme="minorHAnsi" w:cstheme="minorHAnsi"/>
            <w:noProof/>
            <w:webHidden/>
            <w:szCs w:val="20"/>
          </w:rPr>
          <w:fldChar w:fldCharType="end"/>
        </w:r>
      </w:hyperlink>
    </w:p>
    <w:p w14:paraId="0192561B" w14:textId="033444E4"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191" w:history="1">
        <w:r w:rsidR="00BB607B" w:rsidRPr="00285255">
          <w:rPr>
            <w:rStyle w:val="Hyperlink"/>
            <w:rFonts w:asciiTheme="minorHAnsi" w:hAnsiTheme="minorHAnsi" w:cstheme="minorHAnsi"/>
            <w:noProof/>
            <w:szCs w:val="20"/>
          </w:rPr>
          <w:t>3.7. Financial matters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_Toc338410191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25</w:t>
        </w:r>
        <w:r w:rsidR="00BB607B" w:rsidRPr="00285255">
          <w:rPr>
            <w:rFonts w:asciiTheme="minorHAnsi" w:hAnsiTheme="minorHAnsi" w:cstheme="minorHAnsi"/>
            <w:noProof/>
            <w:webHidden/>
            <w:szCs w:val="20"/>
          </w:rPr>
          <w:fldChar w:fldCharType="end"/>
        </w:r>
      </w:hyperlink>
    </w:p>
    <w:p w14:paraId="0192561C" w14:textId="46000FA2" w:rsidR="00BB607B" w:rsidRPr="00285255" w:rsidRDefault="007C28B6">
      <w:pPr>
        <w:pStyle w:val="TOC3"/>
        <w:tabs>
          <w:tab w:val="right" w:leader="dot" w:pos="8296"/>
        </w:tabs>
        <w:rPr>
          <w:rFonts w:asciiTheme="minorHAnsi" w:eastAsia="SimSun" w:hAnsiTheme="minorHAnsi" w:cstheme="minorHAnsi"/>
          <w:noProof/>
          <w:szCs w:val="20"/>
          <w:lang w:val="en-US"/>
        </w:rPr>
      </w:pPr>
      <w:hyperlink w:anchor="_Toc338410192" w:history="1">
        <w:r w:rsidR="00BB607B" w:rsidRPr="00285255">
          <w:rPr>
            <w:rStyle w:val="Hyperlink"/>
            <w:rFonts w:asciiTheme="minorHAnsi" w:hAnsiTheme="minorHAnsi" w:cstheme="minorHAnsi"/>
            <w:noProof/>
            <w:szCs w:val="20"/>
          </w:rPr>
          <w:t>3.7.1. Financial regulations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_Toc338410192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25</w:t>
        </w:r>
        <w:r w:rsidR="00BB607B" w:rsidRPr="00285255">
          <w:rPr>
            <w:rFonts w:asciiTheme="minorHAnsi" w:hAnsiTheme="minorHAnsi" w:cstheme="minorHAnsi"/>
            <w:noProof/>
            <w:webHidden/>
            <w:szCs w:val="20"/>
          </w:rPr>
          <w:fldChar w:fldCharType="end"/>
        </w:r>
      </w:hyperlink>
    </w:p>
    <w:p w14:paraId="0192561D" w14:textId="2A2F5DBC"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93" w:history="1">
        <w:r w:rsidR="00BB607B" w:rsidRPr="00285255">
          <w:rPr>
            <w:rStyle w:val="Hyperlink"/>
            <w:rFonts w:asciiTheme="minorHAnsi" w:hAnsiTheme="minorHAnsi" w:cstheme="minorHAnsi"/>
            <w:noProof/>
            <w:szCs w:val="20"/>
          </w:rPr>
          <w:t>3.7.1.1. ENAR funding methods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_Toc338410193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25</w:t>
        </w:r>
        <w:r w:rsidR="00BB607B" w:rsidRPr="00285255">
          <w:rPr>
            <w:rFonts w:asciiTheme="minorHAnsi" w:hAnsiTheme="minorHAnsi" w:cstheme="minorHAnsi"/>
            <w:noProof/>
            <w:webHidden/>
            <w:szCs w:val="20"/>
          </w:rPr>
          <w:fldChar w:fldCharType="end"/>
        </w:r>
      </w:hyperlink>
    </w:p>
    <w:p w14:paraId="0192561E" w14:textId="04F09A5B"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94" w:history="1">
        <w:r w:rsidR="00BB607B" w:rsidRPr="00285255">
          <w:rPr>
            <w:rStyle w:val="Hyperlink"/>
            <w:rFonts w:asciiTheme="minorHAnsi" w:hAnsiTheme="minorHAnsi" w:cstheme="minorHAnsi"/>
            <w:noProof/>
            <w:szCs w:val="20"/>
          </w:rPr>
          <w:t>3.7.1.2. Budget negotiations</w:t>
        </w:r>
        <w:r w:rsidR="00BB607B" w:rsidRPr="00285255">
          <w:rPr>
            <w:rFonts w:asciiTheme="minorHAnsi" w:hAnsiTheme="minorHAnsi" w:cstheme="minorHAnsi"/>
            <w:noProof/>
            <w:webHidden/>
            <w:szCs w:val="20"/>
          </w:rPr>
          <w:tab/>
        </w:r>
        <w:r w:rsidR="00BB607B" w:rsidRPr="00285255">
          <w:rPr>
            <w:rFonts w:asciiTheme="minorHAnsi" w:hAnsiTheme="minorHAnsi" w:cstheme="minorHAnsi"/>
            <w:noProof/>
            <w:webHidden/>
            <w:szCs w:val="20"/>
          </w:rPr>
          <w:fldChar w:fldCharType="begin"/>
        </w:r>
        <w:r w:rsidR="00BB607B" w:rsidRPr="00285255">
          <w:rPr>
            <w:rFonts w:asciiTheme="minorHAnsi" w:hAnsiTheme="minorHAnsi" w:cstheme="minorHAnsi"/>
            <w:noProof/>
            <w:webHidden/>
            <w:szCs w:val="20"/>
          </w:rPr>
          <w:instrText xml:space="preserve"> PAGEREF _Toc338410194 \h </w:instrText>
        </w:r>
        <w:r w:rsidR="00BB607B" w:rsidRPr="00285255">
          <w:rPr>
            <w:rFonts w:asciiTheme="minorHAnsi" w:hAnsiTheme="minorHAnsi" w:cstheme="minorHAnsi"/>
            <w:noProof/>
            <w:webHidden/>
            <w:szCs w:val="20"/>
          </w:rPr>
        </w:r>
        <w:r w:rsidR="00BB607B" w:rsidRPr="00285255">
          <w:rPr>
            <w:rFonts w:asciiTheme="minorHAnsi" w:hAnsiTheme="minorHAnsi" w:cstheme="minorHAnsi"/>
            <w:noProof/>
            <w:webHidden/>
            <w:szCs w:val="20"/>
          </w:rPr>
          <w:fldChar w:fldCharType="separate"/>
        </w:r>
        <w:r w:rsidR="00AF74F1">
          <w:rPr>
            <w:rFonts w:asciiTheme="minorHAnsi" w:hAnsiTheme="minorHAnsi" w:cstheme="minorHAnsi"/>
            <w:noProof/>
            <w:webHidden/>
            <w:szCs w:val="20"/>
          </w:rPr>
          <w:t>26</w:t>
        </w:r>
        <w:r w:rsidR="00BB607B" w:rsidRPr="00285255">
          <w:rPr>
            <w:rFonts w:asciiTheme="minorHAnsi" w:hAnsiTheme="minorHAnsi" w:cstheme="minorHAnsi"/>
            <w:noProof/>
            <w:webHidden/>
            <w:szCs w:val="20"/>
          </w:rPr>
          <w:fldChar w:fldCharType="end"/>
        </w:r>
      </w:hyperlink>
    </w:p>
    <w:p w14:paraId="0192561F" w14:textId="77777777"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95" w:history="1">
        <w:r w:rsidR="00BB607B" w:rsidRPr="00285255">
          <w:rPr>
            <w:rStyle w:val="Hyperlink"/>
            <w:rFonts w:asciiTheme="minorHAnsi" w:hAnsiTheme="minorHAnsi" w:cstheme="minorHAnsi"/>
            <w:noProof/>
            <w:szCs w:val="20"/>
          </w:rPr>
          <w:t>3.7.1.3. Bookkeeping</w:t>
        </w:r>
        <w:r w:rsidR="00BB607B" w:rsidRPr="00285255">
          <w:rPr>
            <w:rFonts w:asciiTheme="minorHAnsi" w:hAnsiTheme="minorHAnsi" w:cstheme="minorHAnsi"/>
            <w:noProof/>
            <w:webHidden/>
            <w:szCs w:val="20"/>
          </w:rPr>
          <w:tab/>
        </w:r>
      </w:hyperlink>
      <w:r w:rsidR="004C6C97" w:rsidRPr="00285255">
        <w:rPr>
          <w:rFonts w:asciiTheme="minorHAnsi" w:hAnsiTheme="minorHAnsi" w:cstheme="minorHAnsi"/>
          <w:noProof/>
          <w:szCs w:val="20"/>
        </w:rPr>
        <w:t>29</w:t>
      </w:r>
    </w:p>
    <w:p w14:paraId="01925620" w14:textId="77777777"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96" w:history="1">
        <w:r w:rsidR="00BB607B" w:rsidRPr="00285255">
          <w:rPr>
            <w:rStyle w:val="Hyperlink"/>
            <w:rFonts w:asciiTheme="minorHAnsi" w:hAnsiTheme="minorHAnsi" w:cstheme="minorHAnsi"/>
            <w:noProof/>
            <w:szCs w:val="20"/>
          </w:rPr>
          <w:t>3.7.1.4. Travel costs</w:t>
        </w:r>
        <w:r w:rsidR="00BB607B" w:rsidRPr="00285255">
          <w:rPr>
            <w:rFonts w:asciiTheme="minorHAnsi" w:hAnsiTheme="minorHAnsi" w:cstheme="minorHAnsi"/>
            <w:noProof/>
            <w:webHidden/>
            <w:szCs w:val="20"/>
          </w:rPr>
          <w:tab/>
        </w:r>
      </w:hyperlink>
      <w:r w:rsidR="004161F4" w:rsidRPr="00285255">
        <w:rPr>
          <w:rFonts w:asciiTheme="minorHAnsi" w:hAnsiTheme="minorHAnsi" w:cstheme="minorHAnsi"/>
          <w:noProof/>
          <w:szCs w:val="20"/>
        </w:rPr>
        <w:t>29</w:t>
      </w:r>
    </w:p>
    <w:p w14:paraId="01925621" w14:textId="77777777" w:rsidR="00BB607B" w:rsidRPr="00285255" w:rsidRDefault="007C28B6">
      <w:pPr>
        <w:pStyle w:val="TOC4"/>
        <w:tabs>
          <w:tab w:val="right" w:leader="dot" w:pos="8296"/>
        </w:tabs>
        <w:rPr>
          <w:rFonts w:asciiTheme="minorHAnsi" w:eastAsia="SimSun" w:hAnsiTheme="minorHAnsi" w:cstheme="minorHAnsi"/>
          <w:noProof/>
          <w:szCs w:val="20"/>
          <w:lang w:val="en-US"/>
        </w:rPr>
      </w:pPr>
      <w:hyperlink w:anchor="_Toc338410197" w:history="1">
        <w:r w:rsidR="00BB607B" w:rsidRPr="00285255">
          <w:rPr>
            <w:rStyle w:val="Hyperlink"/>
            <w:rFonts w:asciiTheme="minorHAnsi" w:hAnsiTheme="minorHAnsi" w:cstheme="minorHAnsi"/>
            <w:noProof/>
            <w:szCs w:val="20"/>
          </w:rPr>
          <w:t>3.7.1.5. Reimbursements of costs</w:t>
        </w:r>
        <w:r w:rsidR="00BB607B" w:rsidRPr="00285255">
          <w:rPr>
            <w:rFonts w:asciiTheme="minorHAnsi" w:hAnsiTheme="minorHAnsi" w:cstheme="minorHAnsi"/>
            <w:noProof/>
            <w:webHidden/>
            <w:szCs w:val="20"/>
          </w:rPr>
          <w:tab/>
        </w:r>
      </w:hyperlink>
      <w:r w:rsidR="004161F4" w:rsidRPr="00285255">
        <w:rPr>
          <w:rFonts w:asciiTheme="minorHAnsi" w:hAnsiTheme="minorHAnsi" w:cstheme="minorHAnsi"/>
          <w:noProof/>
          <w:szCs w:val="20"/>
        </w:rPr>
        <w:t>29</w:t>
      </w:r>
    </w:p>
    <w:p w14:paraId="01925622" w14:textId="77777777" w:rsidR="00BB607B" w:rsidRPr="00285255" w:rsidRDefault="00BB607B">
      <w:pPr>
        <w:pStyle w:val="TOC4"/>
        <w:tabs>
          <w:tab w:val="right" w:leader="dot" w:pos="8296"/>
        </w:tabs>
        <w:rPr>
          <w:rFonts w:asciiTheme="minorHAnsi" w:eastAsia="SimSun" w:hAnsiTheme="minorHAnsi" w:cstheme="minorHAnsi"/>
          <w:noProof/>
          <w:szCs w:val="20"/>
          <w:lang w:val="en-US"/>
        </w:rPr>
      </w:pPr>
    </w:p>
    <w:p w14:paraId="01925623" w14:textId="77777777" w:rsidR="00D96A8C" w:rsidRPr="00285255" w:rsidRDefault="00D96A8C">
      <w:pPr>
        <w:pStyle w:val="TOC2"/>
        <w:tabs>
          <w:tab w:val="right" w:leader="dot" w:pos="8296"/>
        </w:tabs>
        <w:rPr>
          <w:rFonts w:asciiTheme="minorHAnsi" w:hAnsiTheme="minorHAnsi" w:cstheme="minorHAnsi"/>
          <w:szCs w:val="20"/>
        </w:rPr>
      </w:pPr>
      <w:r w:rsidRPr="00285255">
        <w:rPr>
          <w:rFonts w:asciiTheme="minorHAnsi" w:hAnsiTheme="minorHAnsi" w:cstheme="minorHAnsi"/>
          <w:szCs w:val="20"/>
        </w:rPr>
        <w:t>4.1. Other Issues……………………………………………………………………………………………………………………..……29</w:t>
      </w:r>
    </w:p>
    <w:p w14:paraId="01925624" w14:textId="430658FB" w:rsidR="00BB607B" w:rsidRPr="00285255" w:rsidRDefault="007C28B6">
      <w:pPr>
        <w:pStyle w:val="TOC2"/>
        <w:tabs>
          <w:tab w:val="right" w:leader="dot" w:pos="8296"/>
        </w:tabs>
        <w:rPr>
          <w:rFonts w:asciiTheme="minorHAnsi" w:hAnsiTheme="minorHAnsi" w:cstheme="minorHAnsi"/>
          <w:b w:val="0"/>
          <w:szCs w:val="20"/>
        </w:rPr>
      </w:pPr>
      <w:hyperlink w:anchor="_Toc338410199" w:history="1">
        <w:r w:rsidR="00BB607B" w:rsidRPr="00285255">
          <w:rPr>
            <w:rStyle w:val="Hyperlink"/>
            <w:rFonts w:asciiTheme="minorHAnsi" w:hAnsiTheme="minorHAnsi" w:cstheme="minorHAnsi"/>
            <w:b w:val="0"/>
            <w:noProof/>
            <w:szCs w:val="20"/>
          </w:rPr>
          <w:t>4.1.</w:t>
        </w:r>
        <w:r w:rsidR="00D96A8C" w:rsidRPr="00285255">
          <w:rPr>
            <w:rStyle w:val="Hyperlink"/>
            <w:rFonts w:asciiTheme="minorHAnsi" w:hAnsiTheme="minorHAnsi" w:cstheme="minorHAnsi"/>
            <w:b w:val="0"/>
            <w:noProof/>
            <w:szCs w:val="20"/>
          </w:rPr>
          <w:t>1</w:t>
        </w:r>
        <w:r w:rsidR="00BB607B" w:rsidRPr="00285255">
          <w:rPr>
            <w:rStyle w:val="Hyperlink"/>
            <w:rFonts w:asciiTheme="minorHAnsi" w:hAnsiTheme="minorHAnsi" w:cstheme="minorHAnsi"/>
            <w:b w:val="0"/>
            <w:noProof/>
            <w:szCs w:val="20"/>
          </w:rPr>
          <w:t xml:space="preserve"> Communication between the bodies</w:t>
        </w:r>
        <w:r w:rsidR="00BB607B" w:rsidRPr="00285255">
          <w:rPr>
            <w:rFonts w:asciiTheme="minorHAnsi" w:hAnsiTheme="minorHAnsi" w:cstheme="minorHAnsi"/>
            <w:b w:val="0"/>
            <w:noProof/>
            <w:webHidden/>
            <w:szCs w:val="20"/>
          </w:rPr>
          <w:tab/>
        </w:r>
        <w:r w:rsidR="00BB607B" w:rsidRPr="00285255">
          <w:rPr>
            <w:rFonts w:asciiTheme="minorHAnsi" w:hAnsiTheme="minorHAnsi" w:cstheme="minorHAnsi"/>
            <w:b w:val="0"/>
            <w:noProof/>
            <w:webHidden/>
            <w:szCs w:val="20"/>
          </w:rPr>
          <w:fldChar w:fldCharType="begin"/>
        </w:r>
        <w:r w:rsidR="00BB607B" w:rsidRPr="00285255">
          <w:rPr>
            <w:rFonts w:asciiTheme="minorHAnsi" w:hAnsiTheme="minorHAnsi" w:cstheme="minorHAnsi"/>
            <w:b w:val="0"/>
            <w:noProof/>
            <w:webHidden/>
            <w:szCs w:val="20"/>
          </w:rPr>
          <w:instrText xml:space="preserve"> PAGEREF _Toc338410199 \h </w:instrText>
        </w:r>
        <w:r w:rsidR="00BB607B" w:rsidRPr="00285255">
          <w:rPr>
            <w:rFonts w:asciiTheme="minorHAnsi" w:hAnsiTheme="minorHAnsi" w:cstheme="minorHAnsi"/>
            <w:b w:val="0"/>
            <w:noProof/>
            <w:webHidden/>
            <w:szCs w:val="20"/>
          </w:rPr>
        </w:r>
        <w:r w:rsidR="00BB607B" w:rsidRPr="00285255">
          <w:rPr>
            <w:rFonts w:asciiTheme="minorHAnsi" w:hAnsiTheme="minorHAnsi" w:cstheme="minorHAnsi"/>
            <w:b w:val="0"/>
            <w:noProof/>
            <w:webHidden/>
            <w:szCs w:val="20"/>
          </w:rPr>
          <w:fldChar w:fldCharType="separate"/>
        </w:r>
        <w:r w:rsidR="00AF74F1">
          <w:rPr>
            <w:rFonts w:asciiTheme="minorHAnsi" w:hAnsiTheme="minorHAnsi" w:cstheme="minorHAnsi"/>
            <w:b w:val="0"/>
            <w:noProof/>
            <w:webHidden/>
            <w:szCs w:val="20"/>
          </w:rPr>
          <w:t>27</w:t>
        </w:r>
        <w:r w:rsidR="00BB607B" w:rsidRPr="00285255">
          <w:rPr>
            <w:rFonts w:asciiTheme="minorHAnsi" w:hAnsiTheme="minorHAnsi" w:cstheme="minorHAnsi"/>
            <w:b w:val="0"/>
            <w:noProof/>
            <w:webHidden/>
            <w:szCs w:val="20"/>
          </w:rPr>
          <w:fldChar w:fldCharType="end"/>
        </w:r>
      </w:hyperlink>
    </w:p>
    <w:p w14:paraId="01925625" w14:textId="6E59A95F"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202" w:history="1">
        <w:r w:rsidR="00A91778" w:rsidRPr="00285255">
          <w:rPr>
            <w:rStyle w:val="Hyperlink"/>
            <w:rFonts w:asciiTheme="minorHAnsi" w:hAnsiTheme="minorHAnsi" w:cstheme="minorHAnsi"/>
            <w:b w:val="0"/>
            <w:noProof/>
            <w:szCs w:val="20"/>
          </w:rPr>
          <w:t>4.</w:t>
        </w:r>
        <w:r w:rsidR="00D96A8C" w:rsidRPr="00285255">
          <w:rPr>
            <w:rStyle w:val="Hyperlink"/>
            <w:rFonts w:asciiTheme="minorHAnsi" w:hAnsiTheme="minorHAnsi" w:cstheme="minorHAnsi"/>
            <w:b w:val="0"/>
            <w:noProof/>
            <w:szCs w:val="20"/>
          </w:rPr>
          <w:t xml:space="preserve">1.2 </w:t>
        </w:r>
        <w:r w:rsidR="00BB607B" w:rsidRPr="00285255">
          <w:rPr>
            <w:rStyle w:val="Hyperlink"/>
            <w:rFonts w:asciiTheme="minorHAnsi" w:hAnsiTheme="minorHAnsi" w:cstheme="minorHAnsi"/>
            <w:b w:val="0"/>
            <w:noProof/>
            <w:szCs w:val="20"/>
          </w:rPr>
          <w:t>Use of ENAR logo</w:t>
        </w:r>
        <w:r w:rsidR="00BB607B" w:rsidRPr="00285255">
          <w:rPr>
            <w:rFonts w:asciiTheme="minorHAnsi" w:hAnsiTheme="minorHAnsi" w:cstheme="minorHAnsi"/>
            <w:b w:val="0"/>
            <w:noProof/>
            <w:webHidden/>
            <w:szCs w:val="20"/>
          </w:rPr>
          <w:tab/>
        </w:r>
        <w:r w:rsidR="00BB607B" w:rsidRPr="00285255">
          <w:rPr>
            <w:rFonts w:asciiTheme="minorHAnsi" w:hAnsiTheme="minorHAnsi" w:cstheme="minorHAnsi"/>
            <w:b w:val="0"/>
            <w:noProof/>
            <w:webHidden/>
            <w:szCs w:val="20"/>
          </w:rPr>
          <w:fldChar w:fldCharType="begin"/>
        </w:r>
        <w:r w:rsidR="00BB607B" w:rsidRPr="00285255">
          <w:rPr>
            <w:rFonts w:asciiTheme="minorHAnsi" w:hAnsiTheme="minorHAnsi" w:cstheme="minorHAnsi"/>
            <w:b w:val="0"/>
            <w:noProof/>
            <w:webHidden/>
            <w:szCs w:val="20"/>
          </w:rPr>
          <w:instrText xml:space="preserve"> PAGEREF _Toc338410202 \h </w:instrText>
        </w:r>
        <w:r w:rsidR="00BB607B" w:rsidRPr="00285255">
          <w:rPr>
            <w:rFonts w:asciiTheme="minorHAnsi" w:hAnsiTheme="minorHAnsi" w:cstheme="minorHAnsi"/>
            <w:b w:val="0"/>
            <w:noProof/>
            <w:webHidden/>
            <w:szCs w:val="20"/>
          </w:rPr>
        </w:r>
        <w:r w:rsidR="00BB607B" w:rsidRPr="00285255">
          <w:rPr>
            <w:rFonts w:asciiTheme="minorHAnsi" w:hAnsiTheme="minorHAnsi" w:cstheme="minorHAnsi"/>
            <w:b w:val="0"/>
            <w:noProof/>
            <w:webHidden/>
            <w:szCs w:val="20"/>
          </w:rPr>
          <w:fldChar w:fldCharType="separate"/>
        </w:r>
        <w:r w:rsidR="00AF74F1">
          <w:rPr>
            <w:rFonts w:asciiTheme="minorHAnsi" w:hAnsiTheme="minorHAnsi" w:cstheme="minorHAnsi"/>
            <w:b w:val="0"/>
            <w:noProof/>
            <w:webHidden/>
            <w:szCs w:val="20"/>
          </w:rPr>
          <w:t>27</w:t>
        </w:r>
        <w:r w:rsidR="00BB607B" w:rsidRPr="00285255">
          <w:rPr>
            <w:rFonts w:asciiTheme="minorHAnsi" w:hAnsiTheme="minorHAnsi" w:cstheme="minorHAnsi"/>
            <w:b w:val="0"/>
            <w:noProof/>
            <w:webHidden/>
            <w:szCs w:val="20"/>
          </w:rPr>
          <w:fldChar w:fldCharType="end"/>
        </w:r>
      </w:hyperlink>
    </w:p>
    <w:p w14:paraId="01925626" w14:textId="685426F0"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203" w:history="1">
        <w:r w:rsidR="00A91778" w:rsidRPr="00285255">
          <w:rPr>
            <w:rStyle w:val="Hyperlink"/>
            <w:rFonts w:asciiTheme="minorHAnsi" w:hAnsiTheme="minorHAnsi" w:cstheme="minorHAnsi"/>
            <w:b w:val="0"/>
            <w:noProof/>
            <w:szCs w:val="20"/>
          </w:rPr>
          <w:t>4.</w:t>
        </w:r>
        <w:r w:rsidR="00D96A8C" w:rsidRPr="00285255">
          <w:rPr>
            <w:rStyle w:val="Hyperlink"/>
            <w:rFonts w:asciiTheme="minorHAnsi" w:hAnsiTheme="minorHAnsi" w:cstheme="minorHAnsi"/>
            <w:b w:val="0"/>
            <w:noProof/>
            <w:szCs w:val="20"/>
          </w:rPr>
          <w:t>1</w:t>
        </w:r>
        <w:r w:rsidR="00BB607B" w:rsidRPr="00285255">
          <w:rPr>
            <w:rStyle w:val="Hyperlink"/>
            <w:rFonts w:asciiTheme="minorHAnsi" w:hAnsiTheme="minorHAnsi" w:cstheme="minorHAnsi"/>
            <w:b w:val="0"/>
            <w:noProof/>
            <w:szCs w:val="20"/>
          </w:rPr>
          <w:t>.</w:t>
        </w:r>
        <w:r w:rsidR="00D96A8C" w:rsidRPr="00285255">
          <w:rPr>
            <w:rStyle w:val="Hyperlink"/>
            <w:rFonts w:asciiTheme="minorHAnsi" w:hAnsiTheme="minorHAnsi" w:cstheme="minorHAnsi"/>
            <w:b w:val="0"/>
            <w:noProof/>
            <w:szCs w:val="20"/>
          </w:rPr>
          <w:t>3</w:t>
        </w:r>
        <w:r w:rsidR="00BB607B" w:rsidRPr="00285255">
          <w:rPr>
            <w:rStyle w:val="Hyperlink"/>
            <w:rFonts w:asciiTheme="minorHAnsi" w:hAnsiTheme="minorHAnsi" w:cstheme="minorHAnsi"/>
            <w:b w:val="0"/>
            <w:noProof/>
            <w:szCs w:val="20"/>
          </w:rPr>
          <w:t xml:space="preserve"> Working languages of ENAR</w:t>
        </w:r>
        <w:r w:rsidR="00BB607B" w:rsidRPr="00285255">
          <w:rPr>
            <w:rFonts w:asciiTheme="minorHAnsi" w:hAnsiTheme="minorHAnsi" w:cstheme="minorHAnsi"/>
            <w:b w:val="0"/>
            <w:noProof/>
            <w:webHidden/>
            <w:szCs w:val="20"/>
          </w:rPr>
          <w:tab/>
        </w:r>
        <w:r w:rsidR="00BB607B" w:rsidRPr="00285255">
          <w:rPr>
            <w:rFonts w:asciiTheme="minorHAnsi" w:hAnsiTheme="minorHAnsi" w:cstheme="minorHAnsi"/>
            <w:b w:val="0"/>
            <w:noProof/>
            <w:webHidden/>
            <w:szCs w:val="20"/>
          </w:rPr>
          <w:fldChar w:fldCharType="begin"/>
        </w:r>
        <w:r w:rsidR="00BB607B" w:rsidRPr="00285255">
          <w:rPr>
            <w:rFonts w:asciiTheme="minorHAnsi" w:hAnsiTheme="minorHAnsi" w:cstheme="minorHAnsi"/>
            <w:b w:val="0"/>
            <w:noProof/>
            <w:webHidden/>
            <w:szCs w:val="20"/>
          </w:rPr>
          <w:instrText xml:space="preserve"> PAGEREF _Toc338410203 \h </w:instrText>
        </w:r>
        <w:r w:rsidR="00BB607B" w:rsidRPr="00285255">
          <w:rPr>
            <w:rFonts w:asciiTheme="minorHAnsi" w:hAnsiTheme="minorHAnsi" w:cstheme="minorHAnsi"/>
            <w:b w:val="0"/>
            <w:noProof/>
            <w:webHidden/>
            <w:szCs w:val="20"/>
          </w:rPr>
        </w:r>
        <w:r w:rsidR="00BB607B" w:rsidRPr="00285255">
          <w:rPr>
            <w:rFonts w:asciiTheme="minorHAnsi" w:hAnsiTheme="minorHAnsi" w:cstheme="minorHAnsi"/>
            <w:b w:val="0"/>
            <w:noProof/>
            <w:webHidden/>
            <w:szCs w:val="20"/>
          </w:rPr>
          <w:fldChar w:fldCharType="separate"/>
        </w:r>
        <w:r w:rsidR="00AF74F1">
          <w:rPr>
            <w:rFonts w:asciiTheme="minorHAnsi" w:hAnsiTheme="minorHAnsi" w:cstheme="minorHAnsi"/>
            <w:b w:val="0"/>
            <w:noProof/>
            <w:webHidden/>
            <w:szCs w:val="20"/>
          </w:rPr>
          <w:t>27</w:t>
        </w:r>
        <w:r w:rsidR="00BB607B" w:rsidRPr="00285255">
          <w:rPr>
            <w:rFonts w:asciiTheme="minorHAnsi" w:hAnsiTheme="minorHAnsi" w:cstheme="minorHAnsi"/>
            <w:b w:val="0"/>
            <w:noProof/>
            <w:webHidden/>
            <w:szCs w:val="20"/>
          </w:rPr>
          <w:fldChar w:fldCharType="end"/>
        </w:r>
      </w:hyperlink>
    </w:p>
    <w:p w14:paraId="01925627" w14:textId="21AFECFF" w:rsidR="00BB607B" w:rsidRPr="00285255" w:rsidRDefault="007C28B6">
      <w:pPr>
        <w:pStyle w:val="TOC2"/>
        <w:tabs>
          <w:tab w:val="right" w:leader="dot" w:pos="8296"/>
        </w:tabs>
        <w:rPr>
          <w:rFonts w:asciiTheme="minorHAnsi" w:eastAsia="SimSun" w:hAnsiTheme="minorHAnsi" w:cstheme="minorHAnsi"/>
          <w:b w:val="0"/>
          <w:bCs w:val="0"/>
          <w:noProof/>
          <w:szCs w:val="20"/>
          <w:lang w:val="en-US"/>
        </w:rPr>
      </w:pPr>
      <w:hyperlink w:anchor="_Toc338410204" w:history="1">
        <w:r w:rsidR="00A91778" w:rsidRPr="00285255">
          <w:rPr>
            <w:rStyle w:val="Hyperlink"/>
            <w:rFonts w:asciiTheme="minorHAnsi" w:hAnsiTheme="minorHAnsi" w:cstheme="minorHAnsi"/>
            <w:b w:val="0"/>
            <w:noProof/>
            <w:szCs w:val="20"/>
          </w:rPr>
          <w:t>4.</w:t>
        </w:r>
        <w:r w:rsidR="00D96A8C" w:rsidRPr="00285255">
          <w:rPr>
            <w:rStyle w:val="Hyperlink"/>
            <w:rFonts w:asciiTheme="minorHAnsi" w:hAnsiTheme="minorHAnsi" w:cstheme="minorHAnsi"/>
            <w:b w:val="0"/>
            <w:noProof/>
            <w:szCs w:val="20"/>
          </w:rPr>
          <w:t>1</w:t>
        </w:r>
        <w:r w:rsidR="00BB607B" w:rsidRPr="00285255">
          <w:rPr>
            <w:rStyle w:val="Hyperlink"/>
            <w:rFonts w:asciiTheme="minorHAnsi" w:hAnsiTheme="minorHAnsi" w:cstheme="minorHAnsi"/>
            <w:b w:val="0"/>
            <w:noProof/>
            <w:szCs w:val="20"/>
          </w:rPr>
          <w:t>.</w:t>
        </w:r>
        <w:r w:rsidR="00D96A8C" w:rsidRPr="00285255">
          <w:rPr>
            <w:rStyle w:val="Hyperlink"/>
            <w:rFonts w:asciiTheme="minorHAnsi" w:hAnsiTheme="minorHAnsi" w:cstheme="minorHAnsi"/>
            <w:b w:val="0"/>
            <w:noProof/>
            <w:szCs w:val="20"/>
          </w:rPr>
          <w:t>4</w:t>
        </w:r>
        <w:r w:rsidR="00BB607B" w:rsidRPr="00285255">
          <w:rPr>
            <w:rStyle w:val="Hyperlink"/>
            <w:rFonts w:asciiTheme="minorHAnsi" w:hAnsiTheme="minorHAnsi" w:cstheme="minorHAnsi"/>
            <w:b w:val="0"/>
            <w:noProof/>
            <w:szCs w:val="20"/>
          </w:rPr>
          <w:t xml:space="preserve"> Thematic expert committees</w:t>
        </w:r>
        <w:r w:rsidR="00BB607B" w:rsidRPr="00285255">
          <w:rPr>
            <w:rFonts w:asciiTheme="minorHAnsi" w:hAnsiTheme="minorHAnsi" w:cstheme="minorHAnsi"/>
            <w:b w:val="0"/>
            <w:noProof/>
            <w:webHidden/>
            <w:szCs w:val="20"/>
          </w:rPr>
          <w:tab/>
        </w:r>
        <w:r w:rsidR="00BB607B" w:rsidRPr="00285255">
          <w:rPr>
            <w:rFonts w:asciiTheme="minorHAnsi" w:hAnsiTheme="minorHAnsi" w:cstheme="minorHAnsi"/>
            <w:b w:val="0"/>
            <w:noProof/>
            <w:webHidden/>
            <w:szCs w:val="20"/>
          </w:rPr>
          <w:fldChar w:fldCharType="begin"/>
        </w:r>
        <w:r w:rsidR="00BB607B" w:rsidRPr="00285255">
          <w:rPr>
            <w:rFonts w:asciiTheme="minorHAnsi" w:hAnsiTheme="minorHAnsi" w:cstheme="minorHAnsi"/>
            <w:b w:val="0"/>
            <w:noProof/>
            <w:webHidden/>
            <w:szCs w:val="20"/>
          </w:rPr>
          <w:instrText xml:space="preserve"> PAGEREF _Toc338410204 \h </w:instrText>
        </w:r>
        <w:r w:rsidR="00BB607B" w:rsidRPr="00285255">
          <w:rPr>
            <w:rFonts w:asciiTheme="minorHAnsi" w:hAnsiTheme="minorHAnsi" w:cstheme="minorHAnsi"/>
            <w:b w:val="0"/>
            <w:noProof/>
            <w:webHidden/>
            <w:szCs w:val="20"/>
          </w:rPr>
        </w:r>
        <w:r w:rsidR="00BB607B" w:rsidRPr="00285255">
          <w:rPr>
            <w:rFonts w:asciiTheme="minorHAnsi" w:hAnsiTheme="minorHAnsi" w:cstheme="minorHAnsi"/>
            <w:b w:val="0"/>
            <w:noProof/>
            <w:webHidden/>
            <w:szCs w:val="20"/>
          </w:rPr>
          <w:fldChar w:fldCharType="separate"/>
        </w:r>
        <w:r w:rsidR="00AF74F1">
          <w:rPr>
            <w:rFonts w:asciiTheme="minorHAnsi" w:hAnsiTheme="minorHAnsi" w:cstheme="minorHAnsi"/>
            <w:b w:val="0"/>
            <w:noProof/>
            <w:webHidden/>
            <w:szCs w:val="20"/>
          </w:rPr>
          <w:t>27</w:t>
        </w:r>
        <w:r w:rsidR="00BB607B" w:rsidRPr="00285255">
          <w:rPr>
            <w:rFonts w:asciiTheme="minorHAnsi" w:hAnsiTheme="minorHAnsi" w:cstheme="minorHAnsi"/>
            <w:b w:val="0"/>
            <w:noProof/>
            <w:webHidden/>
            <w:szCs w:val="20"/>
          </w:rPr>
          <w:fldChar w:fldCharType="end"/>
        </w:r>
      </w:hyperlink>
    </w:p>
    <w:p w14:paraId="01925628" w14:textId="3FBEBF6E" w:rsidR="00BB607B" w:rsidRPr="00285255" w:rsidRDefault="00285255">
      <w:pPr>
        <w:pStyle w:val="TOC2"/>
        <w:tabs>
          <w:tab w:val="right" w:leader="dot" w:pos="8296"/>
        </w:tabs>
        <w:rPr>
          <w:rFonts w:asciiTheme="minorHAnsi" w:eastAsia="SimSun" w:hAnsiTheme="minorHAnsi" w:cstheme="minorHAnsi"/>
          <w:b w:val="0"/>
          <w:bCs w:val="0"/>
          <w:noProof/>
          <w:szCs w:val="20"/>
          <w:lang w:val="en-US"/>
        </w:rPr>
      </w:pPr>
      <w:r w:rsidRPr="00285255">
        <w:rPr>
          <w:rFonts w:asciiTheme="minorHAnsi" w:eastAsia="SimSun" w:hAnsiTheme="minorHAnsi" w:cstheme="minorHAnsi"/>
          <w:b w:val="0"/>
          <w:bCs w:val="0"/>
          <w:noProof/>
          <w:szCs w:val="20"/>
          <w:lang w:val="en-US"/>
        </w:rPr>
        <w:t>4.1.5 Ongoing assessment of the Network……………………………………………………</w:t>
      </w:r>
      <w:r>
        <w:rPr>
          <w:rFonts w:asciiTheme="minorHAnsi" w:eastAsia="SimSun" w:hAnsiTheme="minorHAnsi" w:cstheme="minorHAnsi"/>
          <w:b w:val="0"/>
          <w:bCs w:val="0"/>
          <w:noProof/>
          <w:szCs w:val="20"/>
          <w:lang w:val="en-US"/>
        </w:rPr>
        <w:t>……………</w:t>
      </w:r>
      <w:r w:rsidRPr="00285255">
        <w:rPr>
          <w:rFonts w:asciiTheme="minorHAnsi" w:eastAsia="SimSun" w:hAnsiTheme="minorHAnsi" w:cstheme="minorHAnsi"/>
          <w:b w:val="0"/>
          <w:bCs w:val="0"/>
          <w:noProof/>
          <w:szCs w:val="20"/>
          <w:lang w:val="en-US"/>
        </w:rPr>
        <w:t>……………………..29</w:t>
      </w:r>
    </w:p>
    <w:p w14:paraId="01925629" w14:textId="77777777" w:rsidR="00BB607B" w:rsidRDefault="00BB607B">
      <w:pPr>
        <w:pStyle w:val="Title"/>
        <w:jc w:val="left"/>
        <w:rPr>
          <w:rFonts w:ascii="Calibri" w:hAnsi="Calibri" w:cs="Calibri"/>
        </w:rPr>
      </w:pPr>
      <w:r w:rsidRPr="00285255">
        <w:rPr>
          <w:rFonts w:asciiTheme="minorHAnsi" w:hAnsiTheme="minorHAnsi" w:cstheme="minorHAnsi"/>
          <w:b w:val="0"/>
          <w:bCs w:val="0"/>
          <w:sz w:val="20"/>
          <w:szCs w:val="20"/>
        </w:rPr>
        <w:fldChar w:fldCharType="end"/>
      </w:r>
    </w:p>
    <w:p w14:paraId="0192562A" w14:textId="6DDDFF58" w:rsidR="001835AF" w:rsidRPr="001835AF" w:rsidRDefault="001835AF">
      <w:pPr>
        <w:pStyle w:val="Title"/>
        <w:jc w:val="left"/>
        <w:rPr>
          <w:rFonts w:ascii="Calibri" w:hAnsi="Calibri" w:cs="Calibri"/>
          <w:sz w:val="20"/>
          <w:szCs w:val="20"/>
        </w:rPr>
      </w:pPr>
      <w:r w:rsidRPr="001835AF">
        <w:rPr>
          <w:rFonts w:ascii="Calibri" w:hAnsi="Calibri" w:cs="Calibri"/>
          <w:sz w:val="20"/>
          <w:szCs w:val="20"/>
        </w:rPr>
        <w:t>5.1 Regulations</w:t>
      </w:r>
      <w:r w:rsidR="00F25C2C">
        <w:rPr>
          <w:rFonts w:ascii="Calibri" w:hAnsi="Calibri" w:cs="Calibri"/>
          <w:sz w:val="20"/>
          <w:szCs w:val="20"/>
        </w:rPr>
        <w:t xml:space="preserve"> for day-to-day </w:t>
      </w:r>
      <w:r w:rsidR="00E70494">
        <w:rPr>
          <w:rFonts w:ascii="Calibri" w:hAnsi="Calibri" w:cs="Calibri"/>
          <w:sz w:val="20"/>
          <w:szCs w:val="20"/>
        </w:rPr>
        <w:t>…………………………………………………………………………………………………….</w:t>
      </w:r>
      <w:r w:rsidR="00E42651">
        <w:rPr>
          <w:rFonts w:ascii="Calibri" w:hAnsi="Calibri" w:cs="Calibri"/>
          <w:sz w:val="20"/>
          <w:szCs w:val="20"/>
        </w:rPr>
        <w:t>.29</w:t>
      </w:r>
    </w:p>
    <w:p w14:paraId="0192562B" w14:textId="77777777" w:rsidR="001835AF" w:rsidRPr="001835AF" w:rsidRDefault="001835AF">
      <w:pPr>
        <w:pStyle w:val="Title"/>
        <w:jc w:val="left"/>
        <w:rPr>
          <w:rFonts w:ascii="Calibri" w:hAnsi="Calibri" w:cs="Calibri"/>
          <w:sz w:val="20"/>
          <w:szCs w:val="20"/>
        </w:rPr>
      </w:pPr>
    </w:p>
    <w:p w14:paraId="0192562C" w14:textId="04BED1A1" w:rsidR="001835AF" w:rsidRDefault="00DE5700">
      <w:pPr>
        <w:pStyle w:val="Title"/>
        <w:jc w:val="left"/>
        <w:rPr>
          <w:rFonts w:ascii="Calibri" w:hAnsi="Calibri" w:cs="Calibri"/>
          <w:sz w:val="20"/>
          <w:szCs w:val="20"/>
        </w:rPr>
      </w:pPr>
      <w:r>
        <w:rPr>
          <w:rFonts w:ascii="Calibri" w:hAnsi="Calibri" w:cs="Calibri"/>
          <w:sz w:val="20"/>
          <w:szCs w:val="20"/>
        </w:rPr>
        <w:t>6.1 Miscellane</w:t>
      </w:r>
      <w:r w:rsidR="001835AF" w:rsidRPr="001835AF">
        <w:rPr>
          <w:rFonts w:ascii="Calibri" w:hAnsi="Calibri" w:cs="Calibri"/>
          <w:sz w:val="20"/>
          <w:szCs w:val="20"/>
        </w:rPr>
        <w:t>ous</w:t>
      </w:r>
      <w:r w:rsidR="00E70494">
        <w:rPr>
          <w:rFonts w:ascii="Calibri" w:hAnsi="Calibri" w:cs="Calibri"/>
          <w:sz w:val="20"/>
          <w:szCs w:val="20"/>
        </w:rPr>
        <w:t xml:space="preserve"> ……………………………………………</w:t>
      </w:r>
      <w:r w:rsidR="00E42651">
        <w:rPr>
          <w:rFonts w:ascii="Calibri" w:hAnsi="Calibri" w:cs="Calibri"/>
          <w:sz w:val="20"/>
          <w:szCs w:val="20"/>
        </w:rPr>
        <w:t>……………………………………………………………………………29</w:t>
      </w:r>
    </w:p>
    <w:p w14:paraId="0192562D" w14:textId="77777777" w:rsidR="00164AD7" w:rsidRDefault="00164AD7">
      <w:pPr>
        <w:pStyle w:val="Title"/>
        <w:jc w:val="left"/>
        <w:rPr>
          <w:rFonts w:ascii="Calibri" w:hAnsi="Calibri" w:cs="Calibri"/>
          <w:sz w:val="20"/>
          <w:szCs w:val="20"/>
        </w:rPr>
      </w:pPr>
    </w:p>
    <w:p w14:paraId="0192562E" w14:textId="2C7E290F" w:rsidR="00164AD7" w:rsidRPr="001835AF" w:rsidRDefault="00164AD7">
      <w:pPr>
        <w:pStyle w:val="Title"/>
        <w:jc w:val="left"/>
        <w:rPr>
          <w:rFonts w:ascii="Calibri" w:hAnsi="Calibri" w:cs="Calibri"/>
          <w:sz w:val="20"/>
          <w:szCs w:val="20"/>
        </w:rPr>
      </w:pPr>
      <w:r w:rsidRPr="00164AD7">
        <w:rPr>
          <w:rFonts w:asciiTheme="minorHAnsi" w:hAnsiTheme="minorHAnsi" w:cs="Calibri"/>
          <w:sz w:val="20"/>
          <w:szCs w:val="20"/>
        </w:rPr>
        <w:t>Annex</w:t>
      </w:r>
      <w:r>
        <w:rPr>
          <w:rFonts w:ascii="Calibri" w:hAnsi="Calibri" w:cs="Calibri"/>
          <w:sz w:val="20"/>
          <w:szCs w:val="20"/>
        </w:rPr>
        <w:t xml:space="preserve"> 1 – labour regulations …………………………</w:t>
      </w:r>
      <w:r w:rsidR="00E42651">
        <w:rPr>
          <w:rFonts w:ascii="Calibri" w:hAnsi="Calibri" w:cs="Calibri"/>
          <w:sz w:val="20"/>
          <w:szCs w:val="20"/>
        </w:rPr>
        <w:t>……………………………………………………………………………..30</w:t>
      </w:r>
    </w:p>
    <w:p w14:paraId="0192562F" w14:textId="77777777" w:rsidR="00BB607B" w:rsidRPr="00211FF3" w:rsidRDefault="00BB607B" w:rsidP="00164AD7">
      <w:pPr>
        <w:rPr>
          <w:rFonts w:ascii="Calibri" w:hAnsi="Calibri" w:cs="Calibri"/>
          <w:b/>
          <w:i/>
          <w:smallCaps/>
          <w:sz w:val="32"/>
          <w:szCs w:val="32"/>
        </w:rPr>
      </w:pPr>
      <w:r w:rsidRPr="00211FF3">
        <w:rPr>
          <w:rFonts w:ascii="Calibri" w:hAnsi="Calibri" w:cs="Calibri"/>
          <w:b/>
          <w:sz w:val="28"/>
        </w:rPr>
        <w:br w:type="page"/>
      </w:r>
      <w:r w:rsidRPr="00211FF3">
        <w:rPr>
          <w:rFonts w:ascii="Calibri" w:hAnsi="Calibri" w:cs="Calibri"/>
          <w:b/>
          <w:smallCaps/>
          <w:sz w:val="32"/>
          <w:szCs w:val="32"/>
        </w:rPr>
        <w:lastRenderedPageBreak/>
        <w:t>Operating Manual of ENAR</w:t>
      </w:r>
    </w:p>
    <w:p w14:paraId="01925630" w14:textId="77777777" w:rsidR="00BB607B" w:rsidRPr="00211FF3" w:rsidRDefault="00BB607B">
      <w:pPr>
        <w:jc w:val="both"/>
        <w:rPr>
          <w:rFonts w:ascii="Calibri" w:hAnsi="Calibri" w:cs="Calibri"/>
          <w:b/>
          <w:sz w:val="28"/>
        </w:rPr>
      </w:pPr>
    </w:p>
    <w:p w14:paraId="01925631" w14:textId="77777777" w:rsidR="00BB607B" w:rsidRPr="00211FF3" w:rsidRDefault="00BB607B">
      <w:pPr>
        <w:jc w:val="both"/>
        <w:rPr>
          <w:rFonts w:ascii="Calibri" w:hAnsi="Calibri" w:cs="Calibri"/>
          <w:b/>
          <w:sz w:val="28"/>
        </w:rPr>
      </w:pPr>
    </w:p>
    <w:p w14:paraId="01925632" w14:textId="77777777" w:rsidR="00BB607B" w:rsidRPr="00211FF3" w:rsidRDefault="00BB607B" w:rsidP="001D56BF">
      <w:pPr>
        <w:jc w:val="both"/>
        <w:rPr>
          <w:rFonts w:ascii="Calibri" w:hAnsi="Calibri" w:cs="Calibri"/>
        </w:rPr>
      </w:pPr>
      <w:r w:rsidRPr="00211FF3">
        <w:rPr>
          <w:rFonts w:ascii="Calibri" w:hAnsi="Calibri" w:cs="Calibri"/>
        </w:rPr>
        <w:t xml:space="preserve">This Operating Manual is an evolving document. It outlines and reflects the current rules, regulations and agreements made by the network. It will be regularly updated and amended as appropriate. </w:t>
      </w:r>
      <w:r w:rsidR="006F0636">
        <w:rPr>
          <w:rFonts w:ascii="Calibri" w:hAnsi="Calibri" w:cs="Calibri"/>
        </w:rPr>
        <w:t xml:space="preserve"> The Operating Manual is available on the ENAR website, at the ENAR Secretariat and upon request. </w:t>
      </w:r>
    </w:p>
    <w:p w14:paraId="01925633" w14:textId="77777777" w:rsidR="00BB607B" w:rsidRPr="00211FF3" w:rsidRDefault="00BB607B">
      <w:pPr>
        <w:jc w:val="both"/>
        <w:rPr>
          <w:rFonts w:ascii="Calibri" w:hAnsi="Calibri" w:cs="Calibri"/>
        </w:rPr>
      </w:pPr>
    </w:p>
    <w:p w14:paraId="01925634" w14:textId="77777777" w:rsidR="00BB607B" w:rsidRPr="00211FF3" w:rsidRDefault="00BB607B">
      <w:pPr>
        <w:jc w:val="both"/>
        <w:rPr>
          <w:rFonts w:ascii="Calibri" w:hAnsi="Calibri" w:cs="Calibri"/>
          <w:b/>
          <w:sz w:val="28"/>
        </w:rPr>
      </w:pPr>
    </w:p>
    <w:p w14:paraId="01925635" w14:textId="77777777" w:rsidR="00C14356" w:rsidRDefault="00C14356" w:rsidP="00211FF3">
      <w:pPr>
        <w:pStyle w:val="Heading9"/>
        <w:rPr>
          <w:rFonts w:ascii="Calibri" w:hAnsi="Calibri" w:cs="Calibri"/>
        </w:rPr>
      </w:pPr>
      <w:bookmarkStart w:id="0" w:name="_Toc46129489"/>
      <w:bookmarkStart w:id="1" w:name="_Toc72135224"/>
      <w:bookmarkStart w:id="2" w:name="_Toc338162355"/>
    </w:p>
    <w:p w14:paraId="01925636" w14:textId="77777777" w:rsidR="00BB607B" w:rsidRPr="00211FF3" w:rsidRDefault="00BB607B" w:rsidP="00211FF3">
      <w:pPr>
        <w:pStyle w:val="Heading9"/>
        <w:rPr>
          <w:rFonts w:ascii="Calibri" w:hAnsi="Calibri" w:cs="Calibri"/>
        </w:rPr>
      </w:pPr>
      <w:r w:rsidRPr="00211FF3">
        <w:rPr>
          <w:rFonts w:ascii="Calibri" w:hAnsi="Calibri" w:cs="Calibri"/>
        </w:rPr>
        <w:t>1. Aims of ENAR</w:t>
      </w:r>
      <w:bookmarkEnd w:id="0"/>
      <w:bookmarkEnd w:id="1"/>
      <w:bookmarkEnd w:id="2"/>
    </w:p>
    <w:p w14:paraId="01925637" w14:textId="77777777" w:rsidR="00BB607B" w:rsidRPr="00211FF3" w:rsidRDefault="00BB607B">
      <w:pPr>
        <w:jc w:val="both"/>
        <w:rPr>
          <w:rFonts w:ascii="Calibri" w:hAnsi="Calibri" w:cs="Calibri"/>
        </w:rPr>
      </w:pPr>
    </w:p>
    <w:p w14:paraId="01925638" w14:textId="77777777" w:rsidR="00BB607B" w:rsidRPr="00211FF3" w:rsidRDefault="00BB607B" w:rsidP="00FB6456">
      <w:pPr>
        <w:pStyle w:val="Heading2"/>
        <w:rPr>
          <w:rFonts w:ascii="Calibri" w:hAnsi="Calibri" w:cs="Calibri"/>
        </w:rPr>
      </w:pPr>
      <w:bookmarkStart w:id="3" w:name="_Toc72135225"/>
      <w:bookmarkStart w:id="4" w:name="_Toc338162356"/>
      <w:bookmarkStart w:id="5" w:name="_Toc338410130"/>
      <w:bookmarkStart w:id="6" w:name="_Toc46129490"/>
      <w:r w:rsidRPr="00211FF3">
        <w:rPr>
          <w:rFonts w:ascii="Calibri" w:hAnsi="Calibri" w:cs="Calibri"/>
        </w:rPr>
        <w:t>1.1. Mission statement</w:t>
      </w:r>
      <w:bookmarkEnd w:id="3"/>
      <w:bookmarkEnd w:id="4"/>
      <w:bookmarkEnd w:id="5"/>
      <w:r w:rsidRPr="00211FF3">
        <w:rPr>
          <w:rFonts w:ascii="Calibri" w:hAnsi="Calibri" w:cs="Calibri"/>
        </w:rPr>
        <w:t xml:space="preserve"> </w:t>
      </w:r>
    </w:p>
    <w:bookmarkEnd w:id="6"/>
    <w:p w14:paraId="01925639" w14:textId="77777777" w:rsidR="00BB607B" w:rsidRPr="00211FF3" w:rsidRDefault="00BB607B">
      <w:pPr>
        <w:jc w:val="both"/>
        <w:rPr>
          <w:rFonts w:ascii="Calibri" w:hAnsi="Calibri" w:cs="Calibri"/>
          <w:bCs/>
        </w:rPr>
      </w:pPr>
      <w:r w:rsidRPr="00211FF3">
        <w:rPr>
          <w:rFonts w:ascii="Calibri" w:hAnsi="Calibri" w:cs="Calibri"/>
          <w:bCs/>
        </w:rPr>
        <w:t>The aim of the association is described in article 3 of the Statutes.</w:t>
      </w:r>
    </w:p>
    <w:p w14:paraId="0192563A" w14:textId="77777777" w:rsidR="00BB607B" w:rsidRPr="00211FF3" w:rsidRDefault="00BB607B" w:rsidP="00FB6456">
      <w:pPr>
        <w:pStyle w:val="Caption"/>
        <w:rPr>
          <w:rFonts w:ascii="Calibri" w:hAnsi="Calibri" w:cs="Calibri"/>
        </w:rPr>
      </w:pPr>
      <w:bookmarkStart w:id="7" w:name="_Toc46129492"/>
      <w:bookmarkStart w:id="8" w:name="_Toc72135227"/>
    </w:p>
    <w:p w14:paraId="0192563B" w14:textId="77777777" w:rsidR="00BB607B" w:rsidRPr="00211FF3" w:rsidRDefault="00BB607B" w:rsidP="00211FF3">
      <w:pPr>
        <w:pStyle w:val="Heading1"/>
        <w:rPr>
          <w:rFonts w:ascii="Calibri" w:hAnsi="Calibri" w:cs="Calibri"/>
        </w:rPr>
      </w:pPr>
      <w:bookmarkStart w:id="9" w:name="_Toc338162357"/>
    </w:p>
    <w:p w14:paraId="0192563C" w14:textId="77777777" w:rsidR="00BB607B" w:rsidRPr="00211FF3" w:rsidRDefault="00BB607B" w:rsidP="00211FF3">
      <w:pPr>
        <w:pStyle w:val="Heading9"/>
        <w:rPr>
          <w:rFonts w:ascii="Calibri" w:hAnsi="Calibri" w:cs="Calibri"/>
        </w:rPr>
      </w:pPr>
      <w:r w:rsidRPr="00211FF3">
        <w:rPr>
          <w:rFonts w:ascii="Calibri" w:hAnsi="Calibri" w:cs="Calibri"/>
        </w:rPr>
        <w:t>2. ENAR Membership</w:t>
      </w:r>
      <w:bookmarkEnd w:id="9"/>
    </w:p>
    <w:p w14:paraId="0192563D" w14:textId="77777777" w:rsidR="00BB607B" w:rsidRPr="00211FF3" w:rsidRDefault="00BB607B" w:rsidP="00211FF3">
      <w:pPr>
        <w:rPr>
          <w:rFonts w:ascii="Calibri" w:hAnsi="Calibri" w:cs="Calibri"/>
        </w:rPr>
      </w:pPr>
    </w:p>
    <w:p w14:paraId="0192563E" w14:textId="77777777" w:rsidR="00BB607B" w:rsidRPr="00211FF3" w:rsidRDefault="00BB607B" w:rsidP="00FB6456">
      <w:pPr>
        <w:pStyle w:val="Heading2"/>
        <w:rPr>
          <w:rFonts w:ascii="Calibri" w:hAnsi="Calibri" w:cs="Calibri"/>
        </w:rPr>
      </w:pPr>
      <w:bookmarkStart w:id="10" w:name="_Toc338162358"/>
      <w:bookmarkStart w:id="11" w:name="_Toc338410131"/>
      <w:r w:rsidRPr="00211FF3">
        <w:rPr>
          <w:rFonts w:ascii="Calibri" w:hAnsi="Calibri" w:cs="Calibri"/>
        </w:rPr>
        <w:t xml:space="preserve">2.1. ENAR’s definition of </w:t>
      </w:r>
      <w:bookmarkEnd w:id="7"/>
      <w:bookmarkEnd w:id="8"/>
      <w:r w:rsidRPr="00211FF3">
        <w:rPr>
          <w:rFonts w:ascii="Calibri" w:hAnsi="Calibri" w:cs="Calibri"/>
        </w:rPr>
        <w:t>membership</w:t>
      </w:r>
      <w:bookmarkEnd w:id="10"/>
      <w:bookmarkEnd w:id="11"/>
    </w:p>
    <w:p w14:paraId="0192563F" w14:textId="77777777" w:rsidR="00BB607B" w:rsidRDefault="00BB607B" w:rsidP="0054661D">
      <w:pPr>
        <w:jc w:val="both"/>
        <w:rPr>
          <w:rFonts w:ascii="Calibri" w:hAnsi="Calibri" w:cs="Calibri"/>
        </w:rPr>
      </w:pPr>
      <w:r w:rsidRPr="00211FF3">
        <w:rPr>
          <w:rFonts w:ascii="Calibri" w:hAnsi="Calibri" w:cs="Calibri"/>
        </w:rPr>
        <w:t xml:space="preserve">ENAR Membership is open for non-governmental </w:t>
      </w:r>
      <w:r w:rsidRPr="001720C1">
        <w:rPr>
          <w:rFonts w:ascii="Calibri" w:hAnsi="Calibri" w:cs="Calibri"/>
        </w:rPr>
        <w:t>organisations (formally registered or not)</w:t>
      </w:r>
      <w:r w:rsidRPr="00211FF3">
        <w:rPr>
          <w:rFonts w:ascii="Calibri" w:hAnsi="Calibri" w:cs="Calibri"/>
        </w:rPr>
        <w:t xml:space="preserve"> that work in the</w:t>
      </w:r>
      <w:r>
        <w:rPr>
          <w:rFonts w:ascii="Calibri" w:hAnsi="Calibri" w:cs="Calibri"/>
        </w:rPr>
        <w:t xml:space="preserve"> field of anti-racism, </w:t>
      </w:r>
      <w:r w:rsidRPr="00211FF3">
        <w:rPr>
          <w:rFonts w:ascii="Calibri" w:hAnsi="Calibri" w:cs="Calibri"/>
        </w:rPr>
        <w:t>anti-discrimination</w:t>
      </w:r>
      <w:r>
        <w:rPr>
          <w:rFonts w:ascii="Calibri" w:hAnsi="Calibri" w:cs="Calibri"/>
        </w:rPr>
        <w:t xml:space="preserve"> and social inclusion.</w:t>
      </w:r>
    </w:p>
    <w:p w14:paraId="01925640" w14:textId="77777777" w:rsidR="00BB607B" w:rsidRDefault="00BB607B" w:rsidP="0054661D">
      <w:pPr>
        <w:jc w:val="both"/>
        <w:rPr>
          <w:rFonts w:ascii="Calibri" w:hAnsi="Calibri" w:cs="Calibri"/>
        </w:rPr>
      </w:pPr>
    </w:p>
    <w:p w14:paraId="01925641" w14:textId="77777777" w:rsidR="00BB607B" w:rsidRDefault="00BB607B" w:rsidP="001D56BF">
      <w:pPr>
        <w:jc w:val="both"/>
        <w:rPr>
          <w:rFonts w:ascii="Calibri" w:hAnsi="Calibri" w:cs="Calibri"/>
        </w:rPr>
      </w:pPr>
      <w:r>
        <w:rPr>
          <w:rFonts w:ascii="Calibri" w:hAnsi="Calibri" w:cs="Calibri"/>
        </w:rPr>
        <w:t xml:space="preserve">ENAR members may cover the following issues: </w:t>
      </w:r>
    </w:p>
    <w:p w14:paraId="01925642" w14:textId="77777777" w:rsidR="00BB607B" w:rsidRDefault="00BB607B" w:rsidP="00B534CC">
      <w:pPr>
        <w:pStyle w:val="ListParagraph"/>
        <w:numPr>
          <w:ilvl w:val="0"/>
          <w:numId w:val="34"/>
        </w:numPr>
        <w:jc w:val="both"/>
        <w:rPr>
          <w:rFonts w:cs="Calibri"/>
        </w:rPr>
      </w:pPr>
      <w:r w:rsidRPr="00C4399C">
        <w:rPr>
          <w:rFonts w:cs="Calibri"/>
        </w:rPr>
        <w:t xml:space="preserve">promoting equality and diversity; </w:t>
      </w:r>
    </w:p>
    <w:p w14:paraId="7002EAA1" w14:textId="77777777" w:rsidR="00C07BE2" w:rsidRDefault="00BB607B" w:rsidP="00B534CC">
      <w:pPr>
        <w:pStyle w:val="ListParagraph"/>
        <w:numPr>
          <w:ilvl w:val="0"/>
          <w:numId w:val="34"/>
        </w:numPr>
        <w:jc w:val="both"/>
        <w:rPr>
          <w:rFonts w:cs="Calibri"/>
        </w:rPr>
      </w:pPr>
      <w:r w:rsidRPr="00C4399C">
        <w:rPr>
          <w:rFonts w:cs="Calibri"/>
        </w:rPr>
        <w:t xml:space="preserve">migration and integration issues, dealing with third country nationals and xenophobia; </w:t>
      </w:r>
    </w:p>
    <w:p w14:paraId="479CA3FE" w14:textId="77777777" w:rsidR="00C07BE2" w:rsidRDefault="00BB607B" w:rsidP="00B534CC">
      <w:pPr>
        <w:pStyle w:val="ListParagraph"/>
        <w:numPr>
          <w:ilvl w:val="0"/>
          <w:numId w:val="34"/>
        </w:numPr>
        <w:jc w:val="both"/>
        <w:rPr>
          <w:rFonts w:cs="Calibri"/>
        </w:rPr>
      </w:pPr>
      <w:r w:rsidRPr="00C07BE2">
        <w:rPr>
          <w:rFonts w:cs="Calibri"/>
        </w:rPr>
        <w:t xml:space="preserve">fundamental rights; </w:t>
      </w:r>
    </w:p>
    <w:p w14:paraId="4F296836" w14:textId="77777777" w:rsidR="00C07BE2" w:rsidRDefault="00BB607B" w:rsidP="00B534CC">
      <w:pPr>
        <w:pStyle w:val="ListParagraph"/>
        <w:numPr>
          <w:ilvl w:val="0"/>
          <w:numId w:val="34"/>
        </w:numPr>
        <w:jc w:val="both"/>
        <w:rPr>
          <w:rFonts w:cs="Calibri"/>
        </w:rPr>
      </w:pPr>
      <w:r w:rsidRPr="00C07BE2">
        <w:rPr>
          <w:rFonts w:cs="Calibri"/>
        </w:rPr>
        <w:t xml:space="preserve">racist violence (hate crime); </w:t>
      </w:r>
    </w:p>
    <w:p w14:paraId="129F3189" w14:textId="77777777" w:rsidR="00C07BE2" w:rsidRDefault="00BB607B" w:rsidP="00B534CC">
      <w:pPr>
        <w:pStyle w:val="ListParagraph"/>
        <w:numPr>
          <w:ilvl w:val="0"/>
          <w:numId w:val="34"/>
        </w:numPr>
        <w:jc w:val="both"/>
        <w:rPr>
          <w:rFonts w:cs="Calibri"/>
        </w:rPr>
      </w:pPr>
      <w:r w:rsidRPr="00C07BE2">
        <w:rPr>
          <w:rFonts w:cs="Calibri"/>
        </w:rPr>
        <w:t>hate speech including</w:t>
      </w:r>
      <w:r w:rsidR="00AC3EE2" w:rsidRPr="00C07BE2">
        <w:rPr>
          <w:rFonts w:cs="Calibri"/>
        </w:rPr>
        <w:t xml:space="preserve"> </w:t>
      </w:r>
      <w:r w:rsidRPr="00C07BE2">
        <w:rPr>
          <w:rFonts w:cs="Calibri"/>
        </w:rPr>
        <w:t xml:space="preserve">cyber hate; </w:t>
      </w:r>
    </w:p>
    <w:p w14:paraId="693CC57C" w14:textId="77777777" w:rsidR="00C07BE2" w:rsidRDefault="00BB607B" w:rsidP="00B534CC">
      <w:pPr>
        <w:pStyle w:val="ListParagraph"/>
        <w:numPr>
          <w:ilvl w:val="0"/>
          <w:numId w:val="34"/>
        </w:numPr>
        <w:jc w:val="both"/>
        <w:rPr>
          <w:rFonts w:cs="Calibri"/>
        </w:rPr>
      </w:pPr>
      <w:r w:rsidRPr="00C07BE2">
        <w:rPr>
          <w:rFonts w:cs="Calibri"/>
        </w:rPr>
        <w:t xml:space="preserve">ethnic profiling, policing or disproportionate and ungrounded counter terrorism; </w:t>
      </w:r>
    </w:p>
    <w:p w14:paraId="45560D0A" w14:textId="77777777" w:rsidR="00C07BE2" w:rsidRDefault="00BB607B" w:rsidP="00B534CC">
      <w:pPr>
        <w:pStyle w:val="ListParagraph"/>
        <w:numPr>
          <w:ilvl w:val="0"/>
          <w:numId w:val="34"/>
        </w:numPr>
        <w:jc w:val="both"/>
        <w:rPr>
          <w:rFonts w:cs="Calibri"/>
        </w:rPr>
      </w:pPr>
      <w:r w:rsidRPr="00C07BE2">
        <w:rPr>
          <w:rFonts w:cs="Calibri"/>
        </w:rPr>
        <w:t xml:space="preserve">employment, </w:t>
      </w:r>
    </w:p>
    <w:p w14:paraId="507768A2" w14:textId="77777777" w:rsidR="00C07BE2" w:rsidRDefault="00BB607B" w:rsidP="00B534CC">
      <w:pPr>
        <w:pStyle w:val="ListParagraph"/>
        <w:numPr>
          <w:ilvl w:val="0"/>
          <w:numId w:val="34"/>
        </w:numPr>
        <w:jc w:val="both"/>
        <w:rPr>
          <w:rFonts w:cs="Calibri"/>
        </w:rPr>
      </w:pPr>
      <w:r w:rsidRPr="00C07BE2">
        <w:rPr>
          <w:rFonts w:cs="Calibri"/>
        </w:rPr>
        <w:t xml:space="preserve">education; </w:t>
      </w:r>
    </w:p>
    <w:p w14:paraId="6049162F" w14:textId="77777777" w:rsidR="00C07BE2" w:rsidRDefault="00BB607B" w:rsidP="00B534CC">
      <w:pPr>
        <w:pStyle w:val="ListParagraph"/>
        <w:numPr>
          <w:ilvl w:val="0"/>
          <w:numId w:val="34"/>
        </w:numPr>
        <w:jc w:val="both"/>
        <w:rPr>
          <w:rFonts w:cs="Calibri"/>
        </w:rPr>
      </w:pPr>
      <w:r w:rsidRPr="00C07BE2">
        <w:rPr>
          <w:rFonts w:cs="Calibri"/>
        </w:rPr>
        <w:t xml:space="preserve">sports; </w:t>
      </w:r>
    </w:p>
    <w:p w14:paraId="112267D0" w14:textId="77777777" w:rsidR="00C07BE2" w:rsidRDefault="00BB607B" w:rsidP="00B534CC">
      <w:pPr>
        <w:pStyle w:val="ListParagraph"/>
        <w:numPr>
          <w:ilvl w:val="0"/>
          <w:numId w:val="34"/>
        </w:numPr>
        <w:jc w:val="both"/>
        <w:rPr>
          <w:rFonts w:cs="Calibri"/>
        </w:rPr>
      </w:pPr>
      <w:r w:rsidRPr="00C07BE2">
        <w:rPr>
          <w:rFonts w:cs="Calibri"/>
        </w:rPr>
        <w:t xml:space="preserve">Islamophobia; </w:t>
      </w:r>
    </w:p>
    <w:p w14:paraId="2C86316D" w14:textId="77777777" w:rsidR="00C07BE2" w:rsidRDefault="00BB607B" w:rsidP="00B534CC">
      <w:pPr>
        <w:pStyle w:val="ListParagraph"/>
        <w:numPr>
          <w:ilvl w:val="0"/>
          <w:numId w:val="34"/>
        </w:numPr>
        <w:jc w:val="both"/>
        <w:rPr>
          <w:rFonts w:cs="Calibri"/>
        </w:rPr>
      </w:pPr>
      <w:r w:rsidRPr="00C07BE2">
        <w:rPr>
          <w:rFonts w:cs="Calibri"/>
        </w:rPr>
        <w:t xml:space="preserve">anti-Gypsyism (Roma issues); </w:t>
      </w:r>
    </w:p>
    <w:p w14:paraId="1143B411" w14:textId="77777777" w:rsidR="00C07BE2" w:rsidRDefault="00BB607B" w:rsidP="00B534CC">
      <w:pPr>
        <w:pStyle w:val="ListParagraph"/>
        <w:numPr>
          <w:ilvl w:val="0"/>
          <w:numId w:val="34"/>
        </w:numPr>
        <w:jc w:val="both"/>
        <w:rPr>
          <w:rFonts w:cs="Calibri"/>
        </w:rPr>
      </w:pPr>
      <w:r w:rsidRPr="00C07BE2">
        <w:rPr>
          <w:rFonts w:cs="Calibri"/>
        </w:rPr>
        <w:t xml:space="preserve">anti-Semitism; </w:t>
      </w:r>
    </w:p>
    <w:p w14:paraId="0B56FE9E" w14:textId="77777777" w:rsidR="00C07BE2" w:rsidRDefault="00BB607B" w:rsidP="00B534CC">
      <w:pPr>
        <w:pStyle w:val="ListParagraph"/>
        <w:numPr>
          <w:ilvl w:val="0"/>
          <w:numId w:val="34"/>
        </w:numPr>
        <w:jc w:val="both"/>
        <w:rPr>
          <w:rFonts w:cs="Calibri"/>
        </w:rPr>
      </w:pPr>
      <w:r w:rsidRPr="00C07BE2">
        <w:rPr>
          <w:rFonts w:cs="Calibri"/>
        </w:rPr>
        <w:t xml:space="preserve">Afrophobia, People of African descent, and black Europeans; </w:t>
      </w:r>
    </w:p>
    <w:p w14:paraId="40688E62" w14:textId="77777777" w:rsidR="00C07BE2" w:rsidRDefault="00BB607B" w:rsidP="00B534CC">
      <w:pPr>
        <w:pStyle w:val="ListParagraph"/>
        <w:numPr>
          <w:ilvl w:val="0"/>
          <w:numId w:val="34"/>
        </w:numPr>
        <w:jc w:val="both"/>
        <w:rPr>
          <w:rFonts w:cs="Calibri"/>
        </w:rPr>
      </w:pPr>
      <w:r w:rsidRPr="00C07BE2">
        <w:rPr>
          <w:rFonts w:cs="Calibri"/>
        </w:rPr>
        <w:t xml:space="preserve">extreme, racist and/or intolerant discourses; </w:t>
      </w:r>
    </w:p>
    <w:p w14:paraId="3249DC88" w14:textId="77777777" w:rsidR="00C07BE2" w:rsidRDefault="00BB607B" w:rsidP="00B534CC">
      <w:pPr>
        <w:pStyle w:val="ListParagraph"/>
        <w:numPr>
          <w:ilvl w:val="0"/>
          <w:numId w:val="34"/>
        </w:numPr>
        <w:jc w:val="both"/>
        <w:rPr>
          <w:rFonts w:cs="Calibri"/>
        </w:rPr>
      </w:pPr>
      <w:r w:rsidRPr="00C07BE2">
        <w:rPr>
          <w:rFonts w:cs="Calibri"/>
        </w:rPr>
        <w:t xml:space="preserve">security issues; </w:t>
      </w:r>
    </w:p>
    <w:p w14:paraId="600BDFE0" w14:textId="77777777" w:rsidR="00C07BE2" w:rsidRDefault="00BB607B" w:rsidP="00B534CC">
      <w:pPr>
        <w:pStyle w:val="ListParagraph"/>
        <w:numPr>
          <w:ilvl w:val="0"/>
          <w:numId w:val="34"/>
        </w:numPr>
        <w:jc w:val="both"/>
        <w:rPr>
          <w:rFonts w:cs="Calibri"/>
        </w:rPr>
      </w:pPr>
      <w:r w:rsidRPr="00C07BE2">
        <w:rPr>
          <w:rFonts w:cs="Calibri"/>
        </w:rPr>
        <w:t xml:space="preserve">politics; </w:t>
      </w:r>
    </w:p>
    <w:p w14:paraId="2103CFF4" w14:textId="77777777" w:rsidR="00C07BE2" w:rsidRDefault="00BB607B" w:rsidP="00B534CC">
      <w:pPr>
        <w:pStyle w:val="ListParagraph"/>
        <w:numPr>
          <w:ilvl w:val="0"/>
          <w:numId w:val="34"/>
        </w:numPr>
        <w:jc w:val="both"/>
        <w:rPr>
          <w:rFonts w:cs="Calibri"/>
        </w:rPr>
      </w:pPr>
      <w:r w:rsidRPr="00C07BE2">
        <w:rPr>
          <w:rFonts w:cs="Calibri"/>
        </w:rPr>
        <w:t xml:space="preserve">poverty; </w:t>
      </w:r>
    </w:p>
    <w:p w14:paraId="451164A1" w14:textId="77777777" w:rsidR="00C07BE2" w:rsidRDefault="00BB607B" w:rsidP="00B534CC">
      <w:pPr>
        <w:pStyle w:val="ListParagraph"/>
        <w:numPr>
          <w:ilvl w:val="0"/>
          <w:numId w:val="34"/>
        </w:numPr>
        <w:jc w:val="both"/>
        <w:rPr>
          <w:rFonts w:cs="Calibri"/>
        </w:rPr>
      </w:pPr>
      <w:r w:rsidRPr="00C07BE2">
        <w:rPr>
          <w:rFonts w:cs="Calibri"/>
        </w:rPr>
        <w:t xml:space="preserve">intercultural dialogue; </w:t>
      </w:r>
    </w:p>
    <w:p w14:paraId="78139080" w14:textId="77777777" w:rsidR="00C07BE2" w:rsidRDefault="00BB607B" w:rsidP="00B534CC">
      <w:pPr>
        <w:pStyle w:val="ListParagraph"/>
        <w:numPr>
          <w:ilvl w:val="0"/>
          <w:numId w:val="34"/>
        </w:numPr>
        <w:jc w:val="both"/>
        <w:rPr>
          <w:rFonts w:cs="Calibri"/>
        </w:rPr>
      </w:pPr>
      <w:r w:rsidRPr="00C07BE2">
        <w:rPr>
          <w:rFonts w:cs="Calibri"/>
        </w:rPr>
        <w:t xml:space="preserve">religious discrimination; </w:t>
      </w:r>
    </w:p>
    <w:p w14:paraId="5B451A3F" w14:textId="77777777" w:rsidR="00C07BE2" w:rsidRDefault="00BB607B" w:rsidP="00B534CC">
      <w:pPr>
        <w:pStyle w:val="ListParagraph"/>
        <w:numPr>
          <w:ilvl w:val="0"/>
          <w:numId w:val="34"/>
        </w:numPr>
        <w:jc w:val="both"/>
        <w:rPr>
          <w:rFonts w:cs="Calibri"/>
        </w:rPr>
      </w:pPr>
      <w:r w:rsidRPr="00C07BE2">
        <w:rPr>
          <w:rFonts w:cs="Calibri"/>
        </w:rPr>
        <w:t xml:space="preserve">media; </w:t>
      </w:r>
    </w:p>
    <w:p w14:paraId="5FB42929" w14:textId="77777777" w:rsidR="00C07BE2" w:rsidRDefault="00712D0E" w:rsidP="00B534CC">
      <w:pPr>
        <w:pStyle w:val="ListParagraph"/>
        <w:numPr>
          <w:ilvl w:val="0"/>
          <w:numId w:val="34"/>
        </w:numPr>
        <w:jc w:val="both"/>
        <w:rPr>
          <w:rFonts w:cs="Calibri"/>
        </w:rPr>
      </w:pPr>
      <w:r w:rsidRPr="00C07BE2">
        <w:rPr>
          <w:rFonts w:cs="Calibri"/>
        </w:rPr>
        <w:t>stateless persons;</w:t>
      </w:r>
    </w:p>
    <w:p w14:paraId="223F5218" w14:textId="77777777" w:rsidR="00C07BE2" w:rsidRDefault="00712D0E" w:rsidP="00B534CC">
      <w:pPr>
        <w:pStyle w:val="ListParagraph"/>
        <w:numPr>
          <w:ilvl w:val="0"/>
          <w:numId w:val="34"/>
        </w:numPr>
        <w:jc w:val="both"/>
        <w:rPr>
          <w:rFonts w:cs="Calibri"/>
        </w:rPr>
      </w:pPr>
      <w:r w:rsidRPr="00C07BE2">
        <w:rPr>
          <w:rFonts w:cs="Calibri"/>
        </w:rPr>
        <w:t>access to housing;</w:t>
      </w:r>
    </w:p>
    <w:p w14:paraId="01925659" w14:textId="78AAC988" w:rsidR="00BB607B" w:rsidRPr="00C07BE2" w:rsidRDefault="00BB607B" w:rsidP="00B534CC">
      <w:pPr>
        <w:pStyle w:val="ListParagraph"/>
        <w:numPr>
          <w:ilvl w:val="0"/>
          <w:numId w:val="34"/>
        </w:numPr>
        <w:jc w:val="both"/>
        <w:rPr>
          <w:rFonts w:cs="Calibri"/>
        </w:rPr>
      </w:pPr>
      <w:r w:rsidRPr="00C07BE2">
        <w:rPr>
          <w:rFonts w:cs="Calibri"/>
        </w:rPr>
        <w:t xml:space="preserve">data collection and monitoring, among other related areas.  </w:t>
      </w:r>
    </w:p>
    <w:p w14:paraId="0192565A" w14:textId="77777777" w:rsidR="00BB607B" w:rsidRPr="00211FF3" w:rsidRDefault="00BB607B" w:rsidP="001C3AC6">
      <w:pPr>
        <w:jc w:val="both"/>
        <w:rPr>
          <w:rFonts w:ascii="Calibri" w:hAnsi="Calibri" w:cs="Calibri"/>
        </w:rPr>
      </w:pPr>
      <w:r w:rsidRPr="00211FF3">
        <w:rPr>
          <w:rFonts w:ascii="Calibri" w:hAnsi="Calibri" w:cs="Calibri"/>
        </w:rPr>
        <w:lastRenderedPageBreak/>
        <w:t xml:space="preserve">Political parties are not eligible to become members </w:t>
      </w:r>
      <w:r w:rsidRPr="005B6434">
        <w:rPr>
          <w:rFonts w:ascii="Calibri" w:hAnsi="Calibri" w:cs="Calibri"/>
        </w:rPr>
        <w:t>or Friends of ENAR, notwithstanding</w:t>
      </w:r>
      <w:r w:rsidRPr="00211FF3">
        <w:rPr>
          <w:rFonts w:ascii="Calibri" w:hAnsi="Calibri" w:cs="Calibri"/>
        </w:rPr>
        <w:t xml:space="preserve"> their legal status.</w:t>
      </w:r>
    </w:p>
    <w:p w14:paraId="0192565B" w14:textId="77777777" w:rsidR="00BB607B" w:rsidRPr="00211FF3" w:rsidRDefault="00BB607B">
      <w:pPr>
        <w:jc w:val="both"/>
        <w:rPr>
          <w:rFonts w:ascii="Calibri" w:hAnsi="Calibri" w:cs="Calibri"/>
        </w:rPr>
      </w:pPr>
    </w:p>
    <w:p w14:paraId="0192565C" w14:textId="77777777" w:rsidR="00BB607B" w:rsidRPr="00211FF3" w:rsidRDefault="00BB607B" w:rsidP="00FB6456">
      <w:pPr>
        <w:pStyle w:val="Heading2"/>
        <w:rPr>
          <w:rFonts w:ascii="Calibri" w:hAnsi="Calibri" w:cs="Calibri"/>
        </w:rPr>
      </w:pPr>
      <w:bookmarkStart w:id="12" w:name="_Toc72135228"/>
      <w:bookmarkStart w:id="13" w:name="_Toc338162359"/>
      <w:bookmarkStart w:id="14" w:name="_Toc338410132"/>
      <w:r w:rsidRPr="00211FF3">
        <w:rPr>
          <w:rFonts w:ascii="Calibri" w:hAnsi="Calibri" w:cs="Calibri"/>
        </w:rPr>
        <w:t xml:space="preserve">2.2. </w:t>
      </w:r>
      <w:bookmarkEnd w:id="12"/>
      <w:r w:rsidRPr="00211FF3">
        <w:rPr>
          <w:rFonts w:ascii="Calibri" w:hAnsi="Calibri" w:cs="Calibri"/>
        </w:rPr>
        <w:t>Types of members</w:t>
      </w:r>
      <w:bookmarkEnd w:id="13"/>
      <w:bookmarkEnd w:id="14"/>
    </w:p>
    <w:p w14:paraId="0192565E" w14:textId="2A689EC0" w:rsidR="00BB607B" w:rsidRPr="00211FF3" w:rsidRDefault="00BB607B" w:rsidP="001C3AC6">
      <w:pPr>
        <w:jc w:val="both"/>
        <w:rPr>
          <w:rFonts w:ascii="Calibri" w:hAnsi="Calibri" w:cs="Calibri"/>
        </w:rPr>
      </w:pPr>
      <w:r w:rsidRPr="00211FF3">
        <w:rPr>
          <w:rFonts w:ascii="Calibri" w:hAnsi="Calibri" w:cs="Calibri"/>
        </w:rPr>
        <w:t xml:space="preserve">ENAR members can be all types of European non-profit right holders’ organisations, including grassroots organisations, advocacy organisations, information institutes, research centres, </w:t>
      </w:r>
      <w:r w:rsidR="00EE32F6">
        <w:rPr>
          <w:rFonts w:ascii="Calibri" w:hAnsi="Calibri" w:cs="Calibri"/>
        </w:rPr>
        <w:t xml:space="preserve">think tanks, </w:t>
      </w:r>
      <w:r w:rsidRPr="00211FF3">
        <w:rPr>
          <w:rFonts w:ascii="Calibri" w:hAnsi="Calibri" w:cs="Calibri"/>
        </w:rPr>
        <w:t>faith-based organisations, service-oriented organisations, charitable organisations and trade unions, provided that they share the same mission and vision of ENAR. Members are expected to have experience in conducting anti-racism related work at local, regional, national, European l</w:t>
      </w:r>
      <w:r w:rsidR="002E5F6E">
        <w:rPr>
          <w:rFonts w:ascii="Calibri" w:hAnsi="Calibri" w:cs="Calibri"/>
        </w:rPr>
        <w:t xml:space="preserve">evels, and/or internationally. </w:t>
      </w:r>
    </w:p>
    <w:p w14:paraId="0192565F" w14:textId="77777777" w:rsidR="00BB607B" w:rsidRPr="00211FF3" w:rsidRDefault="00BB607B" w:rsidP="001C3AC6">
      <w:pPr>
        <w:jc w:val="both"/>
        <w:rPr>
          <w:rFonts w:ascii="Calibri" w:hAnsi="Calibri" w:cs="Calibri"/>
        </w:rPr>
      </w:pPr>
      <w:r w:rsidRPr="00211FF3">
        <w:rPr>
          <w:rFonts w:ascii="Calibri" w:hAnsi="Calibri" w:cs="Calibri"/>
        </w:rPr>
        <w:t xml:space="preserve">Member </w:t>
      </w:r>
      <w:r w:rsidRPr="005B6434">
        <w:rPr>
          <w:rFonts w:ascii="Calibri" w:hAnsi="Calibri" w:cs="Calibri"/>
        </w:rPr>
        <w:t>organisations (formally registered or not) should</w:t>
      </w:r>
      <w:r w:rsidRPr="00211FF3">
        <w:rPr>
          <w:rFonts w:ascii="Calibri" w:hAnsi="Calibri" w:cs="Calibri"/>
        </w:rPr>
        <w:t xml:space="preserve"> be constituted in accordance with the laws and practices of their country of origin. </w:t>
      </w:r>
    </w:p>
    <w:p w14:paraId="01925661" w14:textId="0A9EFDE0" w:rsidR="00BB607B" w:rsidRPr="00211FF3" w:rsidRDefault="00BB607B">
      <w:pPr>
        <w:jc w:val="both"/>
        <w:rPr>
          <w:rFonts w:ascii="Calibri" w:hAnsi="Calibri" w:cs="Calibri"/>
        </w:rPr>
      </w:pPr>
      <w:r w:rsidRPr="001C6950">
        <w:rPr>
          <w:rFonts w:ascii="Calibri" w:hAnsi="Calibri" w:cs="Calibri"/>
        </w:rPr>
        <w:t>ENAR allows currently three different types of members: Full members, associated members and Friends of ENAR. References to the types of members can be found under Title III articles 4 and 5 of ENAR statutes.</w:t>
      </w:r>
    </w:p>
    <w:p w14:paraId="01925662" w14:textId="77777777" w:rsidR="00BB607B" w:rsidRPr="00211FF3" w:rsidRDefault="00BB607B">
      <w:pPr>
        <w:jc w:val="both"/>
        <w:rPr>
          <w:rFonts w:ascii="Calibri" w:hAnsi="Calibri" w:cs="Calibri"/>
        </w:rPr>
      </w:pPr>
    </w:p>
    <w:p w14:paraId="01925663" w14:textId="77777777" w:rsidR="00BB607B" w:rsidRPr="00211FF3" w:rsidRDefault="00BB607B" w:rsidP="00FB6456">
      <w:pPr>
        <w:pStyle w:val="Heading2"/>
        <w:rPr>
          <w:rFonts w:ascii="Calibri" w:hAnsi="Calibri" w:cs="Calibri"/>
        </w:rPr>
      </w:pPr>
      <w:bookmarkStart w:id="15" w:name="_Toc338162360"/>
      <w:bookmarkStart w:id="16" w:name="_Toc338410133"/>
      <w:r w:rsidRPr="00211FF3">
        <w:rPr>
          <w:rFonts w:ascii="Calibri" w:hAnsi="Calibri" w:cs="Calibri"/>
        </w:rPr>
        <w:t>2.3. Membership affiliation procedure</w:t>
      </w:r>
      <w:bookmarkEnd w:id="15"/>
      <w:bookmarkEnd w:id="16"/>
    </w:p>
    <w:p w14:paraId="01925665" w14:textId="5424D0B1" w:rsidR="00BB607B" w:rsidRPr="0042099E" w:rsidRDefault="00BB607B" w:rsidP="0077110D">
      <w:pPr>
        <w:jc w:val="both"/>
        <w:rPr>
          <w:rFonts w:ascii="Calibri" w:hAnsi="Calibri" w:cs="Calibri"/>
        </w:rPr>
      </w:pPr>
      <w:r w:rsidRPr="00211FF3">
        <w:rPr>
          <w:rFonts w:ascii="Calibri" w:hAnsi="Calibri" w:cs="Calibri"/>
        </w:rPr>
        <w:t xml:space="preserve">Any organisation interested in becoming a member of ENAR should submit an application to </w:t>
      </w:r>
      <w:r w:rsidRPr="0042099E">
        <w:rPr>
          <w:rFonts w:ascii="Calibri" w:hAnsi="Calibri" w:cs="Calibri"/>
        </w:rPr>
        <w:t>ENAR Secretariat, detailing its field of expertise, areas of work</w:t>
      </w:r>
      <w:r w:rsidR="002E5F6E">
        <w:rPr>
          <w:rFonts w:ascii="Calibri" w:hAnsi="Calibri" w:cs="Calibri"/>
        </w:rPr>
        <w:t xml:space="preserve"> and organisation description. </w:t>
      </w:r>
    </w:p>
    <w:p w14:paraId="01925666" w14:textId="77777777" w:rsidR="00BB607B" w:rsidRPr="00211FF3" w:rsidRDefault="00BB607B" w:rsidP="001D56BF">
      <w:pPr>
        <w:jc w:val="both"/>
        <w:rPr>
          <w:rFonts w:ascii="Calibri" w:hAnsi="Calibri" w:cs="Calibri"/>
        </w:rPr>
      </w:pPr>
      <w:r w:rsidRPr="0042099E">
        <w:rPr>
          <w:rFonts w:ascii="Calibri" w:hAnsi="Calibri" w:cs="Calibri"/>
        </w:rPr>
        <w:t>The Networking</w:t>
      </w:r>
      <w:r w:rsidR="0042099E" w:rsidRPr="0042099E">
        <w:rPr>
          <w:rFonts w:ascii="Calibri" w:hAnsi="Calibri" w:cs="Calibri"/>
        </w:rPr>
        <w:t xml:space="preserve"> Development</w:t>
      </w:r>
      <w:r w:rsidRPr="0042099E">
        <w:rPr>
          <w:rFonts w:ascii="Calibri" w:hAnsi="Calibri" w:cs="Calibri"/>
        </w:rPr>
        <w:t xml:space="preserve"> Officer is tasked to gather as much information as possible on the applicant. This includes</w:t>
      </w:r>
      <w:r w:rsidR="005B6434" w:rsidRPr="0042099E">
        <w:rPr>
          <w:rFonts w:ascii="Calibri" w:hAnsi="Calibri" w:cs="Calibri"/>
        </w:rPr>
        <w:t xml:space="preserve"> contacting ENAR members and other </w:t>
      </w:r>
      <w:r w:rsidR="00BE68BA" w:rsidRPr="0042099E">
        <w:rPr>
          <w:rFonts w:ascii="Calibri" w:hAnsi="Calibri" w:cs="Calibri"/>
        </w:rPr>
        <w:t>organisations in the country and</w:t>
      </w:r>
      <w:r w:rsidRPr="0042099E">
        <w:rPr>
          <w:rFonts w:ascii="Calibri" w:hAnsi="Calibri" w:cs="Calibri"/>
        </w:rPr>
        <w:t xml:space="preserve"> consulting</w:t>
      </w:r>
      <w:r w:rsidR="00BE68BA" w:rsidRPr="0042099E">
        <w:rPr>
          <w:rFonts w:ascii="Calibri" w:hAnsi="Calibri" w:cs="Calibri"/>
        </w:rPr>
        <w:t xml:space="preserve"> them</w:t>
      </w:r>
      <w:r w:rsidRPr="0042099E">
        <w:rPr>
          <w:rFonts w:ascii="Calibri" w:hAnsi="Calibri" w:cs="Calibri"/>
        </w:rPr>
        <w:t xml:space="preserve"> about </w:t>
      </w:r>
      <w:r w:rsidR="001C6950" w:rsidRPr="0042099E">
        <w:rPr>
          <w:rFonts w:ascii="Calibri" w:hAnsi="Calibri" w:cs="Calibri"/>
        </w:rPr>
        <w:t xml:space="preserve">the new membership request. These </w:t>
      </w:r>
      <w:r w:rsidR="005B6434" w:rsidRPr="0042099E">
        <w:rPr>
          <w:rFonts w:ascii="Calibri" w:hAnsi="Calibri" w:cs="Calibri"/>
        </w:rPr>
        <w:t>organisations</w:t>
      </w:r>
      <w:r w:rsidR="001C6950" w:rsidRPr="0042099E">
        <w:rPr>
          <w:rFonts w:ascii="Calibri" w:hAnsi="Calibri" w:cs="Calibri"/>
        </w:rPr>
        <w:t xml:space="preserve"> are </w:t>
      </w:r>
      <w:r w:rsidRPr="0042099E">
        <w:rPr>
          <w:rFonts w:ascii="Calibri" w:hAnsi="Calibri" w:cs="Calibri"/>
        </w:rPr>
        <w:t>asked to submit proven information on the candidate organisation and a recommendation on the affiliation of the potential member organisation within three weeks. Without comments in due time, the membership request is considered as endorsed by the national structure.</w:t>
      </w:r>
    </w:p>
    <w:p w14:paraId="01925669" w14:textId="7D2C1A6E" w:rsidR="00DE71D7" w:rsidRDefault="00BB607B" w:rsidP="0077110D">
      <w:pPr>
        <w:jc w:val="both"/>
        <w:rPr>
          <w:rFonts w:ascii="Calibri" w:hAnsi="Calibri" w:cs="Calibri"/>
        </w:rPr>
      </w:pPr>
      <w:r w:rsidRPr="00211FF3">
        <w:rPr>
          <w:rFonts w:ascii="Calibri" w:hAnsi="Calibri" w:cs="Calibri"/>
        </w:rPr>
        <w:t>The Board analyses the affiliation request during its first meeting following the applic</w:t>
      </w:r>
      <w:r w:rsidR="002E5F6E">
        <w:rPr>
          <w:rFonts w:ascii="Calibri" w:hAnsi="Calibri" w:cs="Calibri"/>
        </w:rPr>
        <w:t xml:space="preserve">ation. </w:t>
      </w:r>
    </w:p>
    <w:p w14:paraId="0192566A" w14:textId="77777777" w:rsidR="00BB607B" w:rsidRPr="00211FF3" w:rsidRDefault="00BB607B" w:rsidP="0077110D">
      <w:pPr>
        <w:jc w:val="both"/>
        <w:rPr>
          <w:rFonts w:ascii="Calibri" w:hAnsi="Calibri" w:cs="Calibri"/>
        </w:rPr>
      </w:pPr>
      <w:r w:rsidRPr="00211FF3">
        <w:rPr>
          <w:rFonts w:ascii="Calibri" w:hAnsi="Calibri" w:cs="Calibri"/>
        </w:rPr>
        <w:t>ENAR Secretariat contacts the new organisation to inform it about the result of its affiliation request. In case of refusal, the notification will be sent by registered letter to the applicant organisation. Its representative has the right to appeal to the GA of ENAR. It may do so in writing within 14 calendar days foll</w:t>
      </w:r>
      <w:r w:rsidR="00DE71D7">
        <w:rPr>
          <w:rFonts w:ascii="Calibri" w:hAnsi="Calibri" w:cs="Calibri"/>
        </w:rPr>
        <w:t>owing reception of the Board</w:t>
      </w:r>
      <w:r w:rsidRPr="00211FF3">
        <w:rPr>
          <w:rFonts w:ascii="Calibri" w:hAnsi="Calibri" w:cs="Calibri"/>
        </w:rPr>
        <w:t xml:space="preserve">’s decision regarding its application. </w:t>
      </w:r>
    </w:p>
    <w:p w14:paraId="0192566C" w14:textId="1FFEF416" w:rsidR="00BB607B" w:rsidRPr="00211FF3" w:rsidRDefault="00BB607B" w:rsidP="0077110D">
      <w:pPr>
        <w:jc w:val="both"/>
        <w:rPr>
          <w:rFonts w:ascii="Calibri" w:hAnsi="Calibri" w:cs="Calibri"/>
          <w:b/>
        </w:rPr>
      </w:pPr>
      <w:r w:rsidRPr="00211FF3">
        <w:rPr>
          <w:rFonts w:ascii="Calibri" w:hAnsi="Calibri" w:cs="Calibri"/>
        </w:rPr>
        <w:t xml:space="preserve">In case of approbation, the organisation is officially considered </w:t>
      </w:r>
      <w:r w:rsidR="001A0C5B">
        <w:rPr>
          <w:rFonts w:ascii="Calibri" w:hAnsi="Calibri" w:cs="Calibri"/>
        </w:rPr>
        <w:t>member of ENAR Europe</w:t>
      </w:r>
      <w:r w:rsidRPr="00211FF3">
        <w:rPr>
          <w:rFonts w:ascii="Calibri" w:hAnsi="Calibri" w:cs="Calibri"/>
        </w:rPr>
        <w:t xml:space="preserve">. The membership fee will be invoiced to the new member after the confirmation of the affiliation. </w:t>
      </w:r>
    </w:p>
    <w:p w14:paraId="0192566E" w14:textId="12E6A8DE" w:rsidR="00BB607B" w:rsidRPr="00211FF3" w:rsidRDefault="00BB607B" w:rsidP="0077110D">
      <w:pPr>
        <w:jc w:val="both"/>
        <w:rPr>
          <w:rFonts w:ascii="Calibri" w:hAnsi="Calibri" w:cs="Calibri"/>
        </w:rPr>
      </w:pPr>
      <w:r w:rsidRPr="00211FF3">
        <w:rPr>
          <w:rFonts w:ascii="Calibri" w:hAnsi="Calibri" w:cs="Calibri"/>
        </w:rPr>
        <w:t xml:space="preserve">In case of refusal of the application, after hearing the arguments of the </w:t>
      </w:r>
      <w:r w:rsidR="006F0956">
        <w:rPr>
          <w:rFonts w:ascii="Calibri" w:hAnsi="Calibri" w:cs="Calibri"/>
        </w:rPr>
        <w:t xml:space="preserve">Board </w:t>
      </w:r>
      <w:r w:rsidRPr="00211FF3">
        <w:rPr>
          <w:rFonts w:ascii="Calibri" w:hAnsi="Calibri" w:cs="Calibri"/>
        </w:rPr>
        <w:t>regarding the rejection of a membership application, the General Assembly hears the arguments of the applicant and takes a final decision that imposes itself to all parties.</w:t>
      </w:r>
    </w:p>
    <w:p w14:paraId="0192566F" w14:textId="77777777" w:rsidR="00BB607B" w:rsidRPr="00211FF3" w:rsidRDefault="00BB607B" w:rsidP="00802B86">
      <w:pPr>
        <w:rPr>
          <w:rFonts w:ascii="Calibri" w:hAnsi="Calibri" w:cs="Calibri"/>
          <w:b/>
          <w:bCs/>
          <w:color w:val="333333"/>
          <w:sz w:val="17"/>
          <w:szCs w:val="17"/>
          <w:lang w:val="en-US" w:eastAsia="fr-BE"/>
        </w:rPr>
      </w:pPr>
    </w:p>
    <w:p w14:paraId="01925670" w14:textId="77777777" w:rsidR="00BB607B" w:rsidRDefault="00BB607B" w:rsidP="00802B86">
      <w:pPr>
        <w:rPr>
          <w:rFonts w:ascii="Calibri" w:hAnsi="Calibri" w:cs="Calibri"/>
          <w:b/>
          <w:bCs/>
          <w:color w:val="333333"/>
          <w:sz w:val="17"/>
          <w:szCs w:val="17"/>
          <w:lang w:val="en-US" w:eastAsia="fr-BE"/>
        </w:rPr>
      </w:pPr>
    </w:p>
    <w:p w14:paraId="01925671" w14:textId="77777777" w:rsidR="006F0956" w:rsidRPr="00211FF3" w:rsidRDefault="006F0956" w:rsidP="00802B86">
      <w:pPr>
        <w:rPr>
          <w:rFonts w:ascii="Calibri" w:hAnsi="Calibri" w:cs="Calibri"/>
          <w:b/>
          <w:bCs/>
          <w:color w:val="333333"/>
          <w:sz w:val="17"/>
          <w:szCs w:val="17"/>
          <w:lang w:val="en-US" w:eastAsia="fr-BE"/>
        </w:rPr>
      </w:pPr>
    </w:p>
    <w:p w14:paraId="01925672" w14:textId="77777777" w:rsidR="00BB607B" w:rsidRPr="00211FF3" w:rsidRDefault="00BB607B" w:rsidP="00FB6456">
      <w:pPr>
        <w:pStyle w:val="Heading2"/>
        <w:rPr>
          <w:rFonts w:ascii="Calibri" w:hAnsi="Calibri" w:cs="Calibri"/>
          <w:lang w:eastAsia="fr-BE"/>
        </w:rPr>
      </w:pPr>
      <w:bookmarkStart w:id="17" w:name="_Toc338162361"/>
      <w:bookmarkStart w:id="18" w:name="_Toc338410134"/>
      <w:r w:rsidRPr="00211FF3">
        <w:rPr>
          <w:rFonts w:ascii="Calibri" w:hAnsi="Calibri" w:cs="Calibri"/>
          <w:lang w:eastAsia="fr-BE"/>
        </w:rPr>
        <w:t>2.4. Membership fee</w:t>
      </w:r>
      <w:bookmarkEnd w:id="17"/>
      <w:bookmarkEnd w:id="18"/>
    </w:p>
    <w:p w14:paraId="01925673" w14:textId="77777777" w:rsidR="00BB607B" w:rsidRPr="00211FF3" w:rsidRDefault="00BB607B" w:rsidP="00DF3C4F">
      <w:pPr>
        <w:rPr>
          <w:rFonts w:ascii="Calibri" w:hAnsi="Calibri" w:cs="Calibri"/>
          <w:lang w:val="en-US" w:eastAsia="fr-BE"/>
        </w:rPr>
      </w:pPr>
    </w:p>
    <w:p w14:paraId="01925674" w14:textId="77777777" w:rsidR="00BB607B" w:rsidRPr="00211FF3" w:rsidRDefault="00BB607B" w:rsidP="00FB6456">
      <w:pPr>
        <w:pStyle w:val="Heading3"/>
        <w:numPr>
          <w:ilvl w:val="0"/>
          <w:numId w:val="0"/>
        </w:numPr>
        <w:ind w:left="720" w:hanging="720"/>
        <w:rPr>
          <w:rFonts w:ascii="Calibri" w:hAnsi="Calibri" w:cs="Calibri"/>
        </w:rPr>
      </w:pPr>
      <w:bookmarkStart w:id="19" w:name="_Toc338410135"/>
      <w:r w:rsidRPr="00211FF3">
        <w:rPr>
          <w:rFonts w:ascii="Calibri" w:hAnsi="Calibri" w:cs="Calibri"/>
        </w:rPr>
        <w:t>2.4.1 Fee for Full members</w:t>
      </w:r>
      <w:bookmarkEnd w:id="19"/>
    </w:p>
    <w:p w14:paraId="01925675" w14:textId="77777777" w:rsidR="00BB607B" w:rsidRPr="00211FF3" w:rsidRDefault="00BB607B" w:rsidP="00211FF3">
      <w:pPr>
        <w:jc w:val="both"/>
        <w:rPr>
          <w:rFonts w:ascii="Calibri" w:hAnsi="Calibri" w:cs="Calibri"/>
          <w:lang w:val="fr-BE" w:eastAsia="fr-BE"/>
        </w:rPr>
      </w:pPr>
      <w:r w:rsidRPr="00211FF3">
        <w:rPr>
          <w:rFonts w:ascii="Calibri" w:hAnsi="Calibri" w:cs="Calibri"/>
          <w:lang w:val="en-US" w:eastAsia="fr-BE"/>
        </w:rPr>
        <w:t xml:space="preserve">ENAR membership fee scheme is progressive, which allows any organisation big or small, to become an ENAR member. The membership fee will be annually paid to ENAR Europe. </w:t>
      </w:r>
      <w:r w:rsidRPr="00211FF3">
        <w:rPr>
          <w:rFonts w:ascii="Calibri" w:hAnsi="Calibri" w:cs="Calibri"/>
          <w:lang w:val="fr-BE" w:eastAsia="fr-BE"/>
        </w:rPr>
        <w:t>The current scheme for fees is as follows:</w:t>
      </w:r>
    </w:p>
    <w:p w14:paraId="258BC726"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50€ - if the organisation’s annual income is lower than 20.000€</w:t>
      </w:r>
    </w:p>
    <w:p w14:paraId="4E748A79"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75€ - if the organisation’s annual income is between 20.001€ – 50.000€</w:t>
      </w:r>
    </w:p>
    <w:p w14:paraId="265AAA2F"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lastRenderedPageBreak/>
        <w:t>150€ - if the organisation’s annual income is between 50.001€ and 200.000€</w:t>
      </w:r>
    </w:p>
    <w:p w14:paraId="72D196AC"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300€ if the organisation’s annual income is between 200.001 – 500.000€</w:t>
      </w:r>
    </w:p>
    <w:p w14:paraId="0435E7B0"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500€ if the organisation’s annual income is between 500.001 – 1.000.000€</w:t>
      </w:r>
    </w:p>
    <w:p w14:paraId="5A40AB8C" w14:textId="77777777" w:rsid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1.000€ if the organisation’s annual income is between 1 000.001 – 2.000.000€</w:t>
      </w:r>
    </w:p>
    <w:p w14:paraId="0192567C" w14:textId="3E4E3B2B" w:rsidR="00BB607B" w:rsidRPr="002E5F6E" w:rsidRDefault="00BB607B" w:rsidP="00B534CC">
      <w:pPr>
        <w:pStyle w:val="ListParagraph"/>
        <w:numPr>
          <w:ilvl w:val="0"/>
          <w:numId w:val="35"/>
        </w:numPr>
        <w:spacing w:before="100" w:beforeAutospacing="1" w:after="100" w:afterAutospacing="1"/>
        <w:jc w:val="both"/>
        <w:rPr>
          <w:rFonts w:cs="Calibri"/>
          <w:lang w:eastAsia="fr-BE"/>
        </w:rPr>
      </w:pPr>
      <w:r w:rsidRPr="002E5F6E">
        <w:rPr>
          <w:rFonts w:cs="Calibri"/>
          <w:lang w:eastAsia="fr-BE"/>
        </w:rPr>
        <w:t>+1000€ if the organisation’s annual income is above 2.000.000€</w:t>
      </w:r>
    </w:p>
    <w:p w14:paraId="0192567D" w14:textId="77777777" w:rsidR="00BB607B" w:rsidRPr="00211FF3" w:rsidRDefault="00BB607B" w:rsidP="00FB6456">
      <w:pPr>
        <w:pStyle w:val="Heading3"/>
        <w:numPr>
          <w:ilvl w:val="0"/>
          <w:numId w:val="0"/>
        </w:numPr>
        <w:ind w:left="720" w:hanging="720"/>
        <w:rPr>
          <w:rFonts w:ascii="Calibri" w:hAnsi="Calibri" w:cs="Calibri"/>
        </w:rPr>
      </w:pPr>
      <w:bookmarkStart w:id="20" w:name="_Toc338410136"/>
      <w:r w:rsidRPr="00211FF3">
        <w:rPr>
          <w:rFonts w:ascii="Calibri" w:hAnsi="Calibri" w:cs="Calibri"/>
        </w:rPr>
        <w:t>2.4.2 Fee for Associated members</w:t>
      </w:r>
      <w:bookmarkEnd w:id="20"/>
      <w:r w:rsidRPr="00211FF3">
        <w:rPr>
          <w:rFonts w:ascii="Calibri" w:hAnsi="Calibri" w:cs="Calibri"/>
        </w:rPr>
        <w:t xml:space="preserve"> </w:t>
      </w:r>
    </w:p>
    <w:p w14:paraId="0192567E" w14:textId="77777777" w:rsidR="00BB607B" w:rsidRPr="00211FF3" w:rsidRDefault="00BB607B" w:rsidP="00211FF3">
      <w:pPr>
        <w:tabs>
          <w:tab w:val="left" w:pos="0"/>
          <w:tab w:val="left" w:pos="426"/>
        </w:tabs>
        <w:jc w:val="both"/>
        <w:rPr>
          <w:rFonts w:ascii="Calibri" w:hAnsi="Calibri" w:cs="Calibri"/>
          <w:lang w:val="en-US" w:eastAsia="fr-BE"/>
        </w:rPr>
      </w:pPr>
      <w:r w:rsidRPr="00211FF3">
        <w:rPr>
          <w:rFonts w:ascii="Calibri" w:hAnsi="Calibri" w:cs="Calibri"/>
          <w:lang w:val="en-US" w:eastAsia="fr-BE"/>
        </w:rPr>
        <w:t>ENAR membership fee for associated members will be annually paid to ENAR Europe. The fee for associated members is 100€.</w:t>
      </w:r>
    </w:p>
    <w:p w14:paraId="0192567F" w14:textId="77777777" w:rsidR="00BB607B" w:rsidRPr="00211FF3" w:rsidRDefault="00BB607B" w:rsidP="00211FF3">
      <w:pPr>
        <w:tabs>
          <w:tab w:val="left" w:pos="0"/>
          <w:tab w:val="left" w:pos="426"/>
        </w:tabs>
        <w:jc w:val="both"/>
        <w:rPr>
          <w:rFonts w:ascii="Calibri" w:hAnsi="Calibri" w:cs="Calibri"/>
          <w:lang w:val="en-US" w:eastAsia="fr-BE"/>
        </w:rPr>
      </w:pPr>
    </w:p>
    <w:p w14:paraId="01925680" w14:textId="77777777" w:rsidR="00BB607B" w:rsidRPr="00211FF3" w:rsidRDefault="00BB607B" w:rsidP="00FB6456">
      <w:pPr>
        <w:pStyle w:val="Heading3"/>
        <w:numPr>
          <w:ilvl w:val="0"/>
          <w:numId w:val="0"/>
        </w:numPr>
        <w:ind w:left="720" w:hanging="720"/>
        <w:rPr>
          <w:rFonts w:ascii="Calibri" w:hAnsi="Calibri" w:cs="Calibri"/>
        </w:rPr>
      </w:pPr>
      <w:bookmarkStart w:id="21" w:name="_Toc338410137"/>
      <w:r w:rsidRPr="00211FF3">
        <w:rPr>
          <w:rFonts w:ascii="Calibri" w:hAnsi="Calibri" w:cs="Calibri"/>
        </w:rPr>
        <w:t>2.4.3 Fee for Friends of ENAR</w:t>
      </w:r>
      <w:bookmarkEnd w:id="21"/>
    </w:p>
    <w:p w14:paraId="01925681" w14:textId="77777777" w:rsidR="00BB607B" w:rsidRPr="00211FF3" w:rsidRDefault="00BB607B" w:rsidP="00211FF3">
      <w:pPr>
        <w:jc w:val="both"/>
        <w:rPr>
          <w:rFonts w:ascii="Calibri" w:hAnsi="Calibri" w:cs="Calibri"/>
          <w:lang w:val="en-US" w:eastAsia="fr-BE"/>
        </w:rPr>
      </w:pPr>
      <w:r w:rsidRPr="00211FF3">
        <w:rPr>
          <w:rFonts w:ascii="Calibri" w:hAnsi="Calibri" w:cs="Calibri"/>
          <w:lang w:val="en-US" w:eastAsia="fr-BE"/>
        </w:rPr>
        <w:t>Fixed fee for students and individuals but progressive fee for companies/Academic Centre:</w:t>
      </w:r>
    </w:p>
    <w:p w14:paraId="2F11D9CB" w14:textId="77777777" w:rsidR="002E5F6E" w:rsidRDefault="002E5F6E" w:rsidP="00211FF3">
      <w:pPr>
        <w:jc w:val="both"/>
        <w:rPr>
          <w:rFonts w:ascii="Calibri" w:hAnsi="Calibri" w:cs="Calibri"/>
          <w:lang w:val="en-US" w:eastAsia="fr-BE"/>
        </w:rPr>
      </w:pPr>
    </w:p>
    <w:p w14:paraId="2290CDE0" w14:textId="77777777" w:rsidR="002E5F6E" w:rsidRDefault="00BB607B" w:rsidP="00B534CC">
      <w:pPr>
        <w:pStyle w:val="ListParagraph"/>
        <w:numPr>
          <w:ilvl w:val="0"/>
          <w:numId w:val="37"/>
        </w:numPr>
        <w:jc w:val="both"/>
        <w:rPr>
          <w:rFonts w:cs="Calibri"/>
          <w:lang w:eastAsia="fr-BE"/>
        </w:rPr>
      </w:pPr>
      <w:r w:rsidRPr="002E5F6E">
        <w:rPr>
          <w:rFonts w:cs="Calibri"/>
          <w:lang w:eastAsia="fr-BE"/>
        </w:rPr>
        <w:t>Students/unemployed: 10€</w:t>
      </w:r>
    </w:p>
    <w:p w14:paraId="4E3B0ACF" w14:textId="12FA5D78" w:rsidR="002E5F6E" w:rsidRDefault="00640472" w:rsidP="00B534CC">
      <w:pPr>
        <w:pStyle w:val="ListParagraph"/>
        <w:numPr>
          <w:ilvl w:val="0"/>
          <w:numId w:val="37"/>
        </w:numPr>
        <w:jc w:val="both"/>
        <w:rPr>
          <w:rFonts w:cs="Calibri"/>
          <w:lang w:eastAsia="fr-BE"/>
        </w:rPr>
      </w:pPr>
      <w:r>
        <w:rPr>
          <w:rFonts w:cs="Calibri"/>
          <w:lang w:eastAsia="fr-BE"/>
        </w:rPr>
        <w:t>Individuals</w:t>
      </w:r>
      <w:r w:rsidR="00BB607B" w:rsidRPr="002E5F6E">
        <w:rPr>
          <w:rFonts w:cs="Calibri"/>
          <w:lang w:eastAsia="fr-BE"/>
        </w:rPr>
        <w:t>: 35€</w:t>
      </w:r>
    </w:p>
    <w:p w14:paraId="6C16B8F9" w14:textId="0F9E7D56" w:rsidR="002E5F6E" w:rsidRPr="002E5F6E" w:rsidRDefault="00BB607B" w:rsidP="00B534CC">
      <w:pPr>
        <w:pStyle w:val="ListParagraph"/>
        <w:numPr>
          <w:ilvl w:val="0"/>
          <w:numId w:val="37"/>
        </w:numPr>
        <w:jc w:val="both"/>
        <w:rPr>
          <w:rFonts w:cs="Calibri"/>
          <w:lang w:eastAsia="fr-BE"/>
        </w:rPr>
      </w:pPr>
      <w:r w:rsidRPr="002E5F6E">
        <w:rPr>
          <w:rFonts w:cs="Calibri"/>
          <w:lang w:eastAsia="fr-BE"/>
        </w:rPr>
        <w:t>Profit making and all other entities not qualifying for full or ass</w:t>
      </w:r>
      <w:r w:rsidR="00421B08" w:rsidRPr="002E5F6E">
        <w:rPr>
          <w:rFonts w:cs="Calibri"/>
          <w:lang w:eastAsia="fr-BE"/>
        </w:rPr>
        <w:t>ociate ENAR membership (</w:t>
      </w:r>
      <w:r w:rsidR="001C18FB" w:rsidRPr="002E5F6E">
        <w:rPr>
          <w:rFonts w:cs="Calibri"/>
        </w:rPr>
        <w:t>provided that they comply to the provisions of article 3.7.1.1. below on corporate sponsorship</w:t>
      </w:r>
      <w:r w:rsidRPr="002E5F6E">
        <w:rPr>
          <w:rFonts w:cs="Calibri"/>
          <w:lang w:eastAsia="fr-BE"/>
        </w:rPr>
        <w:t>):</w:t>
      </w:r>
    </w:p>
    <w:p w14:paraId="51856097" w14:textId="77777777" w:rsid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300€ - if the company’s annual income is lower than 50.000€</w:t>
      </w:r>
    </w:p>
    <w:p w14:paraId="2225C3E1" w14:textId="77777777" w:rsid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500€ - if the company’s annual income is between 50.001€ and 200.000€</w:t>
      </w:r>
    </w:p>
    <w:p w14:paraId="3ED9D26C" w14:textId="77777777" w:rsid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700€ if the company’s annual income is between 200.001 – 500.000€</w:t>
      </w:r>
    </w:p>
    <w:p w14:paraId="145F8226" w14:textId="77777777" w:rsid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1000€ if the company’s annual income is between 500.001 – 1.000.000€</w:t>
      </w:r>
    </w:p>
    <w:p w14:paraId="6A4E5DFA" w14:textId="77777777" w:rsid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2.000€ if the company’s annual income is between 1 000.001 – 2.000.000€</w:t>
      </w:r>
    </w:p>
    <w:p w14:paraId="0192568A" w14:textId="21D10235" w:rsidR="00BB607B" w:rsidRPr="002E5F6E" w:rsidRDefault="00BB607B" w:rsidP="00B534CC">
      <w:pPr>
        <w:pStyle w:val="ListParagraph"/>
        <w:numPr>
          <w:ilvl w:val="1"/>
          <w:numId w:val="36"/>
        </w:numPr>
        <w:spacing w:before="100" w:beforeAutospacing="1" w:after="100" w:afterAutospacing="1"/>
        <w:jc w:val="both"/>
        <w:rPr>
          <w:rFonts w:cs="Calibri"/>
          <w:lang w:eastAsia="fr-BE"/>
        </w:rPr>
      </w:pPr>
      <w:r w:rsidRPr="002E5F6E">
        <w:rPr>
          <w:rFonts w:cs="Calibri"/>
          <w:lang w:eastAsia="fr-BE"/>
        </w:rPr>
        <w:t>+1000€ if the company’s annual income is above 2.000.000€</w:t>
      </w:r>
    </w:p>
    <w:p w14:paraId="0192568B" w14:textId="77777777" w:rsidR="00BB607B" w:rsidRPr="00211FF3" w:rsidRDefault="00BB607B" w:rsidP="00211FF3">
      <w:pPr>
        <w:pStyle w:val="Heading3"/>
        <w:numPr>
          <w:ilvl w:val="0"/>
          <w:numId w:val="0"/>
        </w:numPr>
        <w:ind w:left="720" w:hanging="720"/>
        <w:rPr>
          <w:rFonts w:ascii="Calibri" w:hAnsi="Calibri" w:cs="Calibri"/>
        </w:rPr>
      </w:pPr>
      <w:bookmarkStart w:id="22" w:name="_Toc338410138"/>
      <w:r w:rsidRPr="00211FF3">
        <w:rPr>
          <w:rFonts w:ascii="Calibri" w:hAnsi="Calibri" w:cs="Calibri"/>
        </w:rPr>
        <w:t>2.4.4 Reduced fees</w:t>
      </w:r>
      <w:bookmarkEnd w:id="22"/>
    </w:p>
    <w:p w14:paraId="0192568C" w14:textId="77777777" w:rsidR="00BB607B" w:rsidRPr="00211FF3" w:rsidRDefault="00F87BC8" w:rsidP="001D56BF">
      <w:pPr>
        <w:pStyle w:val="NormalWeb"/>
        <w:tabs>
          <w:tab w:val="left" w:pos="0"/>
        </w:tabs>
        <w:spacing w:before="0" w:beforeAutospacing="0" w:after="0" w:afterAutospacing="0"/>
        <w:jc w:val="both"/>
        <w:rPr>
          <w:rFonts w:ascii="Calibri" w:hAnsi="Calibri" w:cs="Calibri"/>
        </w:rPr>
      </w:pPr>
      <w:r>
        <w:rPr>
          <w:rFonts w:ascii="Calibri" w:hAnsi="Calibri" w:cs="Calibri"/>
          <w:lang w:val="en-GB"/>
        </w:rPr>
        <w:t>New m</w:t>
      </w:r>
      <w:r w:rsidR="00BB607B" w:rsidRPr="00211FF3">
        <w:rPr>
          <w:rFonts w:ascii="Calibri" w:hAnsi="Calibri" w:cs="Calibri"/>
        </w:rPr>
        <w:t>embers or Friends of ENAR whose application</w:t>
      </w:r>
      <w:r w:rsidR="00BB607B">
        <w:rPr>
          <w:rFonts w:ascii="Calibri" w:hAnsi="Calibri" w:cs="Calibri"/>
        </w:rPr>
        <w:t>s</w:t>
      </w:r>
      <w:r w:rsidR="00BB607B" w:rsidRPr="00211FF3">
        <w:rPr>
          <w:rFonts w:ascii="Calibri" w:hAnsi="Calibri" w:cs="Calibri"/>
        </w:rPr>
        <w:t xml:space="preserve"> ha</w:t>
      </w:r>
      <w:r w:rsidR="00BB607B">
        <w:rPr>
          <w:rFonts w:ascii="Calibri" w:hAnsi="Calibri" w:cs="Calibri"/>
        </w:rPr>
        <w:t>ve</w:t>
      </w:r>
      <w:r w:rsidR="00BB607B" w:rsidRPr="00211FF3">
        <w:rPr>
          <w:rFonts w:ascii="Calibri" w:hAnsi="Calibri" w:cs="Calibri"/>
        </w:rPr>
        <w:t xml:space="preserve"> been accepted</w:t>
      </w:r>
      <w:r w:rsidR="00373DE9">
        <w:rPr>
          <w:rFonts w:ascii="Calibri" w:hAnsi="Calibri" w:cs="Calibri"/>
        </w:rPr>
        <w:t xml:space="preserve"> by the Board</w:t>
      </w:r>
      <w:r w:rsidR="00BB607B" w:rsidRPr="00211FF3">
        <w:rPr>
          <w:rFonts w:ascii="Calibri" w:hAnsi="Calibri" w:cs="Calibri"/>
        </w:rPr>
        <w:t xml:space="preserve"> after the end of </w:t>
      </w:r>
      <w:r w:rsidR="0000077F">
        <w:rPr>
          <w:rFonts w:ascii="Calibri" w:hAnsi="Calibri" w:cs="Calibri"/>
        </w:rPr>
        <w:t>July</w:t>
      </w:r>
      <w:r w:rsidR="00BB607B" w:rsidRPr="00211FF3">
        <w:rPr>
          <w:rFonts w:ascii="Calibri" w:hAnsi="Calibri" w:cs="Calibri"/>
        </w:rPr>
        <w:t xml:space="preserve"> every year will be entitled to a reduced fee of 50% covering their membership till December 31</w:t>
      </w:r>
      <w:r w:rsidR="00BB607B" w:rsidRPr="00211FF3">
        <w:rPr>
          <w:rFonts w:ascii="Calibri" w:hAnsi="Calibri" w:cs="Calibri"/>
          <w:vertAlign w:val="superscript"/>
        </w:rPr>
        <w:t>st</w:t>
      </w:r>
      <w:r w:rsidR="00BB607B" w:rsidRPr="00211FF3">
        <w:rPr>
          <w:rFonts w:ascii="Calibri" w:hAnsi="Calibri" w:cs="Calibri"/>
        </w:rPr>
        <w:t xml:space="preserve"> of their year of application.</w:t>
      </w:r>
    </w:p>
    <w:p w14:paraId="0192568D" w14:textId="77777777" w:rsidR="00BB607B" w:rsidRPr="00211FF3" w:rsidRDefault="00BB607B" w:rsidP="00211FF3">
      <w:pPr>
        <w:pStyle w:val="NormalWeb"/>
        <w:tabs>
          <w:tab w:val="left" w:pos="0"/>
        </w:tabs>
        <w:spacing w:before="0" w:beforeAutospacing="0" w:after="0" w:afterAutospacing="0"/>
        <w:jc w:val="both"/>
        <w:rPr>
          <w:rFonts w:ascii="Calibri" w:hAnsi="Calibri" w:cs="Calibri"/>
        </w:rPr>
      </w:pPr>
    </w:p>
    <w:p w14:paraId="0192568E" w14:textId="77777777" w:rsidR="00BB607B" w:rsidRPr="00211FF3" w:rsidRDefault="00BB607B" w:rsidP="00FB6456">
      <w:pPr>
        <w:pStyle w:val="Heading2"/>
        <w:rPr>
          <w:rFonts w:ascii="Calibri" w:hAnsi="Calibri" w:cs="Calibri"/>
          <w:sz w:val="22"/>
          <w:szCs w:val="22"/>
        </w:rPr>
      </w:pPr>
      <w:bookmarkStart w:id="23" w:name="_Toc338162362"/>
      <w:bookmarkStart w:id="24" w:name="_Toc338410139"/>
      <w:r w:rsidRPr="00211FF3">
        <w:rPr>
          <w:rFonts w:ascii="Calibri" w:hAnsi="Calibri" w:cs="Calibri"/>
        </w:rPr>
        <w:t>2.5 Withdrawal, Suspension and Exclusion of members</w:t>
      </w:r>
      <w:bookmarkEnd w:id="23"/>
      <w:bookmarkEnd w:id="24"/>
    </w:p>
    <w:p w14:paraId="0192568F" w14:textId="77777777" w:rsidR="00BB607B" w:rsidRPr="00211FF3" w:rsidRDefault="00BB607B" w:rsidP="00DF3C4F">
      <w:pPr>
        <w:pStyle w:val="NormalWeb"/>
        <w:tabs>
          <w:tab w:val="left" w:pos="0"/>
        </w:tabs>
        <w:spacing w:before="0" w:beforeAutospacing="0" w:after="0" w:afterAutospacing="0"/>
        <w:jc w:val="both"/>
        <w:rPr>
          <w:rFonts w:ascii="Calibri" w:hAnsi="Calibri" w:cs="Calibri"/>
          <w:sz w:val="22"/>
          <w:szCs w:val="22"/>
        </w:rPr>
      </w:pPr>
    </w:p>
    <w:p w14:paraId="01925690" w14:textId="77777777" w:rsidR="00BB607B" w:rsidRPr="00211FF3" w:rsidRDefault="00BB607B" w:rsidP="00FB6456">
      <w:pPr>
        <w:pStyle w:val="Heading3"/>
        <w:numPr>
          <w:ilvl w:val="0"/>
          <w:numId w:val="0"/>
        </w:numPr>
        <w:ind w:left="720" w:hanging="720"/>
        <w:rPr>
          <w:rFonts w:ascii="Calibri" w:hAnsi="Calibri" w:cs="Calibri"/>
        </w:rPr>
      </w:pPr>
      <w:bookmarkStart w:id="25" w:name="_Toc338410140"/>
      <w:r w:rsidRPr="00211FF3">
        <w:rPr>
          <w:rFonts w:ascii="Calibri" w:hAnsi="Calibri" w:cs="Calibri"/>
        </w:rPr>
        <w:t>2.5.1 Withdrawal</w:t>
      </w:r>
      <w:bookmarkEnd w:id="25"/>
    </w:p>
    <w:p w14:paraId="01925692" w14:textId="65450BEE" w:rsidR="00BB607B" w:rsidRPr="00211FF3" w:rsidRDefault="00BB607B" w:rsidP="008C6267">
      <w:pPr>
        <w:pStyle w:val="NormalWeb"/>
        <w:tabs>
          <w:tab w:val="left" w:pos="0"/>
        </w:tabs>
        <w:spacing w:before="0" w:beforeAutospacing="0" w:after="0" w:afterAutospacing="0"/>
        <w:jc w:val="both"/>
        <w:rPr>
          <w:rFonts w:ascii="Calibri" w:hAnsi="Calibri" w:cs="Calibri"/>
        </w:rPr>
      </w:pPr>
      <w:r w:rsidRPr="00211FF3">
        <w:rPr>
          <w:rFonts w:ascii="Calibri" w:hAnsi="Calibri" w:cs="Calibri"/>
        </w:rPr>
        <w:t>Each Full Member, Associate Member or Friend of ENAR may withdraw from the association at any time with imme</w:t>
      </w:r>
      <w:r w:rsidR="008C6267">
        <w:rPr>
          <w:rFonts w:ascii="Calibri" w:hAnsi="Calibri" w:cs="Calibri"/>
        </w:rPr>
        <w:t>diate effect on condition that:</w:t>
      </w:r>
    </w:p>
    <w:p w14:paraId="01925694" w14:textId="052F39F1" w:rsidR="00BB607B" w:rsidRPr="00211FF3" w:rsidRDefault="00BB607B" w:rsidP="0085348C">
      <w:pPr>
        <w:tabs>
          <w:tab w:val="left" w:pos="284"/>
        </w:tabs>
        <w:jc w:val="both"/>
        <w:rPr>
          <w:rFonts w:ascii="Calibri" w:hAnsi="Calibri" w:cs="Calibri"/>
        </w:rPr>
      </w:pPr>
      <w:r w:rsidRPr="00211FF3">
        <w:rPr>
          <w:rFonts w:ascii="Calibri" w:hAnsi="Calibri" w:cs="Calibri"/>
        </w:rPr>
        <w:t xml:space="preserve">(a) it has notified by </w:t>
      </w:r>
      <w:r w:rsidR="00414196">
        <w:rPr>
          <w:rFonts w:ascii="Calibri" w:hAnsi="Calibri" w:cs="Calibri"/>
        </w:rPr>
        <w:t>letter or email to</w:t>
      </w:r>
      <w:r w:rsidRPr="00211FF3">
        <w:rPr>
          <w:rFonts w:ascii="Calibri" w:hAnsi="Calibri" w:cs="Calibri"/>
        </w:rPr>
        <w:t xml:space="preserve"> the ENAR Board of its withdrawal ; and</w:t>
      </w:r>
    </w:p>
    <w:p w14:paraId="01925695" w14:textId="77777777" w:rsidR="00BB607B" w:rsidRPr="00211FF3" w:rsidRDefault="00BB607B" w:rsidP="00DF3C4F">
      <w:pPr>
        <w:tabs>
          <w:tab w:val="left" w:pos="284"/>
        </w:tabs>
        <w:jc w:val="both"/>
        <w:rPr>
          <w:rFonts w:ascii="Calibri" w:hAnsi="Calibri" w:cs="Calibri"/>
        </w:rPr>
      </w:pPr>
      <w:r w:rsidRPr="00211FF3">
        <w:rPr>
          <w:rFonts w:ascii="Calibri" w:hAnsi="Calibri" w:cs="Calibri"/>
        </w:rPr>
        <w:t>(b) it has cleared all possible debts to ENAR and/or unpaid membership fees.</w:t>
      </w:r>
    </w:p>
    <w:p w14:paraId="193FCB4A" w14:textId="77777777" w:rsidR="0085348C" w:rsidRDefault="00BB607B" w:rsidP="0085348C">
      <w:pPr>
        <w:pStyle w:val="NormalWeb"/>
        <w:spacing w:before="0" w:beforeAutospacing="0" w:after="0" w:afterAutospacing="0"/>
        <w:jc w:val="both"/>
        <w:rPr>
          <w:rFonts w:ascii="Calibri" w:hAnsi="Calibri" w:cs="Calibri"/>
        </w:rPr>
      </w:pPr>
      <w:r w:rsidRPr="00211FF3">
        <w:rPr>
          <w:rFonts w:ascii="Calibri" w:hAnsi="Calibri" w:cs="Calibri"/>
        </w:rPr>
        <w:t xml:space="preserve">Member benefits will be automatically revoked. No membership fee will be reimbursed. </w:t>
      </w:r>
    </w:p>
    <w:p w14:paraId="01925697" w14:textId="10D01199" w:rsidR="00BB607B" w:rsidRPr="0085348C" w:rsidRDefault="00BB607B" w:rsidP="0085348C">
      <w:pPr>
        <w:pStyle w:val="NormalWeb"/>
        <w:spacing w:before="0" w:beforeAutospacing="0" w:after="0" w:afterAutospacing="0"/>
        <w:jc w:val="both"/>
        <w:rPr>
          <w:rFonts w:ascii="Calibri" w:hAnsi="Calibri" w:cs="Calibri"/>
        </w:rPr>
      </w:pPr>
      <w:r w:rsidRPr="00211FF3">
        <w:rPr>
          <w:rFonts w:ascii="Calibri" w:hAnsi="Calibri" w:cs="Calibri"/>
          <w:color w:val="auto"/>
        </w:rPr>
        <w:t xml:space="preserve">Members withdrawing </w:t>
      </w:r>
      <w:r>
        <w:rPr>
          <w:rFonts w:ascii="Calibri" w:hAnsi="Calibri" w:cs="Calibri"/>
          <w:color w:val="auto"/>
        </w:rPr>
        <w:t>their</w:t>
      </w:r>
      <w:r w:rsidRPr="00211FF3">
        <w:rPr>
          <w:rFonts w:ascii="Calibri" w:hAnsi="Calibri" w:cs="Calibri"/>
          <w:color w:val="auto"/>
        </w:rPr>
        <w:t xml:space="preserve"> membership and who have a coordination and/or project contract with </w:t>
      </w:r>
      <w:r w:rsidRPr="00C73D1A">
        <w:rPr>
          <w:rFonts w:ascii="Calibri" w:hAnsi="Calibri" w:cs="Calibri"/>
          <w:color w:val="auto"/>
        </w:rPr>
        <w:t>ENAR Secretariat shall respect its terms until the end of the agreement.</w:t>
      </w:r>
    </w:p>
    <w:p w14:paraId="01925698" w14:textId="57810E53" w:rsidR="00BB607B" w:rsidRDefault="00BB607B" w:rsidP="0085348C">
      <w:pPr>
        <w:pStyle w:val="NormalWeb"/>
        <w:spacing w:before="0" w:beforeAutospacing="0" w:after="0" w:afterAutospacing="0"/>
        <w:jc w:val="both"/>
        <w:rPr>
          <w:rFonts w:ascii="Calibri" w:hAnsi="Calibri" w:cs="Calibri"/>
          <w:color w:val="auto"/>
        </w:rPr>
      </w:pPr>
      <w:r w:rsidRPr="00C73D1A">
        <w:rPr>
          <w:rFonts w:ascii="Calibri" w:hAnsi="Calibri" w:cs="Calibri"/>
          <w:color w:val="auto"/>
        </w:rPr>
        <w:t>Once a member organisation has withdrawn from the network, any Board member representing that member organisation will have to step down from the Board of ENAR. Open positions will be filled for the remaining period at the next Board election.</w:t>
      </w:r>
    </w:p>
    <w:p w14:paraId="0D0F6337" w14:textId="77777777" w:rsidR="008C6267" w:rsidRPr="00C73D1A" w:rsidRDefault="008C6267" w:rsidP="0085348C">
      <w:pPr>
        <w:pStyle w:val="NormalWeb"/>
        <w:spacing w:before="0" w:beforeAutospacing="0" w:after="0" w:afterAutospacing="0"/>
        <w:jc w:val="both"/>
        <w:rPr>
          <w:rFonts w:ascii="Calibri" w:hAnsi="Calibri" w:cs="Calibri"/>
          <w:color w:val="auto"/>
        </w:rPr>
      </w:pPr>
    </w:p>
    <w:p w14:paraId="01925699" w14:textId="77777777" w:rsidR="00BB607B" w:rsidRPr="00C73D1A" w:rsidRDefault="00BB607B" w:rsidP="00211FF3">
      <w:pPr>
        <w:pStyle w:val="Heading3"/>
        <w:numPr>
          <w:ilvl w:val="0"/>
          <w:numId w:val="0"/>
        </w:numPr>
        <w:ind w:left="720" w:hanging="720"/>
        <w:rPr>
          <w:rFonts w:ascii="Calibri" w:hAnsi="Calibri" w:cs="Calibri"/>
        </w:rPr>
      </w:pPr>
      <w:bookmarkStart w:id="26" w:name="_Toc338410141"/>
      <w:r w:rsidRPr="00C73D1A">
        <w:rPr>
          <w:rFonts w:ascii="Calibri" w:hAnsi="Calibri" w:cs="Calibri"/>
        </w:rPr>
        <w:t>2.5.2 Suspension</w:t>
      </w:r>
      <w:bookmarkEnd w:id="26"/>
    </w:p>
    <w:p w14:paraId="0192569A" w14:textId="77777777" w:rsidR="00BB607B" w:rsidRPr="00C73D1A" w:rsidRDefault="00BB607B" w:rsidP="00C22378">
      <w:pPr>
        <w:pStyle w:val="NormalWeb"/>
        <w:tabs>
          <w:tab w:val="left" w:pos="0"/>
        </w:tabs>
        <w:spacing w:before="0" w:beforeAutospacing="0" w:after="0" w:afterAutospacing="0"/>
        <w:jc w:val="both"/>
        <w:rPr>
          <w:rFonts w:ascii="Calibri" w:hAnsi="Calibri" w:cs="Calibri"/>
        </w:rPr>
      </w:pPr>
      <w:r w:rsidRPr="00C73D1A">
        <w:rPr>
          <w:rFonts w:ascii="Calibri" w:hAnsi="Calibri" w:cs="Calibri"/>
        </w:rPr>
        <w:t>Each Full Member, Associate Member or Friend of ENAR may have its membership of the association suspended from the association at any time with immediate effect if:</w:t>
      </w:r>
    </w:p>
    <w:p w14:paraId="0192569B" w14:textId="77777777" w:rsidR="00BB607B" w:rsidRPr="00C73D1A" w:rsidRDefault="00BB607B" w:rsidP="00506481">
      <w:pPr>
        <w:pStyle w:val="NormalWeb"/>
        <w:spacing w:before="240" w:beforeAutospacing="0" w:after="240" w:afterAutospacing="0"/>
        <w:jc w:val="both"/>
        <w:rPr>
          <w:rFonts w:ascii="Calibri" w:hAnsi="Calibri" w:cs="Calibri"/>
          <w:color w:val="auto"/>
        </w:rPr>
      </w:pPr>
      <w:r w:rsidRPr="00C73D1A">
        <w:rPr>
          <w:rFonts w:ascii="Calibri" w:hAnsi="Calibri" w:cs="Calibri"/>
          <w:color w:val="auto"/>
        </w:rPr>
        <w:lastRenderedPageBreak/>
        <w:t>(a) the payment of membership fees is not received within six months of the due date and the member has been sent a registered letter and no satisfactory explanation has been given to ENAR Secretariat</w:t>
      </w:r>
    </w:p>
    <w:p w14:paraId="0192569C" w14:textId="77777777" w:rsidR="00BB607B" w:rsidRPr="00C73D1A" w:rsidRDefault="00BB607B" w:rsidP="00506481">
      <w:pPr>
        <w:pStyle w:val="NormalWeb"/>
        <w:spacing w:before="240" w:beforeAutospacing="0" w:after="240" w:afterAutospacing="0"/>
        <w:jc w:val="both"/>
        <w:rPr>
          <w:rFonts w:ascii="Calibri" w:hAnsi="Calibri" w:cs="Calibri"/>
          <w:color w:val="auto"/>
        </w:rPr>
      </w:pPr>
      <w:r w:rsidRPr="00C73D1A">
        <w:rPr>
          <w:rFonts w:ascii="Calibri" w:hAnsi="Calibri" w:cs="Calibri"/>
          <w:color w:val="auto"/>
        </w:rPr>
        <w:t>(b) its membership is reviewed according to article 2.5.4 (2) below</w:t>
      </w:r>
    </w:p>
    <w:p w14:paraId="0192569D" w14:textId="77777777" w:rsidR="00BB607B" w:rsidRPr="00C73D1A" w:rsidRDefault="00BB607B" w:rsidP="00506481">
      <w:pPr>
        <w:pStyle w:val="NormalWeb"/>
        <w:spacing w:before="0" w:beforeAutospacing="0" w:after="240" w:afterAutospacing="0"/>
        <w:jc w:val="both"/>
        <w:rPr>
          <w:rFonts w:ascii="Calibri" w:hAnsi="Calibri" w:cs="Calibri"/>
          <w:color w:val="auto"/>
        </w:rPr>
      </w:pPr>
      <w:r w:rsidRPr="00C73D1A">
        <w:rPr>
          <w:rFonts w:ascii="Calibri" w:hAnsi="Calibri" w:cs="Calibri"/>
          <w:color w:val="auto"/>
        </w:rPr>
        <w:t xml:space="preserve">Once a member organisation has been suspended from the network, any Board member representing that member organisation will also be suspended from the Board of ENAR. </w:t>
      </w:r>
    </w:p>
    <w:p w14:paraId="0192569E" w14:textId="77777777" w:rsidR="00BB607B" w:rsidRPr="00C73D1A" w:rsidRDefault="00BB607B" w:rsidP="00506481">
      <w:pPr>
        <w:pStyle w:val="NormalWeb"/>
        <w:spacing w:before="0" w:beforeAutospacing="0" w:after="240" w:afterAutospacing="0"/>
        <w:jc w:val="both"/>
        <w:rPr>
          <w:rFonts w:ascii="Calibri" w:hAnsi="Calibri" w:cs="Calibri"/>
        </w:rPr>
      </w:pPr>
      <w:r w:rsidRPr="00C73D1A">
        <w:rPr>
          <w:rFonts w:ascii="Calibri" w:hAnsi="Calibri" w:cs="Calibri"/>
        </w:rPr>
        <w:t>Member benefits will be automatically suspended and the member organisation will not have the right to attend ENAR’s meetings. However, the suspended member organisation can attend the specific session of the General Assembly which will revise its membership.</w:t>
      </w:r>
    </w:p>
    <w:p w14:paraId="0192569F" w14:textId="77777777" w:rsidR="00BB607B" w:rsidRPr="00211FF3" w:rsidRDefault="00BB607B" w:rsidP="00506481">
      <w:pPr>
        <w:pStyle w:val="NormalWeb"/>
        <w:spacing w:before="0" w:beforeAutospacing="0" w:after="240" w:afterAutospacing="0"/>
        <w:rPr>
          <w:rFonts w:ascii="Calibri" w:hAnsi="Calibri" w:cs="Calibri"/>
        </w:rPr>
      </w:pPr>
      <w:r w:rsidRPr="00C73D1A">
        <w:rPr>
          <w:rFonts w:ascii="Calibri" w:hAnsi="Calibri" w:cs="Calibri"/>
        </w:rPr>
        <w:t>No membership fee will be reimbursed.</w:t>
      </w:r>
      <w:r w:rsidRPr="00211FF3">
        <w:rPr>
          <w:rFonts w:ascii="Calibri" w:hAnsi="Calibri" w:cs="Calibri"/>
        </w:rPr>
        <w:t xml:space="preserve"> </w:t>
      </w:r>
    </w:p>
    <w:p w14:paraId="019256A0" w14:textId="77777777" w:rsidR="00BB607B" w:rsidRDefault="00BB607B" w:rsidP="00506481">
      <w:pPr>
        <w:pStyle w:val="NormalWeb"/>
        <w:spacing w:before="0" w:beforeAutospacing="0" w:after="240" w:afterAutospacing="0"/>
        <w:jc w:val="both"/>
        <w:rPr>
          <w:rFonts w:ascii="Calibri" w:hAnsi="Calibri" w:cs="Calibri"/>
          <w:color w:val="auto"/>
        </w:rPr>
      </w:pPr>
      <w:r w:rsidRPr="00211FF3">
        <w:rPr>
          <w:rFonts w:ascii="Calibri" w:hAnsi="Calibri" w:cs="Calibri"/>
          <w:color w:val="auto"/>
        </w:rPr>
        <w:t xml:space="preserve">Members having their membership suspended and who have a coordination and/or project contract with ENAR Secretariat shall respect its terms until the end of the agreement. </w:t>
      </w:r>
    </w:p>
    <w:p w14:paraId="019256A1" w14:textId="77777777" w:rsidR="00B062FD" w:rsidRPr="00CA2C61" w:rsidRDefault="00B062FD" w:rsidP="00B062FD">
      <w:pPr>
        <w:jc w:val="both"/>
        <w:rPr>
          <w:rFonts w:ascii="Calibri" w:eastAsia="Calibri" w:hAnsi="Calibri"/>
        </w:rPr>
      </w:pPr>
      <w:r w:rsidRPr="00CA2C61">
        <w:rPr>
          <w:rFonts w:ascii="Calibri" w:eastAsia="Calibri" w:hAnsi="Calibri"/>
        </w:rPr>
        <w:t>§1 - All complaints concerning possible grounds for suspension of a full member shal</w:t>
      </w:r>
      <w:r w:rsidR="0023213A">
        <w:rPr>
          <w:rFonts w:ascii="Calibri" w:eastAsia="Calibri" w:hAnsi="Calibri"/>
        </w:rPr>
        <w:t xml:space="preserve">l be referred to the </w:t>
      </w:r>
      <w:r w:rsidRPr="00CA2C61">
        <w:rPr>
          <w:rFonts w:ascii="Calibri" w:eastAsia="Calibri" w:hAnsi="Calibri"/>
        </w:rPr>
        <w:t xml:space="preserve">Board by the Secretariat. </w:t>
      </w:r>
    </w:p>
    <w:p w14:paraId="019256A2" w14:textId="77777777" w:rsidR="00B062FD" w:rsidRPr="00CA2C61" w:rsidRDefault="00B062FD" w:rsidP="00B062FD">
      <w:pPr>
        <w:jc w:val="both"/>
        <w:rPr>
          <w:rFonts w:ascii="Calibri" w:eastAsia="Calibri" w:hAnsi="Calibri"/>
        </w:rPr>
      </w:pPr>
      <w:r w:rsidRPr="00CA2C61">
        <w:rPr>
          <w:rFonts w:ascii="Calibri" w:eastAsia="Calibri" w:hAnsi="Calibri"/>
        </w:rPr>
        <w:t> </w:t>
      </w:r>
    </w:p>
    <w:p w14:paraId="019256A3" w14:textId="77777777" w:rsidR="00B062FD" w:rsidRPr="00CA2C61" w:rsidRDefault="00B062FD" w:rsidP="00B062FD">
      <w:pPr>
        <w:jc w:val="both"/>
        <w:rPr>
          <w:rFonts w:ascii="Calibri" w:eastAsia="Calibri" w:hAnsi="Calibri"/>
        </w:rPr>
      </w:pPr>
      <w:r w:rsidRPr="00CA2C61">
        <w:rPr>
          <w:rFonts w:ascii="Calibri" w:eastAsia="Calibri" w:hAnsi="Calibri"/>
        </w:rPr>
        <w:t>§2 - Any member organisation which considers that a full member has not respected the terms of this manual, shall officially inform the Secr</w:t>
      </w:r>
      <w:r w:rsidR="00373DE9">
        <w:rPr>
          <w:rFonts w:ascii="Calibri" w:eastAsia="Calibri" w:hAnsi="Calibri"/>
        </w:rPr>
        <w:t xml:space="preserve">etariat by e-mail or </w:t>
      </w:r>
      <w:r w:rsidRPr="00CA2C61">
        <w:rPr>
          <w:rFonts w:ascii="Calibri" w:eastAsia="Calibri" w:hAnsi="Calibri"/>
        </w:rPr>
        <w:t>letter. In case of serious misconduct, the Secretariat will submit all relevant information</w:t>
      </w:r>
      <w:r w:rsidR="00373DE9">
        <w:rPr>
          <w:rFonts w:ascii="Calibri" w:eastAsia="Calibri" w:hAnsi="Calibri"/>
        </w:rPr>
        <w:t xml:space="preserve"> and evidence to the </w:t>
      </w:r>
      <w:r w:rsidRPr="00CA2C61">
        <w:rPr>
          <w:rFonts w:ascii="Calibri" w:eastAsia="Calibri" w:hAnsi="Calibri"/>
        </w:rPr>
        <w:t>Board.</w:t>
      </w:r>
    </w:p>
    <w:p w14:paraId="019256A4" w14:textId="77777777" w:rsidR="00B062FD" w:rsidRPr="00CA2C61" w:rsidRDefault="00B062FD" w:rsidP="00B062FD">
      <w:pPr>
        <w:jc w:val="both"/>
        <w:rPr>
          <w:rFonts w:ascii="Calibri" w:eastAsia="Calibri" w:hAnsi="Calibri"/>
        </w:rPr>
      </w:pPr>
      <w:r w:rsidRPr="00CA2C61">
        <w:rPr>
          <w:rFonts w:ascii="Calibri" w:eastAsia="Calibri" w:hAnsi="Calibri"/>
        </w:rPr>
        <w:t> </w:t>
      </w:r>
    </w:p>
    <w:p w14:paraId="019256A5" w14:textId="77777777" w:rsidR="00B062FD" w:rsidRPr="00CA2C61" w:rsidRDefault="00B062FD" w:rsidP="00B062FD">
      <w:pPr>
        <w:jc w:val="both"/>
        <w:rPr>
          <w:rFonts w:ascii="Calibri" w:eastAsia="Calibri" w:hAnsi="Calibri"/>
        </w:rPr>
      </w:pPr>
      <w:r w:rsidRPr="00CA2C61">
        <w:rPr>
          <w:rFonts w:ascii="Calibri" w:eastAsia="Calibri" w:hAnsi="Calibri"/>
        </w:rPr>
        <w:t>§3 – Upon reception of a complaint, Board members shall decide at any time and via electronic consultation if the member organisation should have its rights and benefits suspended. In case of lack of evidence, this decision shall be temporary and it will be reviewed for approval at the following Board Meeting.</w:t>
      </w:r>
    </w:p>
    <w:p w14:paraId="019256A6" w14:textId="77777777" w:rsidR="00B062FD" w:rsidRPr="00CA2C61" w:rsidRDefault="00B062FD" w:rsidP="00B062FD">
      <w:pPr>
        <w:jc w:val="both"/>
        <w:rPr>
          <w:rFonts w:ascii="Calibri" w:eastAsia="Calibri" w:hAnsi="Calibri"/>
          <w:color w:val="1F497D"/>
        </w:rPr>
      </w:pPr>
    </w:p>
    <w:p w14:paraId="019256A7" w14:textId="77777777" w:rsidR="00B062FD" w:rsidRPr="00CA2C61" w:rsidRDefault="00B062FD" w:rsidP="00B062FD">
      <w:pPr>
        <w:jc w:val="both"/>
        <w:rPr>
          <w:rFonts w:ascii="Calibri" w:eastAsia="Calibri" w:hAnsi="Calibri"/>
        </w:rPr>
      </w:pPr>
      <w:r w:rsidRPr="00CA2C61">
        <w:rPr>
          <w:rFonts w:ascii="Calibri" w:eastAsia="Calibri" w:hAnsi="Calibri"/>
        </w:rPr>
        <w:t>§ 4 – In implementing this decision, the Board must ensure that the member organisation has:</w:t>
      </w:r>
    </w:p>
    <w:p w14:paraId="4EB7BABD" w14:textId="77777777" w:rsidR="004A0166" w:rsidRDefault="00B062FD" w:rsidP="00B534CC">
      <w:pPr>
        <w:pStyle w:val="ListParagraph"/>
        <w:numPr>
          <w:ilvl w:val="0"/>
          <w:numId w:val="38"/>
        </w:numPr>
        <w:jc w:val="both"/>
        <w:rPr>
          <w:rFonts w:eastAsia="Arial Unicode MS" w:cs="Arial Unicode MS"/>
        </w:rPr>
      </w:pPr>
      <w:r w:rsidRPr="004A0166">
        <w:rPr>
          <w:rFonts w:eastAsia="Arial Unicode MS" w:cs="Arial Unicode MS"/>
        </w:rPr>
        <w:t>Shown grave misconduct which might have the effect of endangering ENAR’s work/funding and image</w:t>
      </w:r>
    </w:p>
    <w:p w14:paraId="0921F0E6" w14:textId="77777777" w:rsidR="004A0166" w:rsidRDefault="00B062FD" w:rsidP="00B534CC">
      <w:pPr>
        <w:pStyle w:val="ListParagraph"/>
        <w:numPr>
          <w:ilvl w:val="0"/>
          <w:numId w:val="38"/>
        </w:numPr>
        <w:jc w:val="both"/>
        <w:rPr>
          <w:rFonts w:eastAsia="Arial Unicode MS" w:cs="Arial Unicode MS"/>
        </w:rPr>
      </w:pPr>
      <w:r w:rsidRPr="004A0166">
        <w:rPr>
          <w:rFonts w:eastAsia="Arial Unicode MS" w:cs="Arial Unicode MS"/>
        </w:rPr>
        <w:t xml:space="preserve">Supported racist ideology </w:t>
      </w:r>
    </w:p>
    <w:p w14:paraId="662EC91D" w14:textId="77777777" w:rsidR="004A0166" w:rsidRDefault="00B062FD" w:rsidP="00B534CC">
      <w:pPr>
        <w:pStyle w:val="ListParagraph"/>
        <w:numPr>
          <w:ilvl w:val="0"/>
          <w:numId w:val="38"/>
        </w:numPr>
        <w:jc w:val="both"/>
        <w:rPr>
          <w:rFonts w:eastAsia="Arial Unicode MS" w:cs="Arial Unicode MS"/>
        </w:rPr>
      </w:pPr>
      <w:r w:rsidRPr="004A0166">
        <w:rPr>
          <w:rFonts w:eastAsia="Arial Unicode MS" w:cs="Arial Unicode MS"/>
        </w:rPr>
        <w:t>Breached/violated Fundamental Rights as enshrined in the European Charter of Fundamental Rights and the European Convention on Human Rights. This including hate speech, promoting intolerance towards LGBT, other religious groups etc.</w:t>
      </w:r>
    </w:p>
    <w:p w14:paraId="3365DEAB" w14:textId="77777777" w:rsidR="004A0166" w:rsidRDefault="00B062FD" w:rsidP="00B534CC">
      <w:pPr>
        <w:pStyle w:val="ListParagraph"/>
        <w:numPr>
          <w:ilvl w:val="0"/>
          <w:numId w:val="38"/>
        </w:numPr>
        <w:jc w:val="both"/>
        <w:rPr>
          <w:rFonts w:eastAsia="Arial Unicode MS" w:cs="Arial Unicode MS"/>
        </w:rPr>
      </w:pPr>
      <w:r w:rsidRPr="004A0166">
        <w:rPr>
          <w:rFonts w:eastAsia="Arial Unicode MS" w:cs="Arial Unicode MS"/>
        </w:rPr>
        <w:t>Been charged and/or accused by any public authority of criminal charges in one or in various Member States of the European Union</w:t>
      </w:r>
    </w:p>
    <w:p w14:paraId="019256AC" w14:textId="69BA83F9" w:rsidR="00B062FD" w:rsidRPr="004A0166" w:rsidRDefault="00B062FD" w:rsidP="00B534CC">
      <w:pPr>
        <w:pStyle w:val="ListParagraph"/>
        <w:numPr>
          <w:ilvl w:val="0"/>
          <w:numId w:val="38"/>
        </w:numPr>
        <w:jc w:val="both"/>
        <w:rPr>
          <w:rFonts w:eastAsia="Arial Unicode MS" w:cs="Arial Unicode MS"/>
        </w:rPr>
      </w:pPr>
      <w:r w:rsidRPr="004A0166">
        <w:rPr>
          <w:rFonts w:eastAsia="Arial Unicode MS" w:cs="Arial Unicode MS"/>
        </w:rPr>
        <w:t>Brought court case(s) against ENAR with the view to damage the image and reputation of the organisation</w:t>
      </w:r>
    </w:p>
    <w:p w14:paraId="019256AD" w14:textId="77777777" w:rsidR="00B062FD" w:rsidRPr="00C73D1A" w:rsidRDefault="00B062FD" w:rsidP="00B062FD">
      <w:pPr>
        <w:jc w:val="both"/>
        <w:rPr>
          <w:rFonts w:ascii="Calibri" w:eastAsia="Calibri" w:hAnsi="Calibri"/>
        </w:rPr>
      </w:pPr>
    </w:p>
    <w:p w14:paraId="019256AE" w14:textId="77777777" w:rsidR="00B062FD" w:rsidRPr="00C73D1A" w:rsidRDefault="00B062FD" w:rsidP="00B062FD">
      <w:pPr>
        <w:jc w:val="both"/>
        <w:rPr>
          <w:rFonts w:ascii="Calibri" w:eastAsia="Calibri" w:hAnsi="Calibri"/>
        </w:rPr>
      </w:pPr>
      <w:r w:rsidRPr="00C73D1A">
        <w:rPr>
          <w:rFonts w:ascii="Calibri" w:eastAsia="Calibri" w:hAnsi="Calibri"/>
        </w:rPr>
        <w:t>§5 - The suspension, u</w:t>
      </w:r>
      <w:r w:rsidR="005879B0" w:rsidRPr="00C73D1A">
        <w:rPr>
          <w:rFonts w:ascii="Calibri" w:eastAsia="Calibri" w:hAnsi="Calibri"/>
        </w:rPr>
        <w:t xml:space="preserve">nless revoked by the </w:t>
      </w:r>
      <w:r w:rsidRPr="00C73D1A">
        <w:rPr>
          <w:rFonts w:ascii="Calibri" w:eastAsia="Calibri" w:hAnsi="Calibri"/>
        </w:rPr>
        <w:t>Board, shall remain in force until the next General Assembly. At the General Assembly a special session will be organised for appeal of suspended members. The General Assembly shall decide, by simple majority, if the organisation will be expelled from the network.</w:t>
      </w:r>
    </w:p>
    <w:p w14:paraId="019256AF" w14:textId="77777777" w:rsidR="00B062FD" w:rsidRPr="00C73D1A" w:rsidRDefault="00B062FD" w:rsidP="00211FF3">
      <w:pPr>
        <w:pStyle w:val="Heading3"/>
        <w:numPr>
          <w:ilvl w:val="0"/>
          <w:numId w:val="0"/>
        </w:numPr>
        <w:ind w:left="720" w:hanging="720"/>
        <w:rPr>
          <w:rFonts w:ascii="Calibri" w:hAnsi="Calibri" w:cs="Calibri"/>
        </w:rPr>
      </w:pPr>
      <w:bookmarkStart w:id="27" w:name="_Toc338410142"/>
    </w:p>
    <w:p w14:paraId="019256B0" w14:textId="77777777" w:rsidR="00BB607B" w:rsidRPr="00C73D1A" w:rsidRDefault="00BB607B" w:rsidP="00211FF3">
      <w:pPr>
        <w:pStyle w:val="Heading3"/>
        <w:numPr>
          <w:ilvl w:val="0"/>
          <w:numId w:val="0"/>
        </w:numPr>
        <w:ind w:left="720" w:hanging="720"/>
        <w:rPr>
          <w:rFonts w:ascii="Calibri" w:hAnsi="Calibri" w:cs="Calibri"/>
        </w:rPr>
      </w:pPr>
      <w:r w:rsidRPr="00C73D1A">
        <w:rPr>
          <w:rFonts w:ascii="Calibri" w:hAnsi="Calibri" w:cs="Calibri"/>
        </w:rPr>
        <w:t>2.5.3 Exclusion</w:t>
      </w:r>
      <w:bookmarkEnd w:id="27"/>
    </w:p>
    <w:p w14:paraId="019256B1" w14:textId="77777777" w:rsidR="00BB607B" w:rsidRPr="00C73D1A" w:rsidRDefault="00BB607B" w:rsidP="001D56BF">
      <w:pPr>
        <w:tabs>
          <w:tab w:val="left" w:pos="0"/>
        </w:tabs>
        <w:jc w:val="both"/>
        <w:rPr>
          <w:rFonts w:ascii="Calibri" w:hAnsi="Calibri" w:cs="Calibri"/>
        </w:rPr>
      </w:pPr>
      <w:r w:rsidRPr="00C73D1A">
        <w:rPr>
          <w:rFonts w:ascii="Calibri" w:hAnsi="Calibri" w:cs="Calibri"/>
        </w:rPr>
        <w:t>Any Full Member, Associate Member or Friend of ENAR can be excluded from the association at any time with immediate effect if the organisation/individual is found to match one or more of the following conditions:</w:t>
      </w:r>
    </w:p>
    <w:p w14:paraId="625B1B77" w14:textId="77777777" w:rsidR="00386914" w:rsidRDefault="00BB607B" w:rsidP="00B534CC">
      <w:pPr>
        <w:pStyle w:val="ListParagraph"/>
        <w:numPr>
          <w:ilvl w:val="0"/>
          <w:numId w:val="39"/>
        </w:numPr>
        <w:tabs>
          <w:tab w:val="left" w:pos="0"/>
        </w:tabs>
        <w:jc w:val="both"/>
        <w:rPr>
          <w:rFonts w:cs="Calibri"/>
        </w:rPr>
      </w:pPr>
      <w:r w:rsidRPr="00386914">
        <w:rPr>
          <w:rFonts w:cs="Calibri"/>
        </w:rPr>
        <w:t>to counteract the vision and mission statement of ENAR in public in a severe manner;</w:t>
      </w:r>
    </w:p>
    <w:p w14:paraId="64175ED5" w14:textId="77777777" w:rsidR="00386914" w:rsidRDefault="00BB607B" w:rsidP="00B534CC">
      <w:pPr>
        <w:pStyle w:val="ListParagraph"/>
        <w:numPr>
          <w:ilvl w:val="0"/>
          <w:numId w:val="39"/>
        </w:numPr>
        <w:tabs>
          <w:tab w:val="left" w:pos="0"/>
        </w:tabs>
        <w:jc w:val="both"/>
        <w:rPr>
          <w:rFonts w:cs="Calibri"/>
        </w:rPr>
      </w:pPr>
      <w:r w:rsidRPr="00386914">
        <w:rPr>
          <w:rFonts w:cs="Calibri"/>
        </w:rPr>
        <w:t>to show grave misconduct which might have the effect of endangering ENAR’s work/funding/financial capacity/credibility/brand (image);</w:t>
      </w:r>
    </w:p>
    <w:p w14:paraId="6BB3D257" w14:textId="77777777" w:rsidR="00386914" w:rsidRDefault="00BB607B" w:rsidP="00B534CC">
      <w:pPr>
        <w:pStyle w:val="ListParagraph"/>
        <w:numPr>
          <w:ilvl w:val="0"/>
          <w:numId w:val="39"/>
        </w:numPr>
        <w:tabs>
          <w:tab w:val="left" w:pos="0"/>
        </w:tabs>
        <w:jc w:val="both"/>
        <w:rPr>
          <w:rFonts w:cs="Calibri"/>
        </w:rPr>
      </w:pPr>
      <w:r w:rsidRPr="00386914">
        <w:rPr>
          <w:rFonts w:cs="Calibri"/>
        </w:rPr>
        <w:t>to support racist ideology (see 2.5.4 for more details);</w:t>
      </w:r>
    </w:p>
    <w:p w14:paraId="62F5C871" w14:textId="77777777" w:rsidR="00386914" w:rsidRDefault="00BB607B" w:rsidP="00B534CC">
      <w:pPr>
        <w:pStyle w:val="ListParagraph"/>
        <w:numPr>
          <w:ilvl w:val="0"/>
          <w:numId w:val="39"/>
        </w:numPr>
        <w:tabs>
          <w:tab w:val="left" w:pos="0"/>
        </w:tabs>
        <w:jc w:val="both"/>
        <w:rPr>
          <w:rFonts w:cs="Calibri"/>
        </w:rPr>
      </w:pPr>
      <w:r w:rsidRPr="00386914">
        <w:rPr>
          <w:rFonts w:cs="Calibri"/>
        </w:rPr>
        <w:t xml:space="preserve">to have breached/violated Fundamental Rights as enshrined in the European Charter of Fundamental Rights and the European Convention on Human Rights. This including hate speech, </w:t>
      </w:r>
      <w:r w:rsidR="00AC3EE2" w:rsidRPr="00386914">
        <w:rPr>
          <w:rFonts w:cs="Calibri"/>
        </w:rPr>
        <w:t>promoting</w:t>
      </w:r>
      <w:r w:rsidRPr="00386914">
        <w:rPr>
          <w:rFonts w:cs="Calibri"/>
        </w:rPr>
        <w:t xml:space="preserve"> intolerance towards LGBT, other religious groups etc.;</w:t>
      </w:r>
    </w:p>
    <w:p w14:paraId="4C71396C" w14:textId="77777777" w:rsidR="00386914" w:rsidRDefault="00BB607B" w:rsidP="00B534CC">
      <w:pPr>
        <w:pStyle w:val="ListParagraph"/>
        <w:numPr>
          <w:ilvl w:val="0"/>
          <w:numId w:val="39"/>
        </w:numPr>
        <w:tabs>
          <w:tab w:val="left" w:pos="0"/>
        </w:tabs>
        <w:jc w:val="both"/>
        <w:rPr>
          <w:rFonts w:cs="Calibri"/>
        </w:rPr>
      </w:pPr>
      <w:r w:rsidRPr="00386914">
        <w:rPr>
          <w:rFonts w:cs="Calibri"/>
        </w:rPr>
        <w:t>to be declared bankrupt or convicted for a serious crime or  imposed legal restriction</w:t>
      </w:r>
    </w:p>
    <w:p w14:paraId="019256B8" w14:textId="5749FCB9" w:rsidR="00BB607B" w:rsidRPr="00386914" w:rsidRDefault="00BB607B" w:rsidP="00B534CC">
      <w:pPr>
        <w:pStyle w:val="ListParagraph"/>
        <w:numPr>
          <w:ilvl w:val="0"/>
          <w:numId w:val="39"/>
        </w:numPr>
        <w:tabs>
          <w:tab w:val="left" w:pos="0"/>
        </w:tabs>
        <w:jc w:val="both"/>
        <w:rPr>
          <w:rFonts w:cs="Calibri"/>
        </w:rPr>
      </w:pPr>
      <w:r w:rsidRPr="00386914">
        <w:rPr>
          <w:rFonts w:cs="Calibri"/>
        </w:rPr>
        <w:t>to have brought court case(s) against ENAR with the view to damage the image and reputation of the organisation (see 2.5.4 below for more details)</w:t>
      </w:r>
    </w:p>
    <w:p w14:paraId="019256B9" w14:textId="77777777" w:rsidR="00BB607B" w:rsidRPr="00211FF3" w:rsidRDefault="00BB607B" w:rsidP="00DF3C4F">
      <w:pPr>
        <w:tabs>
          <w:tab w:val="left" w:pos="0"/>
        </w:tabs>
        <w:jc w:val="both"/>
        <w:rPr>
          <w:rFonts w:ascii="Calibri" w:hAnsi="Calibri" w:cs="Calibri"/>
        </w:rPr>
      </w:pPr>
    </w:p>
    <w:p w14:paraId="019256BB" w14:textId="79DD06C8" w:rsidR="00BB607B" w:rsidRPr="00211FF3" w:rsidRDefault="00BB607B" w:rsidP="00DF3C4F">
      <w:pPr>
        <w:tabs>
          <w:tab w:val="left" w:pos="0"/>
        </w:tabs>
        <w:jc w:val="both"/>
        <w:rPr>
          <w:rFonts w:ascii="Calibri" w:hAnsi="Calibri" w:cs="Calibri"/>
        </w:rPr>
      </w:pPr>
      <w:r w:rsidRPr="00211FF3">
        <w:rPr>
          <w:rFonts w:ascii="Calibri" w:hAnsi="Calibri" w:cs="Calibri"/>
        </w:rPr>
        <w:t>In case ENAR Europe is made aware of one of the breaches listed above, the ENAR Secretariat will contact the organisation/individual and request for further clarification on the topic. The member organisation/individual is ex</w:t>
      </w:r>
      <w:r w:rsidR="00386914">
        <w:rPr>
          <w:rFonts w:ascii="Calibri" w:hAnsi="Calibri" w:cs="Calibri"/>
        </w:rPr>
        <w:t>pected to reply within 30 days.</w:t>
      </w:r>
    </w:p>
    <w:p w14:paraId="019256BD" w14:textId="655762CF" w:rsidR="00BB607B" w:rsidRPr="00211FF3" w:rsidRDefault="00BB607B" w:rsidP="00DF3C4F">
      <w:pPr>
        <w:tabs>
          <w:tab w:val="left" w:pos="0"/>
        </w:tabs>
        <w:jc w:val="both"/>
        <w:rPr>
          <w:rFonts w:ascii="Calibri" w:hAnsi="Calibri" w:cs="Calibri"/>
        </w:rPr>
      </w:pPr>
      <w:r w:rsidRPr="00211FF3">
        <w:rPr>
          <w:rFonts w:ascii="Calibri" w:hAnsi="Calibri" w:cs="Calibri"/>
        </w:rPr>
        <w:t>After the reception of the member organisation/individual response, ENAR Secretariat will provide all the evidences related to the misconduct/breach of internal rules to the Board. Under the investigation process, the Board might suspend the membership of the member organisation/individual until the final decision is taken by the Gen</w:t>
      </w:r>
      <w:r w:rsidR="00386914">
        <w:rPr>
          <w:rFonts w:ascii="Calibri" w:hAnsi="Calibri" w:cs="Calibri"/>
        </w:rPr>
        <w:t xml:space="preserve">eral Assembly.  </w:t>
      </w:r>
    </w:p>
    <w:p w14:paraId="019256BE" w14:textId="77777777" w:rsidR="00BB607B" w:rsidRPr="00211FF3" w:rsidRDefault="00BB607B" w:rsidP="00B30426">
      <w:pPr>
        <w:jc w:val="both"/>
        <w:rPr>
          <w:rFonts w:ascii="Calibri" w:hAnsi="Calibri" w:cs="Calibri"/>
        </w:rPr>
      </w:pPr>
      <w:r w:rsidRPr="00211FF3">
        <w:rPr>
          <w:rFonts w:ascii="Calibri" w:hAnsi="Calibri" w:cs="Calibri"/>
        </w:rPr>
        <w:t xml:space="preserve">Following the information the Board will make a recommendation on the basis of both written communications (appeal of organisation and review of the membership exclusion suggestion) to the following GA. The legal representative of the member organisation under question will have the right to speak for up to 10 minutes at this GA. After due consideration the GA will vote </w:t>
      </w:r>
      <w:r>
        <w:rPr>
          <w:rFonts w:ascii="Calibri" w:hAnsi="Calibri" w:cs="Calibri"/>
        </w:rPr>
        <w:t>on whether</w:t>
      </w:r>
      <w:r w:rsidRPr="00211FF3">
        <w:rPr>
          <w:rFonts w:ascii="Calibri" w:hAnsi="Calibri" w:cs="Calibri"/>
        </w:rPr>
        <w:t xml:space="preserve"> the member shall be finally excluded. Qualified majority voting applies in such cases.</w:t>
      </w:r>
    </w:p>
    <w:p w14:paraId="019256BF" w14:textId="77777777" w:rsidR="00BB607B" w:rsidRPr="00211FF3" w:rsidRDefault="00BB607B" w:rsidP="0060409B">
      <w:pPr>
        <w:jc w:val="both"/>
        <w:rPr>
          <w:rFonts w:ascii="Calibri" w:hAnsi="Calibri" w:cs="Calibri"/>
        </w:rPr>
      </w:pPr>
    </w:p>
    <w:p w14:paraId="019256C1" w14:textId="30D49D62" w:rsidR="00BB607B" w:rsidRPr="00211FF3" w:rsidRDefault="00BB607B" w:rsidP="00386914">
      <w:pPr>
        <w:tabs>
          <w:tab w:val="left" w:pos="0"/>
        </w:tabs>
        <w:jc w:val="both"/>
        <w:rPr>
          <w:rFonts w:ascii="Calibri" w:hAnsi="Calibri" w:cs="Calibri"/>
        </w:rPr>
      </w:pPr>
      <w:r w:rsidRPr="00211FF3">
        <w:rPr>
          <w:rFonts w:ascii="Calibri" w:hAnsi="Calibri" w:cs="Calibri"/>
        </w:rPr>
        <w:t>Respecting article 2.5.4, representatives of the excluded organisation will be notified by registered letter of the decision. The member organisation shall be immediately barred from participating in any statutory or ad hoc bo</w:t>
      </w:r>
      <w:r w:rsidR="00386914">
        <w:rPr>
          <w:rFonts w:ascii="Calibri" w:hAnsi="Calibri" w:cs="Calibri"/>
        </w:rPr>
        <w:t>dy, committee or working group.</w:t>
      </w:r>
    </w:p>
    <w:p w14:paraId="019256C2" w14:textId="77777777" w:rsidR="00BB607B" w:rsidRPr="00211FF3" w:rsidRDefault="00BB607B" w:rsidP="00DF3C4F">
      <w:pPr>
        <w:tabs>
          <w:tab w:val="left" w:pos="0"/>
        </w:tabs>
        <w:jc w:val="both"/>
        <w:rPr>
          <w:rFonts w:ascii="Calibri" w:hAnsi="Calibri" w:cs="Calibri"/>
        </w:rPr>
      </w:pPr>
      <w:r w:rsidRPr="00211FF3">
        <w:rPr>
          <w:rFonts w:ascii="Calibri" w:hAnsi="Calibri" w:cs="Calibri"/>
        </w:rPr>
        <w:t xml:space="preserve">Members excluded from the network and who have coordination and/or project contract with ENAR Secretariat will have its contract terminated after the notification of the General Assembly decision. </w:t>
      </w:r>
    </w:p>
    <w:p w14:paraId="019256C3" w14:textId="77777777" w:rsidR="00BB607B" w:rsidRPr="00211FF3" w:rsidRDefault="00BB607B" w:rsidP="00386682">
      <w:pPr>
        <w:pStyle w:val="Header"/>
        <w:tabs>
          <w:tab w:val="clear" w:pos="4320"/>
          <w:tab w:val="clear" w:pos="8640"/>
        </w:tabs>
        <w:rPr>
          <w:rFonts w:ascii="Calibri" w:hAnsi="Calibri" w:cs="Calibri"/>
          <w:lang w:val="en-GB"/>
        </w:rPr>
      </w:pPr>
    </w:p>
    <w:p w14:paraId="019256C4" w14:textId="77777777" w:rsidR="00BB607B" w:rsidRPr="00211FF3" w:rsidRDefault="00BB607B" w:rsidP="00FB6456">
      <w:pPr>
        <w:pStyle w:val="Heading3"/>
        <w:numPr>
          <w:ilvl w:val="0"/>
          <w:numId w:val="0"/>
        </w:numPr>
        <w:ind w:left="720" w:hanging="720"/>
        <w:rPr>
          <w:rFonts w:ascii="Calibri" w:hAnsi="Calibri" w:cs="Calibri"/>
        </w:rPr>
      </w:pPr>
      <w:bookmarkStart w:id="28" w:name="_Toc338410143"/>
      <w:r w:rsidRPr="00211FF3">
        <w:rPr>
          <w:rFonts w:ascii="Calibri" w:hAnsi="Calibri" w:cs="Calibri"/>
        </w:rPr>
        <w:t>2.5.4 Damage of public image of ENAR</w:t>
      </w:r>
      <w:bookmarkEnd w:id="28"/>
    </w:p>
    <w:p w14:paraId="019256C6" w14:textId="013BCCED" w:rsidR="00BB607B" w:rsidRPr="00211FF3" w:rsidRDefault="00BB607B" w:rsidP="00386914">
      <w:pPr>
        <w:jc w:val="both"/>
        <w:rPr>
          <w:rFonts w:ascii="Calibri" w:hAnsi="Calibri" w:cs="Calibri"/>
        </w:rPr>
      </w:pPr>
      <w:r w:rsidRPr="00211FF3">
        <w:rPr>
          <w:rFonts w:ascii="Calibri" w:hAnsi="Calibri" w:cs="Calibri"/>
        </w:rPr>
        <w:t xml:space="preserve">1. Should a member organisation be found, in accordance with the internal procedures followed by ENAR, to counteract the vision and mission statement of ENAR in public in a severe manner, show grave misconduct which might have the effect of endangering ENAR’s work/funding, etc., its membership in </w:t>
      </w:r>
      <w:r w:rsidR="0095758A">
        <w:rPr>
          <w:rFonts w:ascii="Calibri" w:hAnsi="Calibri" w:cs="Calibri"/>
        </w:rPr>
        <w:t>the network</w:t>
      </w:r>
      <w:r w:rsidRPr="00211FF3">
        <w:rPr>
          <w:rFonts w:ascii="Calibri" w:hAnsi="Calibri" w:cs="Calibri"/>
        </w:rPr>
        <w:t xml:space="preserve"> s</w:t>
      </w:r>
      <w:r w:rsidR="00386914">
        <w:rPr>
          <w:rFonts w:ascii="Calibri" w:hAnsi="Calibri" w:cs="Calibri"/>
        </w:rPr>
        <w:t xml:space="preserve">hall be reviewed by the Board. </w:t>
      </w:r>
    </w:p>
    <w:p w14:paraId="019256C8" w14:textId="324963CF" w:rsidR="00BB607B" w:rsidRPr="00211FF3" w:rsidRDefault="00BB607B" w:rsidP="00386682">
      <w:pPr>
        <w:jc w:val="both"/>
        <w:rPr>
          <w:rFonts w:ascii="Calibri" w:hAnsi="Calibri" w:cs="Calibri"/>
        </w:rPr>
      </w:pPr>
      <w:r w:rsidRPr="00211FF3">
        <w:rPr>
          <w:rFonts w:ascii="Calibri" w:hAnsi="Calibri" w:cs="Calibri"/>
        </w:rPr>
        <w:t>Should a member organisation be found, in accordance with the internal procedures followed by ENAR, to support racist ideology</w:t>
      </w:r>
      <w:r>
        <w:rPr>
          <w:rFonts w:ascii="Calibri" w:hAnsi="Calibri" w:cs="Calibri"/>
        </w:rPr>
        <w:t xml:space="preserve"> (including anti-migrant rhetoric)</w:t>
      </w:r>
      <w:r w:rsidRPr="00211FF3">
        <w:rPr>
          <w:rFonts w:ascii="Calibri" w:hAnsi="Calibri" w:cs="Calibri"/>
        </w:rPr>
        <w:t xml:space="preserve">, its membership in </w:t>
      </w:r>
      <w:r w:rsidR="0098089B">
        <w:rPr>
          <w:rFonts w:ascii="Calibri" w:hAnsi="Calibri" w:cs="Calibri"/>
        </w:rPr>
        <w:t>the network</w:t>
      </w:r>
      <w:r w:rsidRPr="00211FF3">
        <w:rPr>
          <w:rFonts w:ascii="Calibri" w:hAnsi="Calibri" w:cs="Calibri"/>
        </w:rPr>
        <w:t xml:space="preserve"> will be reviewe</w:t>
      </w:r>
      <w:r w:rsidR="00386914">
        <w:rPr>
          <w:rFonts w:ascii="Calibri" w:hAnsi="Calibri" w:cs="Calibri"/>
        </w:rPr>
        <w:t>d by the Board.</w:t>
      </w:r>
    </w:p>
    <w:p w14:paraId="019256C9" w14:textId="77777777" w:rsidR="00BB607B" w:rsidRPr="00211FF3" w:rsidRDefault="00BB607B" w:rsidP="00386682">
      <w:pPr>
        <w:jc w:val="both"/>
        <w:rPr>
          <w:rFonts w:ascii="Calibri" w:hAnsi="Calibri" w:cs="Calibri"/>
        </w:rPr>
      </w:pPr>
      <w:r w:rsidRPr="00211FF3">
        <w:rPr>
          <w:rFonts w:ascii="Calibri" w:hAnsi="Calibri" w:cs="Calibri"/>
        </w:rPr>
        <w:lastRenderedPageBreak/>
        <w:t>Once a decision has been taken by ENAR’s Board, repres</w:t>
      </w:r>
      <w:r w:rsidR="00D72C21">
        <w:rPr>
          <w:rFonts w:ascii="Calibri" w:hAnsi="Calibri" w:cs="Calibri"/>
        </w:rPr>
        <w:t>entatives of the member organisation</w:t>
      </w:r>
      <w:r w:rsidRPr="00211FF3">
        <w:rPr>
          <w:rFonts w:ascii="Calibri" w:hAnsi="Calibri" w:cs="Calibri"/>
        </w:rPr>
        <w:t xml:space="preserve"> will be notified by registered letter of the decision. In the case of a rejection of membership, the applicant shall be immediately barred from participating in any statutory or ad hoc body, committee or working group.</w:t>
      </w:r>
    </w:p>
    <w:p w14:paraId="019256CA" w14:textId="77777777" w:rsidR="00BB607B" w:rsidRPr="00211FF3" w:rsidRDefault="00BB607B" w:rsidP="00386682">
      <w:pPr>
        <w:jc w:val="both"/>
        <w:rPr>
          <w:rFonts w:ascii="Calibri" w:hAnsi="Calibri" w:cs="Calibri"/>
        </w:rPr>
      </w:pPr>
    </w:p>
    <w:p w14:paraId="019256CC" w14:textId="6E1A4F1E" w:rsidR="00BB607B" w:rsidRPr="00386914" w:rsidRDefault="00BB607B" w:rsidP="00B534CC">
      <w:pPr>
        <w:numPr>
          <w:ilvl w:val="0"/>
          <w:numId w:val="9"/>
        </w:numPr>
        <w:tabs>
          <w:tab w:val="clear" w:pos="360"/>
          <w:tab w:val="left" w:pos="0"/>
          <w:tab w:val="left" w:pos="284"/>
        </w:tabs>
        <w:ind w:left="0" w:firstLine="0"/>
        <w:jc w:val="both"/>
        <w:rPr>
          <w:rFonts w:ascii="Calibri" w:hAnsi="Calibri" w:cs="Calibri"/>
        </w:rPr>
      </w:pPr>
      <w:r w:rsidRPr="00211FF3">
        <w:rPr>
          <w:rFonts w:ascii="Calibri" w:hAnsi="Calibri" w:cs="Calibri"/>
        </w:rPr>
        <w:t>Should any single individual or member, employee or Board member or representative of any individual member organisation (formal or not, legally established or not) be found, in accordance with the internal procedures followed by ENAR, to damage the image and the interests of ENAR and/or official representative(s), through abusive speech or deed, grave misconduct which might have the effect of endangering ENAR’s work/funding/financial situation, the entity’s membership in t</w:t>
      </w:r>
      <w:r w:rsidR="00F82532">
        <w:rPr>
          <w:rFonts w:ascii="Calibri" w:hAnsi="Calibri" w:cs="Calibri"/>
        </w:rPr>
        <w:t xml:space="preserve">he network </w:t>
      </w:r>
      <w:r w:rsidRPr="00211FF3">
        <w:rPr>
          <w:rFonts w:ascii="Calibri" w:hAnsi="Calibri" w:cs="Calibri"/>
        </w:rPr>
        <w:t>shall be reviewed by the Board.</w:t>
      </w:r>
    </w:p>
    <w:p w14:paraId="019256CE" w14:textId="73017B5C" w:rsidR="00BB607B" w:rsidRPr="00211FF3" w:rsidRDefault="00BB607B" w:rsidP="00386682">
      <w:pPr>
        <w:jc w:val="both"/>
        <w:rPr>
          <w:rFonts w:ascii="Calibri" w:hAnsi="Calibri" w:cs="Calibri"/>
        </w:rPr>
      </w:pPr>
      <w:r w:rsidRPr="00211FF3">
        <w:rPr>
          <w:rFonts w:ascii="Calibri" w:hAnsi="Calibri" w:cs="Calibri"/>
        </w:rPr>
        <w:t>Should any single individual or member, employee or Board member or representative of any individual member organisation (formal or not, legally established or not) be found, in accordance with the internal procedures followed by ENAR, to support racist ideology, the entity’s membership to t</w:t>
      </w:r>
      <w:r w:rsidR="000A55DA">
        <w:rPr>
          <w:rFonts w:ascii="Calibri" w:hAnsi="Calibri" w:cs="Calibri"/>
        </w:rPr>
        <w:t xml:space="preserve">he network </w:t>
      </w:r>
      <w:r w:rsidR="00386914">
        <w:rPr>
          <w:rFonts w:ascii="Calibri" w:hAnsi="Calibri" w:cs="Calibri"/>
        </w:rPr>
        <w:t>shall be reviewed by the Board.</w:t>
      </w:r>
    </w:p>
    <w:p w14:paraId="019256CF" w14:textId="77777777" w:rsidR="00BB607B" w:rsidRPr="00211FF3" w:rsidRDefault="00BB607B" w:rsidP="00386682">
      <w:pPr>
        <w:jc w:val="both"/>
        <w:rPr>
          <w:rFonts w:ascii="Calibri" w:hAnsi="Calibri" w:cs="Calibri"/>
        </w:rPr>
      </w:pPr>
      <w:r w:rsidRPr="00211FF3">
        <w:rPr>
          <w:rFonts w:ascii="Calibri" w:hAnsi="Calibri" w:cs="Calibri"/>
        </w:rPr>
        <w:t>Once a decision has been take</w:t>
      </w:r>
      <w:r w:rsidR="00D72C21">
        <w:rPr>
          <w:rFonts w:ascii="Calibri" w:hAnsi="Calibri" w:cs="Calibri"/>
        </w:rPr>
        <w:t>n by ENAR’s Board, the concerned person or organisation</w:t>
      </w:r>
      <w:r w:rsidRPr="00211FF3">
        <w:rPr>
          <w:rFonts w:ascii="Calibri" w:hAnsi="Calibri" w:cs="Calibri"/>
        </w:rPr>
        <w:t xml:space="preserve"> shall be notified by registered letter of the decision. In the case of a rejection of membership, the </w:t>
      </w:r>
      <w:r w:rsidR="00D72C21">
        <w:rPr>
          <w:rFonts w:ascii="Calibri" w:hAnsi="Calibri" w:cs="Calibri"/>
        </w:rPr>
        <w:t>person/organisation</w:t>
      </w:r>
      <w:r w:rsidRPr="00211FF3">
        <w:rPr>
          <w:rFonts w:ascii="Calibri" w:hAnsi="Calibri" w:cs="Calibri"/>
        </w:rPr>
        <w:t xml:space="preserve"> shall be immediately barred from participating in any statutory or ad hoc body, committee or working group.</w:t>
      </w:r>
    </w:p>
    <w:p w14:paraId="019256D0" w14:textId="77777777" w:rsidR="00BB607B" w:rsidRPr="00211FF3" w:rsidRDefault="00BB607B" w:rsidP="00386682">
      <w:pPr>
        <w:rPr>
          <w:rFonts w:ascii="Calibri" w:hAnsi="Calibri" w:cs="Calibri"/>
        </w:rPr>
      </w:pPr>
    </w:p>
    <w:p w14:paraId="019256D2" w14:textId="2B584DD3" w:rsidR="00BB607B" w:rsidRPr="00386914" w:rsidRDefault="00BB607B" w:rsidP="00B534CC">
      <w:pPr>
        <w:numPr>
          <w:ilvl w:val="0"/>
          <w:numId w:val="9"/>
        </w:numPr>
        <w:tabs>
          <w:tab w:val="clear" w:pos="360"/>
          <w:tab w:val="num" w:pos="284"/>
        </w:tabs>
        <w:ind w:left="0" w:firstLine="0"/>
        <w:jc w:val="both"/>
        <w:rPr>
          <w:rFonts w:ascii="Calibri" w:hAnsi="Calibri" w:cs="Calibri"/>
        </w:rPr>
      </w:pPr>
      <w:r w:rsidRPr="00211FF3">
        <w:rPr>
          <w:rFonts w:ascii="Calibri" w:hAnsi="Calibri" w:cs="Calibri"/>
        </w:rPr>
        <w:t>Should any applicant for membership includin</w:t>
      </w:r>
      <w:r w:rsidR="00EF1BD3">
        <w:rPr>
          <w:rFonts w:ascii="Calibri" w:hAnsi="Calibri" w:cs="Calibri"/>
        </w:rPr>
        <w:t>g single individuals and organis</w:t>
      </w:r>
      <w:r w:rsidRPr="00211FF3">
        <w:rPr>
          <w:rFonts w:ascii="Calibri" w:hAnsi="Calibri" w:cs="Calibri"/>
        </w:rPr>
        <w:t>ations be found to have contravened the internal procedures of ENAR or inflicted damage on the image or the interests of ENA</w:t>
      </w:r>
      <w:r w:rsidR="00D72C21">
        <w:rPr>
          <w:rFonts w:ascii="Calibri" w:hAnsi="Calibri" w:cs="Calibri"/>
        </w:rPr>
        <w:t xml:space="preserve">R </w:t>
      </w:r>
      <w:r w:rsidRPr="00211FF3">
        <w:rPr>
          <w:rFonts w:ascii="Calibri" w:hAnsi="Calibri" w:cs="Calibri"/>
        </w:rPr>
        <w:t>and/or official representative(s), through abusive speech or deed, grave misconduct which might have the effect of endangering ENAR’s work/funding/financial situation, the applicant’s membership application shall be automatically rejected by the Board.</w:t>
      </w:r>
    </w:p>
    <w:p w14:paraId="019256D4" w14:textId="3D9B7F19" w:rsidR="00BB607B" w:rsidRPr="00211FF3" w:rsidRDefault="00BB607B" w:rsidP="00386682">
      <w:pPr>
        <w:jc w:val="both"/>
        <w:rPr>
          <w:rFonts w:ascii="Calibri" w:hAnsi="Calibri" w:cs="Calibri"/>
        </w:rPr>
      </w:pPr>
      <w:r w:rsidRPr="00211FF3">
        <w:rPr>
          <w:rFonts w:ascii="Calibri" w:hAnsi="Calibri" w:cs="Calibri"/>
        </w:rPr>
        <w:t>Should any applicant for membership includin</w:t>
      </w:r>
      <w:r w:rsidR="00EF1BD3">
        <w:rPr>
          <w:rFonts w:ascii="Calibri" w:hAnsi="Calibri" w:cs="Calibri"/>
        </w:rPr>
        <w:t>g single individuals and organis</w:t>
      </w:r>
      <w:r w:rsidRPr="00211FF3">
        <w:rPr>
          <w:rFonts w:ascii="Calibri" w:hAnsi="Calibri" w:cs="Calibri"/>
        </w:rPr>
        <w:t>ations be found to have contravened the internal procedures of ENAR or inflicted damage on the image or the interests of EN</w:t>
      </w:r>
      <w:r w:rsidR="00D72C21">
        <w:rPr>
          <w:rFonts w:ascii="Calibri" w:hAnsi="Calibri" w:cs="Calibri"/>
        </w:rPr>
        <w:t>AR</w:t>
      </w:r>
      <w:r w:rsidRPr="00211FF3">
        <w:rPr>
          <w:rFonts w:ascii="Calibri" w:hAnsi="Calibri" w:cs="Calibri"/>
        </w:rPr>
        <w:t xml:space="preserve"> and/or official representative(s), through support to racist ideology, the applicant’s membership application shall be automatically rejected by</w:t>
      </w:r>
      <w:r w:rsidR="00386914">
        <w:rPr>
          <w:rFonts w:ascii="Calibri" w:hAnsi="Calibri" w:cs="Calibri"/>
        </w:rPr>
        <w:t xml:space="preserve"> the Board.</w:t>
      </w:r>
    </w:p>
    <w:p w14:paraId="019256D5" w14:textId="77777777" w:rsidR="00BB607B" w:rsidRPr="00211FF3" w:rsidRDefault="00BB607B" w:rsidP="00386682">
      <w:pPr>
        <w:jc w:val="both"/>
        <w:rPr>
          <w:rFonts w:ascii="Calibri" w:hAnsi="Calibri" w:cs="Calibri"/>
        </w:rPr>
      </w:pPr>
      <w:r w:rsidRPr="00211FF3">
        <w:rPr>
          <w:rFonts w:ascii="Calibri" w:hAnsi="Calibri" w:cs="Calibri"/>
        </w:rPr>
        <w:t>Should any applicant for membership includin</w:t>
      </w:r>
      <w:r w:rsidR="00EF1BD3">
        <w:rPr>
          <w:rFonts w:ascii="Calibri" w:hAnsi="Calibri" w:cs="Calibri"/>
        </w:rPr>
        <w:t>g single individuals and organis</w:t>
      </w:r>
      <w:r w:rsidRPr="00211FF3">
        <w:rPr>
          <w:rFonts w:ascii="Calibri" w:hAnsi="Calibri" w:cs="Calibri"/>
        </w:rPr>
        <w:t>ations be found to have supported racist ideology, the applicant’s membership application shall be automatically rejected by the Board.</w:t>
      </w:r>
    </w:p>
    <w:p w14:paraId="019256D6" w14:textId="77777777" w:rsidR="00BB607B" w:rsidRPr="00211FF3" w:rsidRDefault="00BB607B" w:rsidP="00386682">
      <w:pPr>
        <w:rPr>
          <w:rFonts w:ascii="Calibri" w:hAnsi="Calibri" w:cs="Calibri"/>
        </w:rPr>
      </w:pPr>
    </w:p>
    <w:p w14:paraId="019256D7" w14:textId="4E2A2633" w:rsidR="00BB607B" w:rsidRPr="00211FF3" w:rsidRDefault="00BB607B" w:rsidP="00B534CC">
      <w:pPr>
        <w:numPr>
          <w:ilvl w:val="0"/>
          <w:numId w:val="9"/>
        </w:numPr>
        <w:ind w:left="0" w:firstLine="0"/>
        <w:jc w:val="both"/>
        <w:rPr>
          <w:rFonts w:ascii="Calibri" w:hAnsi="Calibri" w:cs="Calibri"/>
        </w:rPr>
      </w:pPr>
      <w:r w:rsidRPr="00211FF3">
        <w:rPr>
          <w:rFonts w:ascii="Calibri" w:hAnsi="Calibri" w:cs="Calibri"/>
        </w:rPr>
        <w:t>Should any person, organisation or network of organisations, whether affiliated, suspended or withdrawn from the network, be found to have breached ENAR’s internal regulations as described in previous pa</w:t>
      </w:r>
      <w:r w:rsidR="00EF1BD3">
        <w:rPr>
          <w:rFonts w:ascii="Calibri" w:hAnsi="Calibri" w:cs="Calibri"/>
        </w:rPr>
        <w:t>ragraphs, such a person, organis</w:t>
      </w:r>
      <w:r w:rsidRPr="00211FF3">
        <w:rPr>
          <w:rFonts w:ascii="Calibri" w:hAnsi="Calibri" w:cs="Calibri"/>
        </w:rPr>
        <w:t>ation or network of organi</w:t>
      </w:r>
      <w:r w:rsidR="00EF1BD3">
        <w:rPr>
          <w:rFonts w:ascii="Calibri" w:hAnsi="Calibri" w:cs="Calibri"/>
        </w:rPr>
        <w:t>s</w:t>
      </w:r>
      <w:r w:rsidRPr="00211FF3">
        <w:rPr>
          <w:rFonts w:ascii="Calibri" w:hAnsi="Calibri" w:cs="Calibri"/>
        </w:rPr>
        <w:t>ations shall be forbidden to use ENAR’s name, acronym, log</w:t>
      </w:r>
      <w:r w:rsidR="000E3670">
        <w:rPr>
          <w:rFonts w:ascii="Calibri" w:hAnsi="Calibri" w:cs="Calibri"/>
        </w:rPr>
        <w:t xml:space="preserve">o and derivatives upon receipt </w:t>
      </w:r>
      <w:r w:rsidRPr="00211FF3">
        <w:rPr>
          <w:rFonts w:ascii="Calibri" w:hAnsi="Calibri" w:cs="Calibri"/>
        </w:rPr>
        <w:t xml:space="preserve">of an official notification </w:t>
      </w:r>
      <w:r w:rsidR="00A42592">
        <w:rPr>
          <w:rFonts w:ascii="Calibri" w:hAnsi="Calibri" w:cs="Calibri"/>
        </w:rPr>
        <w:t>from ENAR</w:t>
      </w:r>
      <w:r w:rsidRPr="00211FF3">
        <w:rPr>
          <w:rFonts w:ascii="Calibri" w:hAnsi="Calibri" w:cs="Calibri"/>
        </w:rPr>
        <w:t xml:space="preserve">. After receipt of such a notification, any continued use of ENAR’s name, acronym, logo, brand, services and products including derivatives shall be considered as unauthorized exploitation which can constitute copyrights infringement. </w:t>
      </w:r>
    </w:p>
    <w:p w14:paraId="019256D8" w14:textId="7DAA9F38" w:rsidR="00BB607B" w:rsidRDefault="00BB607B" w:rsidP="00211FF3">
      <w:pPr>
        <w:pStyle w:val="Caption"/>
        <w:rPr>
          <w:rFonts w:ascii="Calibri" w:hAnsi="Calibri" w:cs="Calibri"/>
        </w:rPr>
      </w:pPr>
      <w:bookmarkStart w:id="29" w:name="TOC28734"/>
      <w:bookmarkStart w:id="30" w:name="TOC29152"/>
      <w:bookmarkStart w:id="31" w:name="TOC29353"/>
      <w:bookmarkStart w:id="32" w:name="TOC29902"/>
      <w:bookmarkStart w:id="33" w:name="_Toc46129494"/>
      <w:bookmarkEnd w:id="29"/>
      <w:bookmarkEnd w:id="30"/>
      <w:bookmarkEnd w:id="31"/>
      <w:bookmarkEnd w:id="32"/>
    </w:p>
    <w:p w14:paraId="15AB1C3C" w14:textId="332245F6" w:rsidR="00A42592" w:rsidRDefault="00A42592" w:rsidP="00A42592"/>
    <w:p w14:paraId="44E2B04E" w14:textId="77777777" w:rsidR="00A42592" w:rsidRDefault="00A42592" w:rsidP="00A42592"/>
    <w:p w14:paraId="55020503" w14:textId="77777777" w:rsidR="00A42592" w:rsidRPr="00A42592" w:rsidRDefault="00A42592" w:rsidP="00A42592"/>
    <w:p w14:paraId="019256D9" w14:textId="77777777" w:rsidR="00BB607B" w:rsidRPr="00211FF3" w:rsidRDefault="00BB607B" w:rsidP="00211FF3">
      <w:pPr>
        <w:rPr>
          <w:rFonts w:ascii="Calibri" w:hAnsi="Calibri" w:cs="Calibri"/>
        </w:rPr>
      </w:pPr>
    </w:p>
    <w:p w14:paraId="019256DA" w14:textId="77777777" w:rsidR="00BB607B" w:rsidRPr="00211FF3" w:rsidRDefault="00BB607B" w:rsidP="00211FF3">
      <w:pPr>
        <w:pStyle w:val="Heading9"/>
        <w:rPr>
          <w:rFonts w:ascii="Calibri" w:hAnsi="Calibri" w:cs="Calibri"/>
        </w:rPr>
      </w:pPr>
      <w:bookmarkStart w:id="34" w:name="_Toc338162365"/>
      <w:r w:rsidRPr="00211FF3">
        <w:rPr>
          <w:rFonts w:ascii="Calibri" w:hAnsi="Calibri" w:cs="Calibri"/>
        </w:rPr>
        <w:lastRenderedPageBreak/>
        <w:t>3. Internal regulations</w:t>
      </w:r>
      <w:bookmarkEnd w:id="33"/>
      <w:bookmarkEnd w:id="34"/>
    </w:p>
    <w:p w14:paraId="019256DB" w14:textId="77777777" w:rsidR="00BB607B" w:rsidRPr="00211FF3" w:rsidRDefault="00BB607B">
      <w:pPr>
        <w:jc w:val="both"/>
        <w:rPr>
          <w:rFonts w:ascii="Calibri" w:hAnsi="Calibri" w:cs="Calibri"/>
          <w:i/>
          <w:u w:val="single"/>
        </w:rPr>
      </w:pPr>
    </w:p>
    <w:p w14:paraId="019256DC" w14:textId="77777777" w:rsidR="00BB607B" w:rsidRPr="00211FF3" w:rsidRDefault="00BB607B">
      <w:pPr>
        <w:pStyle w:val="BodyText"/>
        <w:jc w:val="both"/>
        <w:rPr>
          <w:rFonts w:ascii="Calibri" w:hAnsi="Calibri" w:cs="Calibri"/>
          <w:b/>
          <w:i/>
        </w:rPr>
      </w:pPr>
      <w:r w:rsidRPr="00211FF3">
        <w:rPr>
          <w:rFonts w:ascii="Calibri" w:hAnsi="Calibri" w:cs="Calibri"/>
          <w:b/>
          <w:i/>
        </w:rPr>
        <w:t>Considerations</w:t>
      </w:r>
    </w:p>
    <w:p w14:paraId="019256DD" w14:textId="77777777" w:rsidR="00BB607B" w:rsidRPr="00211FF3" w:rsidRDefault="00BB607B">
      <w:pPr>
        <w:pStyle w:val="BodyText"/>
        <w:jc w:val="both"/>
        <w:rPr>
          <w:rFonts w:ascii="Calibri" w:hAnsi="Calibri" w:cs="Calibri"/>
        </w:rPr>
      </w:pPr>
      <w:r w:rsidRPr="00211FF3">
        <w:rPr>
          <w:rFonts w:ascii="Calibri" w:hAnsi="Calibri" w:cs="Calibri"/>
        </w:rPr>
        <w:t>It is widely recognised that the struggle against racism and for equality of rights and opportunities for third-country nationals</w:t>
      </w:r>
      <w:r>
        <w:rPr>
          <w:rFonts w:ascii="Calibri" w:hAnsi="Calibri" w:cs="Calibri"/>
        </w:rPr>
        <w:t xml:space="preserve"> </w:t>
      </w:r>
      <w:r w:rsidR="00AC3EE2">
        <w:rPr>
          <w:rFonts w:ascii="Calibri" w:hAnsi="Calibri" w:cs="Calibri"/>
        </w:rPr>
        <w:t>and their</w:t>
      </w:r>
      <w:r>
        <w:rPr>
          <w:rFonts w:ascii="Calibri" w:hAnsi="Calibri" w:cs="Calibri"/>
        </w:rPr>
        <w:t xml:space="preserve"> first, second and third generation,</w:t>
      </w:r>
      <w:r w:rsidRPr="00211FF3">
        <w:rPr>
          <w:rFonts w:ascii="Calibri" w:hAnsi="Calibri" w:cs="Calibri"/>
        </w:rPr>
        <w:t xml:space="preserve"> has local, national and European dimensions. </w:t>
      </w:r>
    </w:p>
    <w:p w14:paraId="019256DE" w14:textId="77777777" w:rsidR="00BB607B" w:rsidRPr="00211FF3" w:rsidRDefault="00BB607B">
      <w:pPr>
        <w:pStyle w:val="BodyText"/>
        <w:jc w:val="both"/>
        <w:rPr>
          <w:rFonts w:ascii="Calibri" w:hAnsi="Calibri" w:cs="Calibri"/>
        </w:rPr>
      </w:pPr>
    </w:p>
    <w:p w14:paraId="019256DF" w14:textId="77777777" w:rsidR="00BB607B" w:rsidRPr="00211FF3" w:rsidRDefault="00BB607B">
      <w:pPr>
        <w:pStyle w:val="BodyText"/>
        <w:jc w:val="both"/>
        <w:rPr>
          <w:rFonts w:ascii="Calibri" w:hAnsi="Calibri" w:cs="Calibri"/>
        </w:rPr>
      </w:pPr>
      <w:r w:rsidRPr="00211FF3">
        <w:rPr>
          <w:rFonts w:ascii="Calibri" w:hAnsi="Calibri" w:cs="Calibri"/>
        </w:rPr>
        <w:t>There is a broad consensus that the Network should link local/national issues with European issues. Moreover, European lobbying can only be effective when it is supported by the ENAR members at the national level.</w:t>
      </w:r>
    </w:p>
    <w:p w14:paraId="019256E0" w14:textId="77777777" w:rsidR="00BB607B" w:rsidRPr="00211FF3" w:rsidRDefault="00BB607B">
      <w:pPr>
        <w:pStyle w:val="BodyText"/>
        <w:jc w:val="both"/>
        <w:rPr>
          <w:rFonts w:ascii="Calibri" w:hAnsi="Calibri" w:cs="Calibri"/>
        </w:rPr>
      </w:pPr>
    </w:p>
    <w:p w14:paraId="019256E1" w14:textId="77777777" w:rsidR="00BB607B" w:rsidRPr="00211FF3" w:rsidRDefault="00BB607B" w:rsidP="00211FF3">
      <w:pPr>
        <w:pStyle w:val="Heading2"/>
        <w:rPr>
          <w:rFonts w:ascii="Calibri" w:hAnsi="Calibri" w:cs="Calibri"/>
        </w:rPr>
      </w:pPr>
      <w:bookmarkStart w:id="35" w:name="_Toc46129495"/>
      <w:bookmarkStart w:id="36" w:name="_Toc338162366"/>
      <w:bookmarkStart w:id="37" w:name="_Toc338410144"/>
      <w:r w:rsidRPr="00211FF3">
        <w:rPr>
          <w:rFonts w:ascii="Calibri" w:hAnsi="Calibri" w:cs="Calibri"/>
        </w:rPr>
        <w:t>3.1. ENAR bodies - roles and responsibilities</w:t>
      </w:r>
      <w:bookmarkEnd w:id="35"/>
      <w:bookmarkEnd w:id="36"/>
      <w:bookmarkEnd w:id="37"/>
    </w:p>
    <w:p w14:paraId="019256E2" w14:textId="77777777" w:rsidR="00BB607B" w:rsidRPr="00211FF3" w:rsidRDefault="00BB607B">
      <w:pPr>
        <w:pStyle w:val="BodyText"/>
        <w:jc w:val="both"/>
        <w:rPr>
          <w:rFonts w:ascii="Calibri" w:hAnsi="Calibri" w:cs="Calibri"/>
        </w:rPr>
      </w:pPr>
      <w:r w:rsidRPr="00211FF3">
        <w:rPr>
          <w:rFonts w:ascii="Calibri" w:hAnsi="Calibri" w:cs="Calibri"/>
        </w:rPr>
        <w:t>ENAR as a European organisation is required to guarantee that its members and representatives are fully aware of their role, tasks and obligations in order to be able to perform to the best of their capacity as well as to the added value of the organisation. To fulfil this aim requires a comprehensive and transparent induction mechanism. This Operating Manual aims to cover this information. The Operating Manual is a living document which will be updated, revised and improved on a regular basis. Parts of the manual under the title ‘Internal regulations’ need to be adopted by the ENAR GA to become a fully operational document.</w:t>
      </w:r>
    </w:p>
    <w:p w14:paraId="019256E3" w14:textId="77777777" w:rsidR="00BB607B" w:rsidRPr="00211FF3" w:rsidRDefault="00BB607B">
      <w:pPr>
        <w:pStyle w:val="BodyText"/>
        <w:jc w:val="both"/>
        <w:rPr>
          <w:rFonts w:ascii="Calibri" w:hAnsi="Calibri" w:cs="Calibri"/>
        </w:rPr>
      </w:pPr>
    </w:p>
    <w:p w14:paraId="019256E4" w14:textId="77777777" w:rsidR="00BB607B" w:rsidRPr="00211FF3" w:rsidRDefault="00BB607B">
      <w:pPr>
        <w:pStyle w:val="BodyText"/>
        <w:jc w:val="both"/>
        <w:rPr>
          <w:rFonts w:ascii="Calibri" w:hAnsi="Calibri" w:cs="Calibri"/>
        </w:rPr>
      </w:pPr>
      <w:r w:rsidRPr="00211FF3">
        <w:rPr>
          <w:rFonts w:ascii="Calibri" w:hAnsi="Calibri" w:cs="Calibri"/>
        </w:rPr>
        <w:t>Board members and other delegates are kindly asked to use the manual as a guideline and information booklet and to refer to the latest version available. The manual will be made available in its latest versi</w:t>
      </w:r>
      <w:r w:rsidR="00C92D64">
        <w:rPr>
          <w:rFonts w:ascii="Calibri" w:hAnsi="Calibri" w:cs="Calibri"/>
        </w:rPr>
        <w:t xml:space="preserve">on to Board members of ENAR, </w:t>
      </w:r>
      <w:r w:rsidRPr="00211FF3">
        <w:rPr>
          <w:rFonts w:ascii="Calibri" w:hAnsi="Calibri" w:cs="Calibri"/>
        </w:rPr>
        <w:t>on the membership section of the ENAR website</w:t>
      </w:r>
      <w:r w:rsidR="00C92D64">
        <w:rPr>
          <w:rFonts w:ascii="Calibri" w:hAnsi="Calibri" w:cs="Calibri"/>
        </w:rPr>
        <w:t>, at the ENAR Secretariat and on request</w:t>
      </w:r>
      <w:r w:rsidRPr="00211FF3">
        <w:rPr>
          <w:rFonts w:ascii="Calibri" w:hAnsi="Calibri" w:cs="Calibri"/>
        </w:rPr>
        <w:t xml:space="preserve">. </w:t>
      </w:r>
    </w:p>
    <w:p w14:paraId="019256E5" w14:textId="77777777" w:rsidR="00BB607B" w:rsidRPr="00211FF3" w:rsidRDefault="00BB607B">
      <w:pPr>
        <w:pStyle w:val="BodyText"/>
        <w:jc w:val="both"/>
        <w:rPr>
          <w:rFonts w:ascii="Calibri" w:hAnsi="Calibri" w:cs="Calibri"/>
          <w:u w:val="single"/>
        </w:rPr>
      </w:pPr>
    </w:p>
    <w:p w14:paraId="019256E6" w14:textId="77777777" w:rsidR="00BB607B" w:rsidRPr="00211FF3" w:rsidRDefault="00BB607B" w:rsidP="00211FF3">
      <w:pPr>
        <w:pStyle w:val="Heading3"/>
        <w:numPr>
          <w:ilvl w:val="0"/>
          <w:numId w:val="0"/>
        </w:numPr>
        <w:ind w:left="720" w:hanging="720"/>
        <w:rPr>
          <w:rFonts w:ascii="Calibri" w:hAnsi="Calibri" w:cs="Calibri"/>
        </w:rPr>
      </w:pPr>
      <w:bookmarkStart w:id="38" w:name="_Toc338410145"/>
      <w:r w:rsidRPr="00211FF3">
        <w:rPr>
          <w:rFonts w:ascii="Calibri" w:hAnsi="Calibri" w:cs="Calibri"/>
        </w:rPr>
        <w:t>3.1.1 Bodies of ENAR</w:t>
      </w:r>
      <w:bookmarkEnd w:id="38"/>
    </w:p>
    <w:p w14:paraId="019256E7" w14:textId="77777777" w:rsidR="00BB607B" w:rsidRPr="00211FF3" w:rsidRDefault="00BB607B" w:rsidP="00211FF3">
      <w:pPr>
        <w:rPr>
          <w:rFonts w:ascii="Calibri" w:hAnsi="Calibri" w:cs="Calibri"/>
          <w:b/>
        </w:rPr>
      </w:pPr>
      <w:r w:rsidRPr="00211FF3">
        <w:rPr>
          <w:rFonts w:ascii="Calibri" w:hAnsi="Calibri" w:cs="Calibri"/>
        </w:rPr>
        <w:t>The bodies of ENAR are:</w:t>
      </w:r>
    </w:p>
    <w:p w14:paraId="019256E8" w14:textId="77777777" w:rsidR="00BB607B" w:rsidRPr="00211FF3" w:rsidRDefault="00BB607B">
      <w:pPr>
        <w:pStyle w:val="BodyText"/>
        <w:jc w:val="both"/>
        <w:rPr>
          <w:rFonts w:ascii="Calibri" w:hAnsi="Calibri" w:cs="Calibri"/>
          <w:u w:val="single"/>
        </w:rPr>
      </w:pPr>
    </w:p>
    <w:p w14:paraId="019256E9" w14:textId="77777777" w:rsidR="00BB607B" w:rsidRPr="00211FF3" w:rsidRDefault="00BB607B">
      <w:pPr>
        <w:pStyle w:val="BodyText"/>
        <w:jc w:val="both"/>
        <w:rPr>
          <w:rFonts w:ascii="Calibri" w:hAnsi="Calibri" w:cs="Calibri"/>
          <w:u w:val="single"/>
        </w:rPr>
      </w:pPr>
      <w:r w:rsidRPr="00211FF3">
        <w:rPr>
          <w:rFonts w:ascii="Calibri" w:hAnsi="Calibri" w:cs="Calibri"/>
          <w:u w:val="single"/>
        </w:rPr>
        <w:t>- the General Assembly (GA)</w:t>
      </w:r>
    </w:p>
    <w:p w14:paraId="019256EA" w14:textId="77777777" w:rsidR="00BB607B" w:rsidRPr="00211FF3" w:rsidRDefault="00BB607B">
      <w:pPr>
        <w:pStyle w:val="BodyText"/>
        <w:jc w:val="both"/>
        <w:rPr>
          <w:rFonts w:ascii="Calibri" w:hAnsi="Calibri" w:cs="Calibri"/>
          <w:u w:val="single"/>
        </w:rPr>
      </w:pPr>
      <w:r w:rsidRPr="00211FF3">
        <w:rPr>
          <w:rFonts w:ascii="Calibri" w:hAnsi="Calibri" w:cs="Calibri"/>
          <w:u w:val="single"/>
        </w:rPr>
        <w:t>- the Board</w:t>
      </w:r>
    </w:p>
    <w:p w14:paraId="019256EB" w14:textId="77777777" w:rsidR="00BB607B" w:rsidRPr="00211FF3" w:rsidRDefault="00BB607B">
      <w:pPr>
        <w:pStyle w:val="BodyText"/>
        <w:jc w:val="both"/>
        <w:rPr>
          <w:rFonts w:ascii="Calibri" w:hAnsi="Calibri" w:cs="Calibri"/>
          <w:u w:val="single"/>
        </w:rPr>
      </w:pPr>
      <w:r w:rsidRPr="003A4F57">
        <w:rPr>
          <w:rFonts w:ascii="Calibri" w:hAnsi="Calibri" w:cs="Calibri"/>
          <w:u w:val="single"/>
        </w:rPr>
        <w:t>- the Advisory Committees</w:t>
      </w:r>
      <w:r w:rsidR="003A4F57" w:rsidRPr="003A4F57">
        <w:rPr>
          <w:rFonts w:ascii="Calibri" w:hAnsi="Calibri" w:cs="Calibri"/>
          <w:u w:val="single"/>
        </w:rPr>
        <w:t xml:space="preserve"> or expert groups</w:t>
      </w:r>
    </w:p>
    <w:p w14:paraId="019256EC" w14:textId="77777777" w:rsidR="00BB607B" w:rsidRPr="00211FF3" w:rsidRDefault="00BB607B" w:rsidP="005D3BDF">
      <w:pPr>
        <w:jc w:val="both"/>
        <w:rPr>
          <w:rFonts w:ascii="Calibri" w:hAnsi="Calibri" w:cs="Calibri"/>
          <w:b/>
        </w:rPr>
      </w:pPr>
    </w:p>
    <w:p w14:paraId="019256ED" w14:textId="77777777" w:rsidR="00BB607B" w:rsidRPr="00211FF3" w:rsidRDefault="00BB607B" w:rsidP="005D3BDF">
      <w:pPr>
        <w:jc w:val="both"/>
        <w:rPr>
          <w:rFonts w:ascii="Calibri" w:hAnsi="Calibri" w:cs="Calibri"/>
          <w:b/>
        </w:rPr>
      </w:pPr>
    </w:p>
    <w:p w14:paraId="019256EE" w14:textId="77777777" w:rsidR="00BB607B" w:rsidRPr="00211FF3" w:rsidRDefault="00BB607B" w:rsidP="00211FF3">
      <w:pPr>
        <w:pStyle w:val="Heading2"/>
        <w:rPr>
          <w:rFonts w:ascii="Calibri" w:hAnsi="Calibri" w:cs="Calibri"/>
        </w:rPr>
      </w:pPr>
      <w:bookmarkStart w:id="39" w:name="_Toc338410146"/>
      <w:bookmarkStart w:id="40" w:name="_Toc46129498"/>
      <w:r w:rsidRPr="00211FF3">
        <w:rPr>
          <w:rFonts w:ascii="Calibri" w:hAnsi="Calibri" w:cs="Calibri"/>
        </w:rPr>
        <w:t>3.2 General Assembly (GA)</w:t>
      </w:r>
      <w:bookmarkEnd w:id="39"/>
    </w:p>
    <w:bookmarkEnd w:id="40"/>
    <w:p w14:paraId="019256F0" w14:textId="02EA2E8F" w:rsidR="00BB607B" w:rsidRPr="00211FF3" w:rsidRDefault="00BB607B" w:rsidP="00DA059D">
      <w:pPr>
        <w:jc w:val="both"/>
        <w:rPr>
          <w:rFonts w:ascii="Calibri" w:hAnsi="Calibri" w:cs="Calibri"/>
        </w:rPr>
      </w:pPr>
      <w:r w:rsidRPr="00211FF3">
        <w:rPr>
          <w:rFonts w:ascii="Calibri" w:hAnsi="Calibri" w:cs="Calibri"/>
        </w:rPr>
        <w:t>See the Statutes for the core information on the GA.</w:t>
      </w:r>
    </w:p>
    <w:p w14:paraId="019256F2" w14:textId="430E5A4F" w:rsidR="00BB607B" w:rsidRPr="00211FF3" w:rsidRDefault="00BB607B" w:rsidP="001E0E4B">
      <w:pPr>
        <w:jc w:val="both"/>
        <w:rPr>
          <w:rFonts w:ascii="Calibri" w:hAnsi="Calibri" w:cs="Calibri"/>
        </w:rPr>
      </w:pPr>
      <w:r w:rsidRPr="00211FF3">
        <w:rPr>
          <w:rFonts w:ascii="Calibri" w:hAnsi="Calibri" w:cs="Calibri"/>
        </w:rPr>
        <w:t>The General Assembly is the sovereign body of the association. It is composed by representatives of all member organisations of the network and it takes place annually. Only full members of the network having honoured their membership fee can vote. Friends of ENAR and Associated Members can attend the General Assembly as observers.</w:t>
      </w:r>
    </w:p>
    <w:p w14:paraId="019256F4" w14:textId="7AEC364C" w:rsidR="00BB607B" w:rsidRPr="00211FF3" w:rsidRDefault="00BB607B" w:rsidP="001E0E4B">
      <w:pPr>
        <w:jc w:val="both"/>
        <w:rPr>
          <w:rFonts w:ascii="Calibri" w:hAnsi="Calibri" w:cs="Calibri"/>
        </w:rPr>
      </w:pPr>
      <w:r w:rsidRPr="00211FF3">
        <w:rPr>
          <w:rFonts w:ascii="Calibri" w:hAnsi="Calibri" w:cs="Calibri"/>
        </w:rPr>
        <w:t>The invitation to the General Assembly shall be sent six weeks prior to the meeting. The su</w:t>
      </w:r>
      <w:r w:rsidR="00860E0E">
        <w:rPr>
          <w:rFonts w:ascii="Calibri" w:hAnsi="Calibri" w:cs="Calibri"/>
        </w:rPr>
        <w:t>pporting documents shall be made available online</w:t>
      </w:r>
      <w:r w:rsidRPr="00211FF3">
        <w:rPr>
          <w:rFonts w:ascii="Calibri" w:hAnsi="Calibri" w:cs="Calibri"/>
        </w:rPr>
        <w:t xml:space="preserve"> no later than two weeks before the date of the event.</w:t>
      </w:r>
    </w:p>
    <w:p w14:paraId="019256F6" w14:textId="0CB8371C" w:rsidR="00BB607B" w:rsidRPr="0085348C" w:rsidRDefault="00BB607B" w:rsidP="001E0E4B">
      <w:pPr>
        <w:jc w:val="both"/>
        <w:rPr>
          <w:rFonts w:ascii="Calibri" w:hAnsi="Calibri" w:cs="Calibri"/>
          <w:lang w:val="en-US"/>
        </w:rPr>
      </w:pPr>
      <w:r>
        <w:rPr>
          <w:rFonts w:ascii="Calibri" w:hAnsi="Calibri" w:cs="Calibri"/>
          <w:lang w:val="en-US"/>
        </w:rPr>
        <w:t xml:space="preserve">The Board shall on an annual basis decide in how far the participation cost can be limited </w:t>
      </w:r>
      <w:r>
        <w:rPr>
          <w:rFonts w:ascii="Calibri" w:hAnsi="Calibri" w:cs="Calibri"/>
          <w:u w:val="single"/>
          <w:lang w:val="en-US"/>
        </w:rPr>
        <w:t>for all members</w:t>
      </w:r>
      <w:r>
        <w:rPr>
          <w:rFonts w:ascii="Calibri" w:hAnsi="Calibri" w:cs="Calibri"/>
          <w:lang w:val="en-US"/>
        </w:rPr>
        <w:t xml:space="preserve"> and this with respect to </w:t>
      </w:r>
      <w:r>
        <w:rPr>
          <w:rFonts w:ascii="Calibri" w:hAnsi="Calibri" w:cs="Calibri"/>
          <w:u w:val="single"/>
          <w:lang w:val="en-US"/>
        </w:rPr>
        <w:t>accommodation and travel</w:t>
      </w:r>
      <w:r>
        <w:rPr>
          <w:rFonts w:ascii="Calibri" w:hAnsi="Calibri" w:cs="Calibri"/>
          <w:lang w:val="en-US"/>
        </w:rPr>
        <w:t xml:space="preserve">. </w:t>
      </w:r>
    </w:p>
    <w:p w14:paraId="019256F8" w14:textId="2106C151" w:rsidR="00BB607B" w:rsidRPr="008E5D49" w:rsidRDefault="00BB607B" w:rsidP="001E0E4B">
      <w:pPr>
        <w:jc w:val="both"/>
        <w:rPr>
          <w:rFonts w:ascii="Calibri" w:hAnsi="Calibri" w:cs="Calibri"/>
          <w:lang w:val="en-US"/>
        </w:rPr>
      </w:pPr>
      <w:r>
        <w:rPr>
          <w:rFonts w:ascii="Calibri" w:hAnsi="Calibri" w:cs="Calibri"/>
          <w:lang w:val="en-US"/>
        </w:rPr>
        <w:t xml:space="preserve">Catering </w:t>
      </w:r>
      <w:r w:rsidRPr="00CA15A6">
        <w:rPr>
          <w:rFonts w:ascii="Calibri" w:hAnsi="Calibri" w:cs="Calibri"/>
          <w:u w:val="single"/>
          <w:lang w:val="en-US"/>
        </w:rPr>
        <w:t>during</w:t>
      </w:r>
      <w:r>
        <w:rPr>
          <w:rFonts w:ascii="Calibri" w:hAnsi="Calibri" w:cs="Calibri"/>
          <w:lang w:val="en-US"/>
        </w:rPr>
        <w:t xml:space="preserve"> the meeting is fully provided by ENAR. </w:t>
      </w:r>
    </w:p>
    <w:p w14:paraId="019256FA" w14:textId="192A79AE" w:rsidR="00BB607B" w:rsidRPr="00211FF3" w:rsidRDefault="00BB607B" w:rsidP="001E0E4B">
      <w:pPr>
        <w:jc w:val="both"/>
        <w:rPr>
          <w:rFonts w:ascii="Calibri" w:hAnsi="Calibri" w:cs="Calibri"/>
        </w:rPr>
      </w:pPr>
      <w:r>
        <w:rPr>
          <w:rFonts w:ascii="Calibri" w:hAnsi="Calibri" w:cs="Calibri"/>
        </w:rPr>
        <w:t>ENAR will grant a minimum of 20 bursaries for flights only.</w:t>
      </w:r>
    </w:p>
    <w:p w14:paraId="019256FC" w14:textId="441E4941" w:rsidR="00BB607B" w:rsidRPr="0085348C" w:rsidRDefault="00BB607B" w:rsidP="001E0E4B">
      <w:pPr>
        <w:jc w:val="both"/>
        <w:rPr>
          <w:rFonts w:ascii="Calibri" w:hAnsi="Calibri" w:cs="Calibri"/>
          <w:lang w:val="en-US"/>
        </w:rPr>
      </w:pPr>
      <w:r>
        <w:rPr>
          <w:rFonts w:ascii="Calibri" w:hAnsi="Calibri" w:cs="Calibri"/>
          <w:lang w:val="en-US"/>
        </w:rPr>
        <w:lastRenderedPageBreak/>
        <w:t>These grants (on application only) will be given in priority to:</w:t>
      </w:r>
    </w:p>
    <w:p w14:paraId="1F98AB0B" w14:textId="77777777" w:rsidR="0085348C" w:rsidRDefault="00BB607B" w:rsidP="00B534CC">
      <w:pPr>
        <w:pStyle w:val="ListParagraph"/>
        <w:numPr>
          <w:ilvl w:val="0"/>
          <w:numId w:val="33"/>
        </w:numPr>
        <w:jc w:val="both"/>
        <w:rPr>
          <w:rFonts w:cs="Calibri"/>
        </w:rPr>
      </w:pPr>
      <w:r w:rsidRPr="0085348C">
        <w:rPr>
          <w:rFonts w:cs="Calibri"/>
        </w:rPr>
        <w:t>to organisations having no financial capacity to cover all expenses;</w:t>
      </w:r>
    </w:p>
    <w:p w14:paraId="68C3F13E" w14:textId="77777777" w:rsidR="0085348C" w:rsidRDefault="00BB607B" w:rsidP="00B534CC">
      <w:pPr>
        <w:pStyle w:val="ListParagraph"/>
        <w:numPr>
          <w:ilvl w:val="0"/>
          <w:numId w:val="33"/>
        </w:numPr>
        <w:jc w:val="both"/>
        <w:rPr>
          <w:rFonts w:cs="Calibri"/>
        </w:rPr>
      </w:pPr>
      <w:r w:rsidRPr="0085348C">
        <w:rPr>
          <w:rFonts w:cs="Calibri"/>
        </w:rPr>
        <w:t>to organisations based in countries without any representative at the General Assembly;</w:t>
      </w:r>
    </w:p>
    <w:p w14:paraId="59DD9810" w14:textId="77777777" w:rsidR="0085348C" w:rsidRDefault="00BB607B" w:rsidP="00B534CC">
      <w:pPr>
        <w:pStyle w:val="ListParagraph"/>
        <w:numPr>
          <w:ilvl w:val="0"/>
          <w:numId w:val="33"/>
        </w:numPr>
        <w:jc w:val="both"/>
        <w:rPr>
          <w:rFonts w:cs="Calibri"/>
        </w:rPr>
      </w:pPr>
      <w:r w:rsidRPr="0085348C">
        <w:rPr>
          <w:rFonts w:cs="Calibri"/>
        </w:rPr>
        <w:t>to organisations actively involved in the network activities and campaigns;</w:t>
      </w:r>
    </w:p>
    <w:p w14:paraId="01925700" w14:textId="2CB9401E" w:rsidR="00BB607B" w:rsidRPr="0085348C" w:rsidRDefault="00BB607B" w:rsidP="00B534CC">
      <w:pPr>
        <w:pStyle w:val="ListParagraph"/>
        <w:numPr>
          <w:ilvl w:val="0"/>
          <w:numId w:val="33"/>
        </w:numPr>
        <w:jc w:val="both"/>
        <w:rPr>
          <w:rFonts w:cs="Calibri"/>
        </w:rPr>
      </w:pPr>
      <w:r w:rsidRPr="0085348C">
        <w:rPr>
          <w:rFonts w:cs="Calibri"/>
        </w:rPr>
        <w:t>to organisations having honoured their membership fee on time.</w:t>
      </w:r>
    </w:p>
    <w:p w14:paraId="01925702" w14:textId="34D4748B" w:rsidR="00BB607B" w:rsidRPr="00211FF3" w:rsidRDefault="00BB607B" w:rsidP="001E0E4B">
      <w:pPr>
        <w:jc w:val="both"/>
        <w:rPr>
          <w:rFonts w:ascii="Calibri" w:hAnsi="Calibri" w:cs="Calibri"/>
        </w:rPr>
      </w:pPr>
    </w:p>
    <w:p w14:paraId="01925703" w14:textId="77777777" w:rsidR="00BB607B" w:rsidRPr="00211FF3" w:rsidRDefault="00BB607B" w:rsidP="00211FF3">
      <w:pPr>
        <w:pStyle w:val="Heading3"/>
        <w:numPr>
          <w:ilvl w:val="0"/>
          <w:numId w:val="0"/>
        </w:numPr>
        <w:ind w:left="720" w:hanging="720"/>
        <w:rPr>
          <w:rFonts w:ascii="Calibri" w:hAnsi="Calibri" w:cs="Calibri"/>
        </w:rPr>
      </w:pPr>
      <w:bookmarkStart w:id="41" w:name="_Toc338410147"/>
      <w:r w:rsidRPr="00211FF3">
        <w:rPr>
          <w:rFonts w:ascii="Calibri" w:hAnsi="Calibri" w:cs="Calibri"/>
        </w:rPr>
        <w:t>3.2.1 Resolutions/motions</w:t>
      </w:r>
      <w:bookmarkEnd w:id="41"/>
      <w:r w:rsidRPr="00211FF3">
        <w:rPr>
          <w:rFonts w:ascii="Calibri" w:hAnsi="Calibri" w:cs="Calibri"/>
        </w:rPr>
        <w:t xml:space="preserve"> </w:t>
      </w:r>
    </w:p>
    <w:p w14:paraId="01925704" w14:textId="77777777" w:rsidR="00BB607B" w:rsidRDefault="00BB607B" w:rsidP="00486DAF">
      <w:pPr>
        <w:jc w:val="both"/>
        <w:rPr>
          <w:rFonts w:ascii="Calibri" w:hAnsi="Calibri" w:cs="Calibri"/>
        </w:rPr>
      </w:pPr>
      <w:r w:rsidRPr="00211FF3">
        <w:rPr>
          <w:rFonts w:ascii="Calibri" w:hAnsi="Calibri" w:cs="Calibri"/>
        </w:rPr>
        <w:t xml:space="preserve">Motions of a policy, governance, communication and membership nature can be presented to the General Assembly. When the General Assembly is asked to adopt a motion, as opposed to a decision, in connection with any of the subject matters belonging to its powers, such motion shall be adopted respecting the same attendance and voting quorums as the quorums that apply to decisions to be made by the GA.  </w:t>
      </w:r>
    </w:p>
    <w:p w14:paraId="01925705" w14:textId="77777777" w:rsidR="00712D0E" w:rsidRDefault="00712D0E" w:rsidP="00486DAF">
      <w:pPr>
        <w:jc w:val="both"/>
        <w:rPr>
          <w:rFonts w:ascii="Calibri" w:hAnsi="Calibri" w:cs="Calibri"/>
        </w:rPr>
      </w:pPr>
    </w:p>
    <w:p w14:paraId="01925706" w14:textId="77777777" w:rsidR="00712D0E" w:rsidRPr="00211FF3" w:rsidRDefault="00712D0E" w:rsidP="00486DAF">
      <w:pPr>
        <w:jc w:val="both"/>
        <w:rPr>
          <w:rFonts w:ascii="Calibri" w:hAnsi="Calibri" w:cs="Calibri"/>
        </w:rPr>
      </w:pPr>
      <w:r>
        <w:rPr>
          <w:rFonts w:ascii="Calibri" w:hAnsi="Calibri" w:cs="Calibri"/>
        </w:rPr>
        <w:t>In case motion is submitted, the organisation submitting it should have at least 2 referencing organisations that support that activity. It should be indicated in the motion which financial, timing and staff implications the motion will have on the work of ENAR.</w:t>
      </w:r>
    </w:p>
    <w:p w14:paraId="01925707" w14:textId="77777777" w:rsidR="00BB607B" w:rsidRPr="00211FF3" w:rsidRDefault="00BB607B" w:rsidP="00486DAF">
      <w:pPr>
        <w:jc w:val="both"/>
        <w:rPr>
          <w:rFonts w:ascii="Calibri" w:hAnsi="Calibri" w:cs="Calibri"/>
        </w:rPr>
      </w:pPr>
    </w:p>
    <w:p w14:paraId="01925708" w14:textId="77777777" w:rsidR="00BB607B" w:rsidRPr="00211FF3" w:rsidRDefault="00BB607B" w:rsidP="00486DAF">
      <w:pPr>
        <w:jc w:val="both"/>
        <w:rPr>
          <w:rFonts w:ascii="Calibri" w:hAnsi="Calibri" w:cs="Calibri"/>
        </w:rPr>
      </w:pPr>
      <w:r w:rsidRPr="00211FF3">
        <w:rPr>
          <w:rFonts w:ascii="Calibri" w:hAnsi="Calibri" w:cs="Calibri"/>
        </w:rPr>
        <w:t xml:space="preserve">No resolutions/motions shall be submitted at the meeting itself. The resolutions/motions shall be submitted in writing by latest three weeks before the meeting. Resolutions/motions shall be concise in text and by no means exceed 200 words. They will be subject to a vote at the General Assembly. Adopted resolutions/motions will guide the network and Secretariat </w:t>
      </w:r>
      <w:r w:rsidRPr="0055006F">
        <w:rPr>
          <w:rFonts w:ascii="Calibri" w:hAnsi="Calibri" w:cs="Calibri"/>
        </w:rPr>
        <w:t>in its triennial work.</w:t>
      </w:r>
    </w:p>
    <w:p w14:paraId="01925709" w14:textId="77777777" w:rsidR="00BB607B" w:rsidRPr="00211FF3" w:rsidRDefault="00BB607B" w:rsidP="001E0E4B">
      <w:pPr>
        <w:jc w:val="both"/>
        <w:rPr>
          <w:rFonts w:ascii="Calibri" w:hAnsi="Calibri" w:cs="Calibri"/>
        </w:rPr>
      </w:pPr>
    </w:p>
    <w:p w14:paraId="0192570A" w14:textId="77777777" w:rsidR="00BB607B" w:rsidRPr="00211FF3" w:rsidRDefault="00BB607B" w:rsidP="00211FF3">
      <w:pPr>
        <w:pStyle w:val="Heading3"/>
        <w:numPr>
          <w:ilvl w:val="0"/>
          <w:numId w:val="0"/>
        </w:numPr>
        <w:ind w:left="720" w:hanging="720"/>
        <w:rPr>
          <w:rFonts w:ascii="Calibri" w:hAnsi="Calibri" w:cs="Calibri"/>
        </w:rPr>
      </w:pPr>
      <w:bookmarkStart w:id="42" w:name="_Toc338410148"/>
      <w:r w:rsidRPr="00211FF3">
        <w:rPr>
          <w:rFonts w:ascii="Calibri" w:hAnsi="Calibri" w:cs="Calibri"/>
        </w:rPr>
        <w:t>3.2.2 ENAR’s strategic plan</w:t>
      </w:r>
      <w:bookmarkEnd w:id="42"/>
      <w:r w:rsidRPr="00211FF3">
        <w:rPr>
          <w:rFonts w:ascii="Calibri" w:hAnsi="Calibri" w:cs="Calibri"/>
        </w:rPr>
        <w:t xml:space="preserve"> </w:t>
      </w:r>
    </w:p>
    <w:p w14:paraId="0192570C" w14:textId="562A0416" w:rsidR="00BB607B" w:rsidRPr="00A42592" w:rsidRDefault="00BB607B" w:rsidP="00BA073A">
      <w:pPr>
        <w:jc w:val="both"/>
        <w:rPr>
          <w:rFonts w:ascii="Calibri" w:hAnsi="Calibri" w:cs="Calibri"/>
          <w:lang w:val="en-US"/>
        </w:rPr>
      </w:pPr>
      <w:r w:rsidRPr="00211FF3">
        <w:rPr>
          <w:rFonts w:ascii="Calibri" w:hAnsi="Calibri" w:cs="Calibri"/>
          <w:lang w:val="en-US"/>
        </w:rPr>
        <w:t>ENAR’s future objectives and its triennial Strategic Plan will build upon the achievements and knowledge acquired during the previous period. A copy of the current Strat</w:t>
      </w:r>
      <w:r w:rsidR="0055006F">
        <w:rPr>
          <w:rFonts w:ascii="Calibri" w:hAnsi="Calibri" w:cs="Calibri"/>
          <w:lang w:val="en-US"/>
        </w:rPr>
        <w:t xml:space="preserve">egic Plan can be </w:t>
      </w:r>
      <w:r w:rsidR="0055006F" w:rsidRPr="00A42592">
        <w:rPr>
          <w:rFonts w:ascii="Calibri" w:hAnsi="Calibri" w:cs="Calibri"/>
          <w:lang w:val="en-US"/>
        </w:rPr>
        <w:t>found online and upon request.</w:t>
      </w:r>
    </w:p>
    <w:p w14:paraId="0192570D" w14:textId="77777777" w:rsidR="00BB607B" w:rsidRPr="00211FF3" w:rsidRDefault="00BB607B" w:rsidP="00BA073A">
      <w:pPr>
        <w:jc w:val="both"/>
        <w:rPr>
          <w:rFonts w:ascii="Calibri" w:hAnsi="Calibri" w:cs="Calibri"/>
          <w:lang w:val="en-US"/>
        </w:rPr>
      </w:pPr>
      <w:r w:rsidRPr="00A42592">
        <w:rPr>
          <w:rFonts w:ascii="Calibri" w:hAnsi="Calibri" w:cs="Calibri"/>
          <w:lang w:val="en-US"/>
        </w:rPr>
        <w:t>The General Assembly adopts the Strategic Plan every three years.</w:t>
      </w:r>
    </w:p>
    <w:p w14:paraId="0192570E" w14:textId="77777777" w:rsidR="00BB607B" w:rsidRPr="00211FF3" w:rsidRDefault="00BB607B" w:rsidP="00211FF3">
      <w:pPr>
        <w:rPr>
          <w:rFonts w:ascii="Calibri" w:hAnsi="Calibri" w:cs="Calibri"/>
          <w:lang w:val="en-US"/>
        </w:rPr>
      </w:pPr>
    </w:p>
    <w:p w14:paraId="0192570F" w14:textId="77777777" w:rsidR="00BB607B" w:rsidRPr="00211FF3" w:rsidRDefault="00BB607B" w:rsidP="00211FF3">
      <w:pPr>
        <w:pStyle w:val="Heading2"/>
        <w:rPr>
          <w:rFonts w:ascii="Calibri" w:hAnsi="Calibri" w:cs="Calibri"/>
        </w:rPr>
      </w:pPr>
      <w:bookmarkStart w:id="43" w:name="_Toc338410149"/>
      <w:bookmarkStart w:id="44" w:name="_Toc46129505"/>
      <w:r w:rsidRPr="00211FF3">
        <w:rPr>
          <w:rFonts w:ascii="Calibri" w:hAnsi="Calibri" w:cs="Calibri"/>
        </w:rPr>
        <w:t>3.3 Management Board</w:t>
      </w:r>
      <w:bookmarkEnd w:id="43"/>
      <w:r w:rsidRPr="00211FF3">
        <w:rPr>
          <w:rFonts w:ascii="Calibri" w:hAnsi="Calibri" w:cs="Calibri"/>
        </w:rPr>
        <w:t xml:space="preserve"> </w:t>
      </w:r>
    </w:p>
    <w:bookmarkEnd w:id="44"/>
    <w:p w14:paraId="01925710" w14:textId="77777777" w:rsidR="00BB607B" w:rsidRPr="00211FF3" w:rsidRDefault="00BB607B" w:rsidP="003A00B7">
      <w:pPr>
        <w:jc w:val="both"/>
        <w:rPr>
          <w:rFonts w:ascii="Calibri" w:hAnsi="Calibri" w:cs="Calibri"/>
        </w:rPr>
      </w:pPr>
      <w:r w:rsidRPr="00211FF3">
        <w:rPr>
          <w:rFonts w:ascii="Calibri" w:hAnsi="Calibri" w:cs="Calibri"/>
        </w:rPr>
        <w:t>See the Statutes for the core information about the Board.</w:t>
      </w:r>
    </w:p>
    <w:p w14:paraId="01925711" w14:textId="77777777" w:rsidR="00BB607B" w:rsidRPr="00211FF3" w:rsidRDefault="00BB607B" w:rsidP="003A00B7">
      <w:pPr>
        <w:jc w:val="both"/>
        <w:rPr>
          <w:rFonts w:ascii="Calibri" w:hAnsi="Calibri" w:cs="Calibri"/>
          <w:color w:val="FF0000"/>
          <w:sz w:val="22"/>
          <w:szCs w:val="22"/>
        </w:rPr>
      </w:pPr>
    </w:p>
    <w:p w14:paraId="01925712" w14:textId="77777777" w:rsidR="00BB607B" w:rsidRPr="00211FF3" w:rsidRDefault="00BB607B" w:rsidP="003A00B7">
      <w:pPr>
        <w:jc w:val="both"/>
        <w:rPr>
          <w:rFonts w:ascii="Calibri" w:hAnsi="Calibri" w:cs="Calibri"/>
          <w:color w:val="FF0000"/>
          <w:sz w:val="22"/>
          <w:szCs w:val="22"/>
        </w:rPr>
      </w:pPr>
    </w:p>
    <w:p w14:paraId="01925713" w14:textId="77777777" w:rsidR="00BB607B" w:rsidRPr="00147AFC" w:rsidRDefault="00BB607B" w:rsidP="00211FF3">
      <w:pPr>
        <w:pStyle w:val="Heading3"/>
        <w:numPr>
          <w:ilvl w:val="0"/>
          <w:numId w:val="0"/>
        </w:numPr>
        <w:ind w:left="720" w:hanging="720"/>
        <w:rPr>
          <w:rFonts w:ascii="Calibri" w:hAnsi="Calibri" w:cs="Calibri"/>
        </w:rPr>
      </w:pPr>
      <w:bookmarkStart w:id="45" w:name="_Toc46129506"/>
      <w:bookmarkStart w:id="46" w:name="_Toc50708364"/>
      <w:bookmarkStart w:id="47" w:name="_Toc338162367"/>
      <w:bookmarkStart w:id="48" w:name="_Toc338162620"/>
      <w:bookmarkStart w:id="49" w:name="_Toc338410150"/>
      <w:r w:rsidRPr="00147AFC">
        <w:rPr>
          <w:rFonts w:ascii="Calibri" w:hAnsi="Calibri" w:cs="Calibri"/>
          <w:bCs w:val="0"/>
        </w:rPr>
        <w:t>3.3.1. Key principles of the ENAR Board</w:t>
      </w:r>
      <w:bookmarkEnd w:id="45"/>
      <w:bookmarkEnd w:id="46"/>
      <w:bookmarkEnd w:id="47"/>
      <w:bookmarkEnd w:id="48"/>
      <w:bookmarkEnd w:id="49"/>
    </w:p>
    <w:p w14:paraId="01925714"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Context</w:t>
      </w:r>
    </w:p>
    <w:p w14:paraId="01925715" w14:textId="5D010DE9" w:rsidR="00BB607B" w:rsidRPr="00211FF3" w:rsidRDefault="00BB607B" w:rsidP="009C4B15">
      <w:pPr>
        <w:ind w:left="567"/>
        <w:jc w:val="both"/>
        <w:rPr>
          <w:rFonts w:ascii="Calibri" w:hAnsi="Calibri" w:cs="Calibri"/>
        </w:rPr>
      </w:pPr>
      <w:r w:rsidRPr="00211FF3">
        <w:rPr>
          <w:rFonts w:ascii="Calibri" w:hAnsi="Calibri" w:cs="Calibri"/>
        </w:rPr>
        <w:t>Good governance requires a thorough understanding of ENAR’s work and its European context. The Board needs to reflect on the context of the whole organisation and keep in mind the overall political development in the EU.  A settled and strong Board must respect the traditions and values of the overall organisation, such as equality, refusal of differential treatment and structural discrimination, respect of different cultures, etc. Every Board and Bureau decision should be guided by the mission statement and embody the o</w:t>
      </w:r>
      <w:r w:rsidR="00827513">
        <w:rPr>
          <w:rFonts w:ascii="Calibri" w:hAnsi="Calibri" w:cs="Calibri"/>
        </w:rPr>
        <w:t>rganisation’s core values. All</w:t>
      </w:r>
      <w:r w:rsidRPr="00211FF3">
        <w:rPr>
          <w:rFonts w:ascii="Calibri" w:hAnsi="Calibri" w:cs="Calibri"/>
        </w:rPr>
        <w:t xml:space="preserve"> Board membe</w:t>
      </w:r>
      <w:r w:rsidR="00827513">
        <w:rPr>
          <w:rFonts w:ascii="Calibri" w:hAnsi="Calibri" w:cs="Calibri"/>
        </w:rPr>
        <w:t>rs use</w:t>
      </w:r>
      <w:r w:rsidRPr="00211FF3">
        <w:rPr>
          <w:rFonts w:ascii="Calibri" w:hAnsi="Calibri" w:cs="Calibri"/>
        </w:rPr>
        <w:t xml:space="preserve"> </w:t>
      </w:r>
      <w:r w:rsidR="00827513">
        <w:rPr>
          <w:rFonts w:ascii="Calibri" w:hAnsi="Calibri" w:cs="Calibri"/>
        </w:rPr>
        <w:t>their</w:t>
      </w:r>
      <w:r w:rsidRPr="00211FF3">
        <w:rPr>
          <w:rFonts w:ascii="Calibri" w:hAnsi="Calibri" w:cs="Calibri"/>
        </w:rPr>
        <w:t xml:space="preserve"> own skills for the fulfilment of the overall goals of ENAR.</w:t>
      </w:r>
    </w:p>
    <w:p w14:paraId="01925716" w14:textId="77777777" w:rsidR="00BB607B" w:rsidRPr="00211FF3" w:rsidRDefault="00BB607B" w:rsidP="003271E1">
      <w:pPr>
        <w:jc w:val="both"/>
        <w:rPr>
          <w:rFonts w:ascii="Calibri" w:hAnsi="Calibri" w:cs="Calibri"/>
        </w:rPr>
      </w:pPr>
    </w:p>
    <w:p w14:paraId="01925717"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Educational dimension</w:t>
      </w:r>
    </w:p>
    <w:p w14:paraId="01925718" w14:textId="77777777" w:rsidR="00BB607B" w:rsidRPr="00211FF3" w:rsidRDefault="00BB607B" w:rsidP="009C4B15">
      <w:pPr>
        <w:pStyle w:val="BodyText3"/>
        <w:autoSpaceDE/>
        <w:autoSpaceDN/>
        <w:ind w:left="567"/>
        <w:rPr>
          <w:rFonts w:ascii="Calibri" w:hAnsi="Calibri" w:cs="Calibri"/>
          <w:szCs w:val="20"/>
        </w:rPr>
      </w:pPr>
      <w:r w:rsidRPr="00211FF3">
        <w:rPr>
          <w:rFonts w:ascii="Calibri" w:hAnsi="Calibri" w:cs="Calibri"/>
          <w:szCs w:val="20"/>
        </w:rPr>
        <w:t xml:space="preserve">A Board which is well informed about racism, xenophobia, ethnic and religious (belief) discrimination and related issues is an effective Board. Internal information systems help to ensure this. This can be done via the ENAR newsletter, regular communication </w:t>
      </w:r>
      <w:r w:rsidRPr="00211FF3">
        <w:rPr>
          <w:rFonts w:ascii="Calibri" w:hAnsi="Calibri" w:cs="Calibri"/>
          <w:szCs w:val="20"/>
        </w:rPr>
        <w:lastRenderedPageBreak/>
        <w:t>within the Board and with the Secretariat, by consulting the website, through listening to staff presentations or by actively seeking guidance. This will enhance the good governance of the organisation. Self-reflection and seeking feedback on its performance to analyse the Board’s strengths and weaknesses allows positive steps to be taken to improve its service to the organisation.</w:t>
      </w:r>
    </w:p>
    <w:p w14:paraId="01925719" w14:textId="77777777" w:rsidR="00BB607B" w:rsidRPr="00211FF3" w:rsidRDefault="00BB607B" w:rsidP="003271E1">
      <w:pPr>
        <w:pStyle w:val="BodyText3"/>
        <w:autoSpaceDE/>
        <w:autoSpaceDN/>
        <w:rPr>
          <w:rFonts w:ascii="Calibri" w:hAnsi="Calibri" w:cs="Calibri"/>
          <w:szCs w:val="20"/>
        </w:rPr>
      </w:pPr>
    </w:p>
    <w:p w14:paraId="0192571A"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Interpersonal dimension</w:t>
      </w:r>
    </w:p>
    <w:p w14:paraId="0192571B" w14:textId="77777777" w:rsidR="00BB607B" w:rsidRPr="00211FF3" w:rsidRDefault="00BB607B" w:rsidP="009C4B15">
      <w:pPr>
        <w:ind w:left="567"/>
        <w:jc w:val="both"/>
        <w:rPr>
          <w:rFonts w:ascii="Calibri" w:hAnsi="Calibri" w:cs="Calibri"/>
        </w:rPr>
      </w:pPr>
      <w:r w:rsidRPr="00211FF3">
        <w:rPr>
          <w:rFonts w:ascii="Calibri" w:hAnsi="Calibri" w:cs="Calibri"/>
        </w:rPr>
        <w:t xml:space="preserve">A strong Board is based on the equality of each of its members and never allows individuals to dominate the governance process. Instead it encourages group decision-making, teamwork and consensus. It identifies collective goals for the Board and collectively shares the outcomes (both positive and negative). A strong Board fosters a sense of inclusivity and shared mission among all Board members and extends this sense of fellowship to the Secretariat of the organisation.  </w:t>
      </w:r>
    </w:p>
    <w:p w14:paraId="0192571C" w14:textId="77777777" w:rsidR="00BB607B" w:rsidRPr="00211FF3" w:rsidRDefault="00BB607B" w:rsidP="003271E1">
      <w:pPr>
        <w:jc w:val="both"/>
        <w:rPr>
          <w:rFonts w:ascii="Calibri" w:hAnsi="Calibri" w:cs="Calibri"/>
        </w:rPr>
      </w:pPr>
    </w:p>
    <w:p w14:paraId="0192571D"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 xml:space="preserve">Analytical dimension  </w:t>
      </w:r>
    </w:p>
    <w:p w14:paraId="0192571E" w14:textId="77777777" w:rsidR="00BB607B" w:rsidRPr="00211FF3" w:rsidRDefault="00BB607B" w:rsidP="009C4B15">
      <w:pPr>
        <w:pStyle w:val="BodyText3"/>
        <w:autoSpaceDE/>
        <w:autoSpaceDN/>
        <w:ind w:left="567"/>
        <w:rPr>
          <w:rFonts w:ascii="Calibri" w:hAnsi="Calibri" w:cs="Calibri"/>
          <w:szCs w:val="20"/>
        </w:rPr>
      </w:pPr>
      <w:r w:rsidRPr="00211FF3">
        <w:rPr>
          <w:rFonts w:ascii="Calibri" w:hAnsi="Calibri" w:cs="Calibri"/>
          <w:szCs w:val="20"/>
        </w:rPr>
        <w:t>The capacity of a strong Board is based on the skill to deal with problems in an analytical way. This allows the complexity of the issue to be seen. An analysis from a broad outlook followed by a proactive search for input, seeking for diverse viewpoints may often lead to the understanding that complex problems rarely have simple solutions. Board members look at issues in light of what is best for the organisation and the pros and cons of the decision to be made.</w:t>
      </w:r>
    </w:p>
    <w:p w14:paraId="0192571F" w14:textId="77777777" w:rsidR="00BB607B" w:rsidRPr="00211FF3" w:rsidRDefault="00BB607B" w:rsidP="003271E1">
      <w:pPr>
        <w:rPr>
          <w:rFonts w:ascii="Calibri" w:hAnsi="Calibri" w:cs="Calibri"/>
        </w:rPr>
      </w:pPr>
    </w:p>
    <w:p w14:paraId="01925720"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Political dimension</w:t>
      </w:r>
    </w:p>
    <w:p w14:paraId="01925721" w14:textId="77777777" w:rsidR="00BB607B" w:rsidRPr="00211FF3" w:rsidRDefault="00BB607B" w:rsidP="009C4B15">
      <w:pPr>
        <w:ind w:left="567"/>
        <w:jc w:val="both"/>
        <w:rPr>
          <w:rFonts w:ascii="Calibri" w:hAnsi="Calibri" w:cs="Calibri"/>
        </w:rPr>
      </w:pPr>
      <w:r w:rsidRPr="00211FF3">
        <w:rPr>
          <w:rFonts w:ascii="Calibri" w:hAnsi="Calibri" w:cs="Calibri"/>
        </w:rPr>
        <w:t>A beneficial Board respects the authority of its staff at all levels and does not interfere in areas where staff members should have the freedom to take decisions. The Board should be mindful of staff morale and should be a positive example. A good Board regularly consults with the membership and strives to guarantee transparency in its decision-making. Considerate Board members refrain from stirring up unnecessary conflicts amongst the members while encouraging lively debates. A wise Board avoids win-lose situations.</w:t>
      </w:r>
    </w:p>
    <w:p w14:paraId="01925722" w14:textId="77777777" w:rsidR="00BB607B" w:rsidRPr="00211FF3" w:rsidRDefault="00BB607B" w:rsidP="00211FF3">
      <w:pPr>
        <w:jc w:val="both"/>
        <w:rPr>
          <w:rFonts w:ascii="Calibri" w:hAnsi="Calibri" w:cs="Calibri"/>
        </w:rPr>
      </w:pPr>
    </w:p>
    <w:p w14:paraId="01925723" w14:textId="77777777" w:rsidR="00BB607B" w:rsidRPr="00211FF3" w:rsidRDefault="00BB607B" w:rsidP="00B534CC">
      <w:pPr>
        <w:pStyle w:val="BodyText"/>
        <w:numPr>
          <w:ilvl w:val="0"/>
          <w:numId w:val="7"/>
        </w:numPr>
        <w:tabs>
          <w:tab w:val="clear" w:pos="720"/>
          <w:tab w:val="num" w:pos="567"/>
        </w:tabs>
        <w:ind w:left="567"/>
        <w:rPr>
          <w:rFonts w:ascii="Calibri" w:hAnsi="Calibri" w:cs="Calibri"/>
        </w:rPr>
      </w:pPr>
      <w:r w:rsidRPr="00211FF3">
        <w:rPr>
          <w:rFonts w:ascii="Calibri" w:hAnsi="Calibri" w:cs="Calibri"/>
        </w:rPr>
        <w:t>Strategic dimension</w:t>
      </w:r>
    </w:p>
    <w:p w14:paraId="01925724" w14:textId="77777777" w:rsidR="00BB607B" w:rsidRPr="00211FF3" w:rsidRDefault="00BB607B" w:rsidP="009C4B15">
      <w:pPr>
        <w:ind w:left="567"/>
        <w:jc w:val="both"/>
        <w:rPr>
          <w:rFonts w:ascii="Calibri" w:hAnsi="Calibri" w:cs="Calibri"/>
        </w:rPr>
      </w:pPr>
      <w:r w:rsidRPr="00211FF3">
        <w:rPr>
          <w:rFonts w:ascii="Calibri" w:hAnsi="Calibri" w:cs="Calibri"/>
        </w:rPr>
        <w:t>The Board is the strategic engine behind ENAR and has to take responsibility for the long-term success or failure of the organisation. Thus the Board avoids discussing minor matters of detail. A strategic Board keeps an eye on the future, attempting to anticipate problems and trends and sets the organisation on the right track to meet the challenges head on.</w:t>
      </w:r>
    </w:p>
    <w:p w14:paraId="01925725" w14:textId="77777777" w:rsidR="00BB607B" w:rsidRPr="00211FF3" w:rsidRDefault="00BB607B" w:rsidP="003271E1">
      <w:pPr>
        <w:jc w:val="both"/>
        <w:rPr>
          <w:rFonts w:ascii="Calibri" w:hAnsi="Calibri" w:cs="Calibri"/>
        </w:rPr>
      </w:pPr>
    </w:p>
    <w:p w14:paraId="01925728" w14:textId="63A163A1" w:rsidR="00874981" w:rsidRPr="00211FF3" w:rsidRDefault="00874981" w:rsidP="006A5EE3">
      <w:pPr>
        <w:jc w:val="both"/>
        <w:rPr>
          <w:rFonts w:ascii="Calibri" w:hAnsi="Calibri" w:cs="Calibri"/>
        </w:rPr>
      </w:pPr>
    </w:p>
    <w:p w14:paraId="01925729" w14:textId="77777777" w:rsidR="00BB607B" w:rsidRPr="006C304D" w:rsidRDefault="00BB607B" w:rsidP="00211FF3">
      <w:pPr>
        <w:pStyle w:val="Heading3"/>
        <w:numPr>
          <w:ilvl w:val="0"/>
          <w:numId w:val="0"/>
        </w:numPr>
        <w:ind w:left="720" w:hanging="720"/>
        <w:rPr>
          <w:rFonts w:ascii="Calibri" w:hAnsi="Calibri" w:cs="Calibri"/>
        </w:rPr>
      </w:pPr>
      <w:bookmarkStart w:id="50" w:name="_Toc46129507"/>
      <w:bookmarkStart w:id="51" w:name="_Toc338162368"/>
      <w:bookmarkStart w:id="52" w:name="_Toc338410151"/>
      <w:r w:rsidRPr="006C304D">
        <w:rPr>
          <w:rFonts w:ascii="Calibri" w:hAnsi="Calibri" w:cs="Calibri"/>
          <w:bCs w:val="0"/>
        </w:rPr>
        <w:t>3.3.2 Role and responsibility of the ENAR Board</w:t>
      </w:r>
      <w:bookmarkEnd w:id="50"/>
      <w:bookmarkEnd w:id="51"/>
      <w:bookmarkEnd w:id="52"/>
    </w:p>
    <w:p w14:paraId="0192572A" w14:textId="77777777" w:rsidR="00BB607B" w:rsidRPr="00211FF3" w:rsidRDefault="00BB607B" w:rsidP="005D3BDF">
      <w:pPr>
        <w:jc w:val="both"/>
        <w:rPr>
          <w:rFonts w:ascii="Calibri" w:hAnsi="Calibri" w:cs="Calibri"/>
        </w:rPr>
      </w:pPr>
    </w:p>
    <w:p w14:paraId="0192572B" w14:textId="77777777" w:rsidR="00BB607B" w:rsidRPr="00211FF3" w:rsidRDefault="00BB607B" w:rsidP="00211FF3">
      <w:pPr>
        <w:pStyle w:val="Heading4"/>
        <w:rPr>
          <w:rFonts w:ascii="Calibri" w:hAnsi="Calibri" w:cs="Calibri"/>
        </w:rPr>
      </w:pPr>
      <w:bookmarkStart w:id="53" w:name="_Toc46129508"/>
      <w:bookmarkStart w:id="54" w:name="_Toc338410152"/>
      <w:r w:rsidRPr="00211FF3">
        <w:rPr>
          <w:rFonts w:ascii="Calibri" w:hAnsi="Calibri" w:cs="Calibri"/>
          <w:b/>
        </w:rPr>
        <w:t>3.3.2.1 Overall role</w:t>
      </w:r>
      <w:bookmarkEnd w:id="53"/>
      <w:bookmarkEnd w:id="54"/>
    </w:p>
    <w:p w14:paraId="0192572C" w14:textId="77777777" w:rsidR="00BB607B" w:rsidRPr="00211FF3" w:rsidRDefault="00BB607B" w:rsidP="00DF3C4F">
      <w:pPr>
        <w:jc w:val="both"/>
        <w:rPr>
          <w:rFonts w:ascii="Calibri" w:hAnsi="Calibri" w:cs="Calibri"/>
        </w:rPr>
      </w:pPr>
      <w:r w:rsidRPr="00211FF3">
        <w:rPr>
          <w:rFonts w:ascii="Calibri" w:hAnsi="Calibri" w:cs="Calibri"/>
        </w:rPr>
        <w:t xml:space="preserve">According to article 9.1 of the Statutes, the Board is responsible for the governance of ENAR and overseeing the general functioning and longer-term strategy. It supervises ENAR’s director who is responsible for the day-to-day management of the organisation. The Board is empowered to enter into contracts for the purchase, alienation or pledging of property, the transfer of which must be registered publicly. The Board may delegate any of its powers. </w:t>
      </w:r>
    </w:p>
    <w:p w14:paraId="0192572F" w14:textId="30804C02" w:rsidR="00BB607B" w:rsidRPr="00211FF3" w:rsidRDefault="00BB607B" w:rsidP="00BB46E4">
      <w:pPr>
        <w:jc w:val="both"/>
        <w:rPr>
          <w:rFonts w:ascii="Calibri" w:hAnsi="Calibri" w:cs="Calibri"/>
        </w:rPr>
      </w:pPr>
      <w:r w:rsidRPr="00211FF3">
        <w:rPr>
          <w:rFonts w:ascii="Calibri" w:hAnsi="Calibri" w:cs="Calibri"/>
        </w:rPr>
        <w:lastRenderedPageBreak/>
        <w:t>The Board is liable for all the decisions it takes. The Board shall be knowledgeable about the remit of its responsibilities, individually and collectively.</w:t>
      </w:r>
    </w:p>
    <w:p w14:paraId="01925730" w14:textId="0F1751DC" w:rsidR="00BB607B" w:rsidRDefault="00BB607B" w:rsidP="003669C9">
      <w:pPr>
        <w:pStyle w:val="BodyText3"/>
        <w:autoSpaceDE/>
        <w:autoSpaceDN/>
        <w:rPr>
          <w:rFonts w:ascii="Calibri" w:hAnsi="Calibri" w:cs="Calibri"/>
        </w:rPr>
      </w:pPr>
      <w:r w:rsidRPr="00211FF3">
        <w:rPr>
          <w:rFonts w:ascii="Calibri" w:hAnsi="Calibri" w:cs="Calibri"/>
        </w:rPr>
        <w:t>It is the role of the ENAR Board to lead, to direct and to govern and this is distinct from the role of the staff, which is to manage, to implement and to realise the organisation’s mission under the Board’s/Bureau’s supervision and decisions.</w:t>
      </w:r>
    </w:p>
    <w:p w14:paraId="01925731" w14:textId="1E36A155" w:rsidR="00A85844" w:rsidRDefault="00A85844" w:rsidP="003669C9">
      <w:pPr>
        <w:pStyle w:val="BodyText3"/>
        <w:autoSpaceDE/>
        <w:autoSpaceDN/>
        <w:rPr>
          <w:rFonts w:ascii="Calibri" w:hAnsi="Calibri" w:cs="Calibri"/>
        </w:rPr>
      </w:pPr>
    </w:p>
    <w:p w14:paraId="01925732" w14:textId="77777777" w:rsidR="00BB607B" w:rsidRPr="00211FF3" w:rsidRDefault="00BB607B" w:rsidP="00211FF3">
      <w:pPr>
        <w:pStyle w:val="Heading4"/>
        <w:rPr>
          <w:rFonts w:ascii="Calibri" w:hAnsi="Calibri" w:cs="Calibri"/>
        </w:rPr>
      </w:pPr>
      <w:bookmarkStart w:id="55" w:name="_Toc46129509"/>
      <w:bookmarkStart w:id="56" w:name="_Toc338410153"/>
      <w:r w:rsidRPr="00211FF3">
        <w:rPr>
          <w:rFonts w:ascii="Calibri" w:hAnsi="Calibri" w:cs="Calibri"/>
          <w:b/>
        </w:rPr>
        <w:t>3.3.2.2. Policy role</w:t>
      </w:r>
      <w:bookmarkEnd w:id="55"/>
      <w:bookmarkEnd w:id="56"/>
      <w:r w:rsidRPr="00211FF3">
        <w:rPr>
          <w:rFonts w:ascii="Calibri" w:hAnsi="Calibri" w:cs="Calibri"/>
          <w:b/>
        </w:rPr>
        <w:t xml:space="preserve"> </w:t>
      </w:r>
    </w:p>
    <w:p w14:paraId="01925733" w14:textId="77777777" w:rsidR="00BB607B" w:rsidRPr="00211FF3" w:rsidRDefault="00BB607B" w:rsidP="001E0E4B">
      <w:pPr>
        <w:rPr>
          <w:rFonts w:ascii="Calibri" w:hAnsi="Calibri" w:cs="Calibri"/>
        </w:rPr>
      </w:pPr>
      <w:r w:rsidRPr="00211FF3">
        <w:rPr>
          <w:rFonts w:ascii="Calibri" w:hAnsi="Calibri" w:cs="Calibri"/>
        </w:rPr>
        <w:t>The ENAR Board:</w:t>
      </w:r>
    </w:p>
    <w:p w14:paraId="4B0141C5" w14:textId="77777777" w:rsidR="00BB46E4" w:rsidRDefault="00BB607B" w:rsidP="00B534CC">
      <w:pPr>
        <w:pStyle w:val="ListParagraph"/>
        <w:numPr>
          <w:ilvl w:val="0"/>
          <w:numId w:val="40"/>
        </w:numPr>
        <w:jc w:val="both"/>
        <w:rPr>
          <w:rFonts w:cs="Calibri"/>
        </w:rPr>
      </w:pPr>
      <w:r w:rsidRPr="00BB46E4">
        <w:rPr>
          <w:rFonts w:cs="Calibri"/>
        </w:rPr>
        <w:t xml:space="preserve">Defines the political strategy of the ENAR network in accordance with its mandate </w:t>
      </w:r>
    </w:p>
    <w:p w14:paraId="5680CA13" w14:textId="77777777" w:rsidR="00BB46E4" w:rsidRDefault="00BB607B" w:rsidP="00B534CC">
      <w:pPr>
        <w:pStyle w:val="ListParagraph"/>
        <w:numPr>
          <w:ilvl w:val="0"/>
          <w:numId w:val="40"/>
        </w:numPr>
        <w:jc w:val="both"/>
        <w:rPr>
          <w:rFonts w:cs="Calibri"/>
        </w:rPr>
      </w:pPr>
      <w:r w:rsidRPr="00BB46E4">
        <w:rPr>
          <w:rFonts w:cs="Calibri"/>
        </w:rPr>
        <w:t xml:space="preserve">Monitors the implementation of the annual work programme and the tasks implied in the mandate of the organisation, as well as the proper use of European Community funds which justify ENAR’s existence </w:t>
      </w:r>
    </w:p>
    <w:p w14:paraId="15F6D1D8" w14:textId="77777777" w:rsidR="00BB46E4" w:rsidRDefault="00BB607B" w:rsidP="00B534CC">
      <w:pPr>
        <w:pStyle w:val="ListParagraph"/>
        <w:numPr>
          <w:ilvl w:val="0"/>
          <w:numId w:val="40"/>
        </w:numPr>
        <w:jc w:val="both"/>
        <w:rPr>
          <w:rFonts w:cs="Calibri"/>
        </w:rPr>
      </w:pPr>
      <w:r w:rsidRPr="00BB46E4">
        <w:rPr>
          <w:rFonts w:cs="Calibri"/>
        </w:rPr>
        <w:t>Represents ENAR at the political and institutional level in the national and European contexts</w:t>
      </w:r>
    </w:p>
    <w:p w14:paraId="76F2CE15" w14:textId="77777777" w:rsidR="00BB46E4" w:rsidRDefault="00BB607B" w:rsidP="00B534CC">
      <w:pPr>
        <w:pStyle w:val="ListParagraph"/>
        <w:numPr>
          <w:ilvl w:val="0"/>
          <w:numId w:val="40"/>
        </w:numPr>
        <w:jc w:val="both"/>
        <w:rPr>
          <w:rFonts w:cs="Calibri"/>
        </w:rPr>
      </w:pPr>
      <w:r w:rsidRPr="00BB46E4">
        <w:rPr>
          <w:rFonts w:cs="Calibri"/>
        </w:rPr>
        <w:t xml:space="preserve">Initiates and contributes actively to policy proposals and adopts strategic policy documents drafted by  ENAR Secretariat </w:t>
      </w:r>
    </w:p>
    <w:p w14:paraId="12021AD4" w14:textId="77777777" w:rsidR="00BB46E4" w:rsidRDefault="00BB607B" w:rsidP="00B534CC">
      <w:pPr>
        <w:pStyle w:val="ListParagraph"/>
        <w:numPr>
          <w:ilvl w:val="0"/>
          <w:numId w:val="40"/>
        </w:numPr>
        <w:jc w:val="both"/>
        <w:rPr>
          <w:rFonts w:cs="Calibri"/>
        </w:rPr>
      </w:pPr>
      <w:r w:rsidRPr="00BB46E4">
        <w:rPr>
          <w:rFonts w:cs="Calibri"/>
        </w:rPr>
        <w:t>Provides input into the political debates and work of ENAR on the national and EU level</w:t>
      </w:r>
    </w:p>
    <w:p w14:paraId="2D857334" w14:textId="77777777" w:rsidR="00BB46E4" w:rsidRDefault="00BB607B" w:rsidP="00B534CC">
      <w:pPr>
        <w:pStyle w:val="ListParagraph"/>
        <w:numPr>
          <w:ilvl w:val="0"/>
          <w:numId w:val="40"/>
        </w:numPr>
        <w:jc w:val="both"/>
        <w:rPr>
          <w:rFonts w:cs="Calibri"/>
        </w:rPr>
      </w:pPr>
      <w:r w:rsidRPr="00BB46E4">
        <w:rPr>
          <w:rFonts w:cs="Calibri"/>
        </w:rPr>
        <w:t>Supports the implementation of ENAR’s vision on the national and European levels</w:t>
      </w:r>
    </w:p>
    <w:p w14:paraId="0192573A" w14:textId="5D5C0054" w:rsidR="00BB607B" w:rsidRPr="00BB46E4" w:rsidRDefault="00BB607B" w:rsidP="00B534CC">
      <w:pPr>
        <w:pStyle w:val="ListParagraph"/>
        <w:numPr>
          <w:ilvl w:val="0"/>
          <w:numId w:val="40"/>
        </w:numPr>
        <w:jc w:val="both"/>
        <w:rPr>
          <w:rFonts w:cs="Calibri"/>
        </w:rPr>
      </w:pPr>
      <w:r w:rsidRPr="00BB46E4">
        <w:rPr>
          <w:rFonts w:cs="Calibri"/>
        </w:rPr>
        <w:t xml:space="preserve">In liaison with ENAR Secretariat, it defines the network policy in the medium and long terms </w:t>
      </w:r>
    </w:p>
    <w:p w14:paraId="0192573B" w14:textId="77777777" w:rsidR="00BB607B" w:rsidRPr="00211FF3" w:rsidRDefault="00BB607B" w:rsidP="00DF3C4F">
      <w:pPr>
        <w:rPr>
          <w:rFonts w:ascii="Calibri" w:hAnsi="Calibri" w:cs="Calibri"/>
          <w:u w:val="single"/>
        </w:rPr>
      </w:pPr>
    </w:p>
    <w:p w14:paraId="0192573C" w14:textId="77777777" w:rsidR="00BB607B" w:rsidRPr="00211FF3" w:rsidRDefault="00BB607B" w:rsidP="00211FF3">
      <w:pPr>
        <w:pStyle w:val="Heading4"/>
        <w:rPr>
          <w:rFonts w:ascii="Calibri" w:hAnsi="Calibri" w:cs="Calibri"/>
        </w:rPr>
      </w:pPr>
      <w:bookmarkStart w:id="57" w:name="_Toc46129510"/>
      <w:bookmarkStart w:id="58" w:name="_Toc338410154"/>
      <w:r w:rsidRPr="00211FF3">
        <w:rPr>
          <w:rFonts w:ascii="Calibri" w:hAnsi="Calibri" w:cs="Calibri"/>
          <w:b/>
        </w:rPr>
        <w:t>3.3.2.3. Other responsibilities</w:t>
      </w:r>
      <w:bookmarkEnd w:id="57"/>
      <w:bookmarkEnd w:id="58"/>
    </w:p>
    <w:p w14:paraId="0192573D" w14:textId="77777777" w:rsidR="00BB607B" w:rsidRPr="00211FF3" w:rsidRDefault="00BB607B" w:rsidP="006A5EE3">
      <w:pPr>
        <w:rPr>
          <w:rFonts w:ascii="Calibri" w:hAnsi="Calibri" w:cs="Calibri"/>
        </w:rPr>
      </w:pPr>
      <w:r w:rsidRPr="00211FF3">
        <w:rPr>
          <w:rFonts w:ascii="Calibri" w:hAnsi="Calibri" w:cs="Calibri"/>
        </w:rPr>
        <w:t>Beside the operational role identified in the ENAR statutes, the ENAR Board has the following responsibilities</w:t>
      </w:r>
    </w:p>
    <w:p w14:paraId="0192573E" w14:textId="77777777" w:rsidR="00BB607B" w:rsidRPr="00211FF3" w:rsidRDefault="00BB607B" w:rsidP="006534C3">
      <w:pPr>
        <w:rPr>
          <w:rFonts w:ascii="Calibri" w:hAnsi="Calibri" w:cs="Calibri"/>
        </w:rPr>
      </w:pPr>
    </w:p>
    <w:p w14:paraId="0192573F" w14:textId="77777777" w:rsidR="00BB607B" w:rsidRPr="00211FF3" w:rsidRDefault="00BB607B" w:rsidP="005D3BDF">
      <w:pPr>
        <w:rPr>
          <w:rFonts w:ascii="Calibri" w:hAnsi="Calibri" w:cs="Calibri"/>
          <w:b/>
        </w:rPr>
      </w:pPr>
      <w:r w:rsidRPr="00211FF3">
        <w:rPr>
          <w:rFonts w:ascii="Calibri" w:hAnsi="Calibri" w:cs="Calibri"/>
          <w:b/>
        </w:rPr>
        <w:t>Strategic</w:t>
      </w:r>
    </w:p>
    <w:p w14:paraId="01925740" w14:textId="77777777" w:rsidR="00BB607B" w:rsidRPr="00211FF3" w:rsidRDefault="008A3ACA" w:rsidP="00B534CC">
      <w:pPr>
        <w:numPr>
          <w:ilvl w:val="0"/>
          <w:numId w:val="4"/>
        </w:numPr>
        <w:tabs>
          <w:tab w:val="clear" w:pos="720"/>
        </w:tabs>
        <w:ind w:left="709"/>
        <w:jc w:val="both"/>
        <w:rPr>
          <w:rFonts w:ascii="Calibri" w:hAnsi="Calibri" w:cs="Calibri"/>
        </w:rPr>
      </w:pPr>
      <w:r w:rsidRPr="005B280F">
        <w:rPr>
          <w:rFonts w:ascii="Calibri" w:hAnsi="Calibri" w:cs="Calibri"/>
        </w:rPr>
        <w:t xml:space="preserve">It formalises the internal and external processes necessary for a </w:t>
      </w:r>
      <w:r w:rsidR="000167BA" w:rsidRPr="005B280F">
        <w:rPr>
          <w:rFonts w:ascii="Calibri" w:hAnsi="Calibri" w:cs="Calibri"/>
        </w:rPr>
        <w:t>transparent flow</w:t>
      </w:r>
      <w:r w:rsidRPr="005B280F">
        <w:rPr>
          <w:rFonts w:ascii="Calibri" w:hAnsi="Calibri" w:cs="Calibri"/>
        </w:rPr>
        <w:t xml:space="preserve"> of information, documents and material to </w:t>
      </w:r>
      <w:r w:rsidR="001720C1">
        <w:rPr>
          <w:rFonts w:ascii="Calibri" w:hAnsi="Calibri" w:cs="Calibri"/>
        </w:rPr>
        <w:t xml:space="preserve">the ENAR </w:t>
      </w:r>
      <w:r w:rsidRPr="005B280F">
        <w:rPr>
          <w:rFonts w:ascii="Calibri" w:hAnsi="Calibri" w:cs="Calibri"/>
        </w:rPr>
        <w:t xml:space="preserve">Secretariat. </w:t>
      </w:r>
      <w:r w:rsidR="00BB607B" w:rsidRPr="00AF509D">
        <w:rPr>
          <w:rFonts w:ascii="Calibri" w:hAnsi="Calibri" w:cs="Calibri"/>
        </w:rPr>
        <w:t xml:space="preserve">Strives for the smooth functioning of the network (internal regulation, evaluation and performance </w:t>
      </w:r>
      <w:r w:rsidR="00BB607B" w:rsidRPr="00211FF3">
        <w:rPr>
          <w:rFonts w:ascii="Calibri" w:hAnsi="Calibri" w:cs="Calibri"/>
        </w:rPr>
        <w:t xml:space="preserve">management system) </w:t>
      </w:r>
    </w:p>
    <w:p w14:paraId="01925741"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Defines a code of conduct and agrees on standards for Board members which is monitored by the General Assembly</w:t>
      </w:r>
    </w:p>
    <w:p w14:paraId="01925742"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It adopts “quality management” criteria enabling the professional work of the network to be developed and assessed</w:t>
      </w:r>
    </w:p>
    <w:p w14:paraId="01925743"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Contributes constructively to debates</w:t>
      </w:r>
    </w:p>
    <w:p w14:paraId="01925744" w14:textId="77777777" w:rsidR="00BB607B" w:rsidRPr="00211FF3" w:rsidRDefault="00BB607B" w:rsidP="003271E1">
      <w:pPr>
        <w:jc w:val="both"/>
        <w:rPr>
          <w:rFonts w:ascii="Calibri" w:hAnsi="Calibri" w:cs="Calibri"/>
        </w:rPr>
      </w:pPr>
    </w:p>
    <w:p w14:paraId="01925745" w14:textId="77777777" w:rsidR="00BB607B" w:rsidRPr="00211FF3" w:rsidRDefault="00BB607B" w:rsidP="002F6A7F">
      <w:pPr>
        <w:jc w:val="both"/>
        <w:rPr>
          <w:rFonts w:ascii="Calibri" w:hAnsi="Calibri" w:cs="Calibri"/>
          <w:b/>
        </w:rPr>
      </w:pPr>
      <w:r w:rsidRPr="00211FF3">
        <w:rPr>
          <w:rFonts w:ascii="Calibri" w:hAnsi="Calibri" w:cs="Calibri"/>
          <w:b/>
        </w:rPr>
        <w:t>Operational</w:t>
      </w:r>
    </w:p>
    <w:p w14:paraId="01925746" w14:textId="77777777" w:rsidR="00330B14" w:rsidRPr="00A85844" w:rsidRDefault="00330B14" w:rsidP="00B534CC">
      <w:pPr>
        <w:pStyle w:val="NoSpacing"/>
        <w:numPr>
          <w:ilvl w:val="0"/>
          <w:numId w:val="4"/>
        </w:numPr>
        <w:jc w:val="both"/>
        <w:rPr>
          <w:sz w:val="24"/>
          <w:szCs w:val="24"/>
        </w:rPr>
      </w:pPr>
      <w:r w:rsidRPr="00A85844">
        <w:rPr>
          <w:sz w:val="24"/>
          <w:szCs w:val="24"/>
        </w:rPr>
        <w:t>To ensure that the ENAR Board members have a chance to share their skills, knowledge and expertise in a very practical manner with the secretariat the Board members are offered the opportunity to collaborate with the various portfolios that ENAR works on at any given time.</w:t>
      </w:r>
    </w:p>
    <w:p w14:paraId="01925747"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Individual members can additionally choose to be involved in Advisory Committees</w:t>
      </w:r>
      <w:r w:rsidR="00265145">
        <w:rPr>
          <w:rFonts w:ascii="Calibri" w:hAnsi="Calibri" w:cs="Calibri"/>
        </w:rPr>
        <w:t xml:space="preserve"> or </w:t>
      </w:r>
      <w:r w:rsidR="007562D9">
        <w:rPr>
          <w:rFonts w:ascii="Calibri" w:hAnsi="Calibri" w:cs="Calibri"/>
        </w:rPr>
        <w:t>Expert G</w:t>
      </w:r>
      <w:r w:rsidR="00265145">
        <w:rPr>
          <w:rFonts w:ascii="Calibri" w:hAnsi="Calibri" w:cs="Calibri"/>
        </w:rPr>
        <w:t xml:space="preserve">roups. </w:t>
      </w:r>
      <w:r w:rsidRPr="00211FF3">
        <w:rPr>
          <w:rFonts w:ascii="Calibri" w:hAnsi="Calibri" w:cs="Calibri"/>
        </w:rPr>
        <w:t xml:space="preserve"> Defines the role and tasks of the Advisory Committees</w:t>
      </w:r>
      <w:r w:rsidR="007562D9">
        <w:rPr>
          <w:rFonts w:ascii="Calibri" w:hAnsi="Calibri" w:cs="Calibri"/>
        </w:rPr>
        <w:t xml:space="preserve"> or Expert G</w:t>
      </w:r>
      <w:r w:rsidR="00265145">
        <w:rPr>
          <w:rFonts w:ascii="Calibri" w:hAnsi="Calibri" w:cs="Calibri"/>
        </w:rPr>
        <w:t>roups</w:t>
      </w:r>
    </w:p>
    <w:p w14:paraId="01925748"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Takes legal and financial responsibility</w:t>
      </w:r>
    </w:p>
    <w:p w14:paraId="01925749"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Is accountable to the membership and the ENAR Secretariat is accountable to the Board</w:t>
      </w:r>
    </w:p>
    <w:p w14:paraId="0192574A"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lastRenderedPageBreak/>
        <w:t>In the context of specific mandates (representative of ENAR at meetings or to other organisations) the individual Board member has a clearly defined task and is accountable to the Board</w:t>
      </w:r>
    </w:p>
    <w:p w14:paraId="0192574B"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Respects budgetary agreements</w:t>
      </w:r>
    </w:p>
    <w:p w14:paraId="0192574C"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Is prepared to contribute to agenda points of Board meetings</w:t>
      </w:r>
    </w:p>
    <w:p w14:paraId="0192574D"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 xml:space="preserve">Works in a co-operative spirit </w:t>
      </w:r>
    </w:p>
    <w:p w14:paraId="0192574E" w14:textId="2BECD7F8" w:rsidR="00BB607B"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Is prepared to take on tasks at ENAR events as facilitator as appropriate</w:t>
      </w:r>
    </w:p>
    <w:p w14:paraId="38261199" w14:textId="1F49B2E1" w:rsidR="00BD39E8" w:rsidRDefault="00BD39E8" w:rsidP="00BD39E8">
      <w:pPr>
        <w:jc w:val="both"/>
        <w:rPr>
          <w:rFonts w:ascii="Calibri" w:hAnsi="Calibri" w:cs="Calibri"/>
        </w:rPr>
      </w:pPr>
    </w:p>
    <w:p w14:paraId="69602DF0" w14:textId="0A72371E" w:rsidR="00BD39E8" w:rsidRPr="00BD39E8" w:rsidRDefault="00BD39E8" w:rsidP="00BD39E8">
      <w:pPr>
        <w:jc w:val="both"/>
        <w:rPr>
          <w:rFonts w:ascii="Calibri" w:hAnsi="Calibri" w:cs="Calibri"/>
          <w:b/>
        </w:rPr>
      </w:pPr>
      <w:r w:rsidRPr="00BD39E8">
        <w:rPr>
          <w:rFonts w:ascii="Calibri" w:hAnsi="Calibri" w:cs="Calibri"/>
          <w:b/>
        </w:rPr>
        <w:t>Attendance</w:t>
      </w:r>
    </w:p>
    <w:p w14:paraId="37EFD585" w14:textId="77777777" w:rsidR="00BD39E8" w:rsidRPr="00014D7D" w:rsidRDefault="00BD39E8" w:rsidP="00BD39E8">
      <w:pPr>
        <w:jc w:val="both"/>
        <w:rPr>
          <w:rFonts w:ascii="Calibri" w:hAnsi="Calibri" w:cs="Calibri"/>
          <w:lang w:val="en-US"/>
        </w:rPr>
      </w:pPr>
      <w:r>
        <w:rPr>
          <w:rFonts w:ascii="Calibri" w:hAnsi="Calibri" w:cs="Calibri"/>
        </w:rPr>
        <w:t xml:space="preserve">Individual Board Members are expected to attend at least 4 meetings per year. Board Members missing 2 Board meetings in a row will be contacted by the Chair to reconfirm their commitment and willingness to continue sitting on the Board. </w:t>
      </w:r>
    </w:p>
    <w:p w14:paraId="0192574F" w14:textId="30D7FF30" w:rsidR="00BB607B" w:rsidRPr="00211FF3" w:rsidRDefault="00BB607B" w:rsidP="003271E1">
      <w:pPr>
        <w:pStyle w:val="Header"/>
        <w:tabs>
          <w:tab w:val="clear" w:pos="4320"/>
          <w:tab w:val="clear" w:pos="8640"/>
        </w:tabs>
        <w:jc w:val="both"/>
        <w:rPr>
          <w:rFonts w:ascii="Calibri" w:hAnsi="Calibri" w:cs="Calibri"/>
          <w:lang w:val="en-GB"/>
        </w:rPr>
      </w:pPr>
    </w:p>
    <w:p w14:paraId="01925751" w14:textId="027F8E76" w:rsidR="00B76C74" w:rsidRPr="00211FF3" w:rsidRDefault="00BB607B" w:rsidP="003271E1">
      <w:pPr>
        <w:rPr>
          <w:rFonts w:ascii="Calibri" w:hAnsi="Calibri" w:cs="Calibri"/>
          <w:b/>
        </w:rPr>
      </w:pPr>
      <w:r w:rsidRPr="00211FF3">
        <w:rPr>
          <w:rFonts w:ascii="Calibri" w:hAnsi="Calibri" w:cs="Calibri"/>
          <w:b/>
        </w:rPr>
        <w:t>Relationship with ENAR Secretariat</w:t>
      </w:r>
    </w:p>
    <w:p w14:paraId="01925752" w14:textId="77777777" w:rsidR="00B76C74" w:rsidRDefault="00B76C74" w:rsidP="00B534CC">
      <w:pPr>
        <w:numPr>
          <w:ilvl w:val="0"/>
          <w:numId w:val="4"/>
        </w:numPr>
        <w:jc w:val="both"/>
        <w:rPr>
          <w:rFonts w:ascii="Calibri" w:hAnsi="Calibri" w:cs="Calibri"/>
        </w:rPr>
      </w:pPr>
      <w:r w:rsidRPr="00B76C74">
        <w:rPr>
          <w:rFonts w:ascii="Calibri" w:hAnsi="Calibri" w:cs="Calibri"/>
        </w:rPr>
        <w:t>Promotes the implementation of the annual work programme and actively supports this through the national projects.</w:t>
      </w:r>
    </w:p>
    <w:p w14:paraId="01925753"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Gives authority to ENAR Secretariat to implement clearly defined plans</w:t>
      </w:r>
    </w:p>
    <w:p w14:paraId="01925754"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Informs ENAR Secretariat about national developments</w:t>
      </w:r>
    </w:p>
    <w:p w14:paraId="01925755"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 xml:space="preserve">Disseminates information, material and documents in a transparent manner to the </w:t>
      </w:r>
      <w:r w:rsidR="00EB0D06">
        <w:rPr>
          <w:rFonts w:ascii="Calibri" w:hAnsi="Calibri" w:cs="Calibri"/>
        </w:rPr>
        <w:t>members</w:t>
      </w:r>
      <w:r w:rsidRPr="00211FF3">
        <w:rPr>
          <w:rFonts w:ascii="Calibri" w:hAnsi="Calibri" w:cs="Calibri"/>
        </w:rPr>
        <w:t xml:space="preserve"> when necessary</w:t>
      </w:r>
    </w:p>
    <w:p w14:paraId="01925756"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Hands over draft documents for consultation by the network members</w:t>
      </w:r>
    </w:p>
    <w:p w14:paraId="01925757"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 xml:space="preserve">Responds to communications from ENAR Secretariat as appropriate </w:t>
      </w:r>
    </w:p>
    <w:p w14:paraId="01925758" w14:textId="77777777" w:rsidR="00BB607B" w:rsidRPr="00211FF3" w:rsidRDefault="00BB607B" w:rsidP="003271E1">
      <w:pPr>
        <w:pStyle w:val="Header"/>
        <w:jc w:val="both"/>
        <w:rPr>
          <w:rFonts w:ascii="Calibri" w:hAnsi="Calibri" w:cs="Calibri"/>
          <w:lang w:val="en-GB"/>
        </w:rPr>
      </w:pPr>
    </w:p>
    <w:p w14:paraId="01925759" w14:textId="77777777" w:rsidR="00BB607B" w:rsidRPr="00211FF3" w:rsidRDefault="00BB607B" w:rsidP="003271E1">
      <w:pPr>
        <w:rPr>
          <w:rFonts w:ascii="Calibri" w:hAnsi="Calibri" w:cs="Calibri"/>
          <w:b/>
        </w:rPr>
      </w:pPr>
      <w:r w:rsidRPr="00211FF3">
        <w:rPr>
          <w:rFonts w:ascii="Calibri" w:hAnsi="Calibri" w:cs="Calibri"/>
          <w:b/>
        </w:rPr>
        <w:t xml:space="preserve">Relationship with the </w:t>
      </w:r>
      <w:r w:rsidR="00EB0D06">
        <w:rPr>
          <w:rFonts w:ascii="Calibri" w:hAnsi="Calibri" w:cs="Calibri"/>
          <w:b/>
        </w:rPr>
        <w:t>Members</w:t>
      </w:r>
    </w:p>
    <w:p w14:paraId="0192575A" w14:textId="77777777" w:rsidR="00BB607B" w:rsidRPr="00211FF3" w:rsidRDefault="00BB607B" w:rsidP="00B534CC">
      <w:pPr>
        <w:numPr>
          <w:ilvl w:val="0"/>
          <w:numId w:val="4"/>
        </w:numPr>
        <w:tabs>
          <w:tab w:val="clear" w:pos="720"/>
        </w:tabs>
        <w:ind w:left="709"/>
        <w:jc w:val="both"/>
        <w:rPr>
          <w:rFonts w:ascii="Calibri" w:hAnsi="Calibri" w:cs="Calibri"/>
        </w:rPr>
      </w:pPr>
      <w:r w:rsidRPr="00211FF3">
        <w:rPr>
          <w:rFonts w:ascii="Calibri" w:hAnsi="Calibri" w:cs="Calibri"/>
        </w:rPr>
        <w:t xml:space="preserve">Promotes the implementation of the annual work programme and actively supports this </w:t>
      </w:r>
      <w:r w:rsidR="00EB0D06">
        <w:rPr>
          <w:rFonts w:ascii="Calibri" w:hAnsi="Calibri" w:cs="Calibri"/>
        </w:rPr>
        <w:t>among the Member organisation</w:t>
      </w:r>
    </w:p>
    <w:p w14:paraId="0192575B" w14:textId="77777777" w:rsidR="00BB607B" w:rsidRPr="00211FF3" w:rsidRDefault="00BB607B" w:rsidP="006A5EE3">
      <w:pPr>
        <w:jc w:val="both"/>
        <w:rPr>
          <w:rFonts w:ascii="Calibri" w:hAnsi="Calibri" w:cs="Calibri"/>
        </w:rPr>
      </w:pPr>
    </w:p>
    <w:p w14:paraId="0192575C" w14:textId="77777777" w:rsidR="00BB607B" w:rsidRPr="00211FF3" w:rsidRDefault="00BB607B" w:rsidP="00211FF3">
      <w:pPr>
        <w:pStyle w:val="Heading4"/>
        <w:rPr>
          <w:rFonts w:ascii="Calibri" w:hAnsi="Calibri" w:cs="Calibri"/>
          <w:sz w:val="10"/>
        </w:rPr>
      </w:pPr>
      <w:bookmarkStart w:id="59" w:name="_Toc46129511"/>
      <w:bookmarkStart w:id="60" w:name="_Toc338410155"/>
      <w:r w:rsidRPr="00211FF3">
        <w:rPr>
          <w:rFonts w:ascii="Calibri" w:hAnsi="Calibri" w:cs="Calibri"/>
          <w:b/>
        </w:rPr>
        <w:t>3.3.2.4. Selection of Board members</w:t>
      </w:r>
      <w:bookmarkEnd w:id="59"/>
      <w:bookmarkEnd w:id="60"/>
    </w:p>
    <w:p w14:paraId="0192575D" w14:textId="77777777" w:rsidR="00BB607B" w:rsidRPr="00211FF3" w:rsidRDefault="00BB607B" w:rsidP="00454CCA">
      <w:pPr>
        <w:jc w:val="both"/>
        <w:rPr>
          <w:rFonts w:ascii="Calibri" w:hAnsi="Calibri" w:cs="Calibri"/>
        </w:rPr>
      </w:pPr>
      <w:r w:rsidRPr="00211FF3">
        <w:rPr>
          <w:rFonts w:ascii="Calibri" w:hAnsi="Calibri" w:cs="Calibri"/>
        </w:rPr>
        <w:t>Candidates standing for election to the ENAR Board meet the following profile</w:t>
      </w:r>
      <w:bookmarkStart w:id="61" w:name="_Toc46129512"/>
      <w:r w:rsidRPr="00211FF3">
        <w:rPr>
          <w:rFonts w:ascii="Calibri" w:hAnsi="Calibri" w:cs="Calibri"/>
        </w:rPr>
        <w:t xml:space="preserve"> and requirements as far as possible: </w:t>
      </w:r>
      <w:bookmarkEnd w:id="61"/>
    </w:p>
    <w:p w14:paraId="0192575E"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Have the capacity to speak</w:t>
      </w:r>
      <w:r>
        <w:rPr>
          <w:rFonts w:ascii="Calibri" w:hAnsi="Calibri" w:cs="Calibri"/>
        </w:rPr>
        <w:t xml:space="preserve">, </w:t>
      </w:r>
      <w:r w:rsidRPr="00211FF3">
        <w:rPr>
          <w:rFonts w:ascii="Calibri" w:hAnsi="Calibri" w:cs="Calibri"/>
        </w:rPr>
        <w:t>read</w:t>
      </w:r>
      <w:r>
        <w:rPr>
          <w:rFonts w:ascii="Calibri" w:hAnsi="Calibri" w:cs="Calibri"/>
        </w:rPr>
        <w:t xml:space="preserve"> and understand</w:t>
      </w:r>
      <w:r w:rsidRPr="00211FF3">
        <w:rPr>
          <w:rFonts w:ascii="Calibri" w:hAnsi="Calibri" w:cs="Calibri"/>
        </w:rPr>
        <w:t xml:space="preserve"> English to adequate level. </w:t>
      </w:r>
      <w:r w:rsidR="00712D0E">
        <w:rPr>
          <w:rFonts w:ascii="Calibri" w:hAnsi="Calibri" w:cs="Calibri"/>
        </w:rPr>
        <w:t xml:space="preserve">An adequate level </w:t>
      </w:r>
      <w:r w:rsidRPr="00211FF3">
        <w:rPr>
          <w:rFonts w:ascii="Calibri" w:hAnsi="Calibri" w:cs="Calibri"/>
        </w:rPr>
        <w:t>of French is an asset</w:t>
      </w:r>
      <w:r w:rsidR="00C87255">
        <w:rPr>
          <w:rFonts w:ascii="Calibri" w:hAnsi="Calibri" w:cs="Calibri"/>
        </w:rPr>
        <w:t>.</w:t>
      </w:r>
    </w:p>
    <w:p w14:paraId="0192575F"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 xml:space="preserve">Represent a full member organisation </w:t>
      </w:r>
    </w:p>
    <w:p w14:paraId="01925760"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Have experience in the fight against racism or one of its special fields</w:t>
      </w:r>
    </w:p>
    <w:p w14:paraId="01925761"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 xml:space="preserve">Have experience in the NGO community of the </w:t>
      </w:r>
      <w:r>
        <w:rPr>
          <w:rFonts w:ascii="Calibri" w:hAnsi="Calibri" w:cs="Calibri"/>
        </w:rPr>
        <w:t xml:space="preserve">representing </w:t>
      </w:r>
      <w:r w:rsidRPr="00211FF3">
        <w:rPr>
          <w:rFonts w:ascii="Calibri" w:hAnsi="Calibri" w:cs="Calibri"/>
        </w:rPr>
        <w:t>country</w:t>
      </w:r>
    </w:p>
    <w:p w14:paraId="01925762"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Have regular access to e-mail</w:t>
      </w:r>
    </w:p>
    <w:p w14:paraId="01925763" w14:textId="77777777" w:rsidR="00BB607B"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Have a good understanding of EU issues</w:t>
      </w:r>
      <w:r>
        <w:rPr>
          <w:rFonts w:ascii="Calibri" w:hAnsi="Calibri" w:cs="Calibri"/>
        </w:rPr>
        <w:t>, structures and they work</w:t>
      </w:r>
    </w:p>
    <w:p w14:paraId="01925764" w14:textId="77777777" w:rsidR="00BB607B" w:rsidRDefault="00BB607B" w:rsidP="00B534CC">
      <w:pPr>
        <w:numPr>
          <w:ilvl w:val="0"/>
          <w:numId w:val="5"/>
        </w:numPr>
        <w:tabs>
          <w:tab w:val="clear" w:pos="720"/>
          <w:tab w:val="num" w:pos="567"/>
        </w:tabs>
        <w:ind w:left="567"/>
        <w:jc w:val="both"/>
        <w:rPr>
          <w:rFonts w:ascii="Calibri" w:hAnsi="Calibri" w:cs="Calibri"/>
        </w:rPr>
      </w:pPr>
      <w:r>
        <w:rPr>
          <w:rFonts w:ascii="Calibri" w:hAnsi="Calibri" w:cs="Calibri"/>
        </w:rPr>
        <w:t>Ability to follow the EU developments, including policies and legislation regarding equal treatment, migration etc.</w:t>
      </w:r>
    </w:p>
    <w:p w14:paraId="01925765"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Pr>
          <w:rFonts w:ascii="Calibri" w:hAnsi="Calibri" w:cs="Calibri"/>
        </w:rPr>
        <w:t>Ability to think strategically and have good interpersonal communication skills</w:t>
      </w:r>
    </w:p>
    <w:p w14:paraId="01925766"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Have sufficient time at their disposal to be involved in all activities requested of Board members</w:t>
      </w:r>
    </w:p>
    <w:p w14:paraId="1B6EBCC1" w14:textId="77777777" w:rsidR="00BD39E8" w:rsidRPr="00BD39E8" w:rsidRDefault="00BB607B" w:rsidP="00B534CC">
      <w:pPr>
        <w:numPr>
          <w:ilvl w:val="0"/>
          <w:numId w:val="5"/>
        </w:numPr>
        <w:tabs>
          <w:tab w:val="clear" w:pos="720"/>
          <w:tab w:val="num" w:pos="567"/>
        </w:tabs>
        <w:ind w:left="567"/>
        <w:jc w:val="both"/>
        <w:rPr>
          <w:rFonts w:ascii="Calibri" w:hAnsi="Calibri" w:cs="Calibri"/>
          <w:lang w:val="en-US"/>
        </w:rPr>
      </w:pPr>
      <w:r w:rsidRPr="00211FF3">
        <w:rPr>
          <w:rFonts w:ascii="Calibri" w:hAnsi="Calibri" w:cs="Calibri"/>
        </w:rPr>
        <w:t>Have the capacity to travel and to attend at least 4 Board meetings per year (such meetings are often held at weekends</w:t>
      </w:r>
      <w:r w:rsidR="00C87255">
        <w:rPr>
          <w:rFonts w:ascii="Calibri" w:hAnsi="Calibri" w:cs="Calibri"/>
        </w:rPr>
        <w:t xml:space="preserve"> or on Friday and Saturday</w:t>
      </w:r>
      <w:r w:rsidRPr="00211FF3">
        <w:rPr>
          <w:rFonts w:ascii="Calibri" w:hAnsi="Calibri" w:cs="Calibri"/>
        </w:rPr>
        <w:t>)</w:t>
      </w:r>
      <w:r w:rsidR="00014D7D">
        <w:rPr>
          <w:rFonts w:ascii="Calibri" w:hAnsi="Calibri" w:cs="Calibri"/>
        </w:rPr>
        <w:t xml:space="preserve">. </w:t>
      </w:r>
    </w:p>
    <w:p w14:paraId="01925768" w14:textId="77777777" w:rsidR="00BB607B" w:rsidRPr="00211FF3" w:rsidRDefault="00BB607B" w:rsidP="00211FF3">
      <w:pPr>
        <w:ind w:left="180"/>
        <w:jc w:val="both"/>
        <w:rPr>
          <w:rFonts w:ascii="Calibri" w:hAnsi="Calibri" w:cs="Calibri"/>
          <w:lang w:val="en-US"/>
        </w:rPr>
      </w:pPr>
    </w:p>
    <w:p w14:paraId="01925769" w14:textId="77777777" w:rsidR="00BB607B" w:rsidRPr="00211FF3" w:rsidRDefault="00BB607B" w:rsidP="00211FF3">
      <w:pPr>
        <w:ind w:left="180"/>
        <w:jc w:val="both"/>
        <w:rPr>
          <w:rFonts w:ascii="Calibri" w:hAnsi="Calibri" w:cs="Calibri"/>
          <w:lang w:val="en-US"/>
        </w:rPr>
      </w:pPr>
      <w:r w:rsidRPr="00211FF3">
        <w:rPr>
          <w:rFonts w:ascii="Calibri" w:hAnsi="Calibri" w:cs="Calibri"/>
          <w:lang w:val="en-US"/>
        </w:rPr>
        <w:t>Additional useful experience cover:</w:t>
      </w:r>
    </w:p>
    <w:p w14:paraId="0192576A"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Good knowledge of the NGO sector</w:t>
      </w:r>
    </w:p>
    <w:p w14:paraId="0192576B" w14:textId="77777777" w:rsidR="00BB607B" w:rsidRPr="00211FF3" w:rsidRDefault="00BB607B" w:rsidP="00B534CC">
      <w:pPr>
        <w:numPr>
          <w:ilvl w:val="1"/>
          <w:numId w:val="11"/>
        </w:numPr>
        <w:jc w:val="both"/>
        <w:rPr>
          <w:rFonts w:ascii="Calibri" w:hAnsi="Calibri" w:cs="Calibri"/>
          <w:lang w:val="en-US"/>
        </w:rPr>
      </w:pPr>
      <w:r w:rsidRPr="00211FF3">
        <w:rPr>
          <w:rFonts w:ascii="Calibri" w:hAnsi="Calibri" w:cs="Calibri"/>
        </w:rPr>
        <w:lastRenderedPageBreak/>
        <w:t xml:space="preserve">Have experience of leading or managing </w:t>
      </w:r>
      <w:r>
        <w:rPr>
          <w:rFonts w:ascii="Calibri" w:hAnsi="Calibri" w:cs="Calibri"/>
        </w:rPr>
        <w:t xml:space="preserve">projects, </w:t>
      </w:r>
      <w:r w:rsidRPr="00211FF3">
        <w:rPr>
          <w:rFonts w:ascii="Calibri" w:hAnsi="Calibri" w:cs="Calibri"/>
        </w:rPr>
        <w:t>services or campaigns in relation to anti-discrimination work</w:t>
      </w:r>
    </w:p>
    <w:p w14:paraId="0192576C" w14:textId="77777777" w:rsidR="00BB607B" w:rsidRPr="00211FF3" w:rsidRDefault="00BB607B" w:rsidP="00B534CC">
      <w:pPr>
        <w:numPr>
          <w:ilvl w:val="1"/>
          <w:numId w:val="11"/>
        </w:numPr>
        <w:jc w:val="both"/>
        <w:rPr>
          <w:rFonts w:ascii="Calibri" w:hAnsi="Calibri" w:cs="Calibri"/>
          <w:lang w:val="en-US"/>
        </w:rPr>
      </w:pPr>
      <w:r w:rsidRPr="00211FF3">
        <w:rPr>
          <w:rFonts w:ascii="Calibri" w:hAnsi="Calibri" w:cs="Calibri"/>
        </w:rPr>
        <w:t>Have a strong understanding of anti-discrimination policy in general and anti-racism in particular</w:t>
      </w:r>
    </w:p>
    <w:p w14:paraId="0192576D" w14:textId="77777777" w:rsidR="00BB607B" w:rsidRPr="00211FF3" w:rsidRDefault="00BB607B" w:rsidP="00B534CC">
      <w:pPr>
        <w:numPr>
          <w:ilvl w:val="1"/>
          <w:numId w:val="11"/>
        </w:numPr>
        <w:jc w:val="both"/>
        <w:rPr>
          <w:rFonts w:ascii="Calibri" w:hAnsi="Calibri" w:cs="Calibri"/>
          <w:lang w:val="en-US"/>
        </w:rPr>
      </w:pPr>
      <w:r w:rsidRPr="00211FF3">
        <w:rPr>
          <w:rFonts w:ascii="Calibri" w:hAnsi="Calibri" w:cs="Calibri"/>
        </w:rPr>
        <w:t>Have a strong understanding of the operation of EU institutions</w:t>
      </w:r>
    </w:p>
    <w:p w14:paraId="0192576E"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 xml:space="preserve"> Organisational management &amp; leadership</w:t>
      </w:r>
    </w:p>
    <w:p w14:paraId="0192576F" w14:textId="77777777" w:rsidR="00BB607B" w:rsidRPr="00211FF3" w:rsidRDefault="00BB607B" w:rsidP="00B534CC">
      <w:pPr>
        <w:numPr>
          <w:ilvl w:val="1"/>
          <w:numId w:val="12"/>
        </w:numPr>
        <w:jc w:val="both"/>
        <w:rPr>
          <w:rFonts w:ascii="Calibri" w:hAnsi="Calibri" w:cs="Calibri"/>
          <w:lang w:val="en-US"/>
        </w:rPr>
      </w:pPr>
      <w:r w:rsidRPr="00211FF3">
        <w:rPr>
          <w:rFonts w:ascii="Calibri" w:hAnsi="Calibri" w:cs="Calibri"/>
        </w:rPr>
        <w:t xml:space="preserve">Have experience of strategic planning and of managing performance strategically </w:t>
      </w:r>
      <w:r>
        <w:rPr>
          <w:rFonts w:ascii="Calibri" w:hAnsi="Calibri" w:cs="Calibri"/>
        </w:rPr>
        <w:t>and also experience of strategic review of the particular activities and/or organisation</w:t>
      </w:r>
    </w:p>
    <w:p w14:paraId="01925770"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 xml:space="preserve"> Additional professional experience</w:t>
      </w:r>
    </w:p>
    <w:p w14:paraId="01925771" w14:textId="77777777" w:rsidR="00BB607B" w:rsidRPr="00211FF3" w:rsidRDefault="00BB607B" w:rsidP="00B534CC">
      <w:pPr>
        <w:numPr>
          <w:ilvl w:val="1"/>
          <w:numId w:val="13"/>
        </w:numPr>
        <w:jc w:val="both"/>
        <w:rPr>
          <w:rFonts w:ascii="Calibri" w:hAnsi="Calibri" w:cs="Calibri"/>
          <w:lang w:val="en-US"/>
        </w:rPr>
      </w:pPr>
      <w:r w:rsidRPr="00211FF3">
        <w:rPr>
          <w:rFonts w:ascii="Calibri" w:hAnsi="Calibri" w:cs="Calibri"/>
        </w:rPr>
        <w:t xml:space="preserve">Have a high level experience in public affairs, </w:t>
      </w:r>
      <w:r>
        <w:rPr>
          <w:rFonts w:ascii="Calibri" w:hAnsi="Calibri" w:cs="Calibri"/>
        </w:rPr>
        <w:t xml:space="preserve">advocacy, </w:t>
      </w:r>
      <w:r w:rsidRPr="00211FF3">
        <w:rPr>
          <w:rFonts w:ascii="Calibri" w:hAnsi="Calibri" w:cs="Calibri"/>
        </w:rPr>
        <w:t>political lobbying and campaigning</w:t>
      </w:r>
      <w:r w:rsidRPr="00211FF3">
        <w:rPr>
          <w:rFonts w:ascii="Calibri" w:hAnsi="Calibri" w:cs="Calibri"/>
          <w:b/>
          <w:bCs/>
          <w:color w:val="000000"/>
          <w:kern w:val="24"/>
          <w:sz w:val="40"/>
          <w:szCs w:val="40"/>
        </w:rPr>
        <w:t xml:space="preserve"> </w:t>
      </w:r>
    </w:p>
    <w:p w14:paraId="01925772" w14:textId="77777777" w:rsidR="00BB607B" w:rsidRPr="00211FF3" w:rsidRDefault="00BB607B" w:rsidP="00B534CC">
      <w:pPr>
        <w:numPr>
          <w:ilvl w:val="0"/>
          <w:numId w:val="5"/>
        </w:numPr>
        <w:tabs>
          <w:tab w:val="clear" w:pos="720"/>
          <w:tab w:val="num" w:pos="567"/>
        </w:tabs>
        <w:ind w:left="567"/>
        <w:jc w:val="both"/>
        <w:rPr>
          <w:rFonts w:ascii="Calibri" w:hAnsi="Calibri" w:cs="Calibri"/>
        </w:rPr>
      </w:pPr>
      <w:r w:rsidRPr="00211FF3">
        <w:rPr>
          <w:rFonts w:ascii="Calibri" w:hAnsi="Calibri" w:cs="Calibri"/>
        </w:rPr>
        <w:t>Community perspectives/balance</w:t>
      </w:r>
    </w:p>
    <w:p w14:paraId="01925773" w14:textId="77777777" w:rsidR="00BB607B" w:rsidRPr="00211FF3" w:rsidRDefault="00BB607B" w:rsidP="00B534CC">
      <w:pPr>
        <w:numPr>
          <w:ilvl w:val="1"/>
          <w:numId w:val="13"/>
        </w:numPr>
        <w:jc w:val="both"/>
        <w:rPr>
          <w:rFonts w:ascii="Calibri" w:hAnsi="Calibri" w:cs="Calibri"/>
          <w:lang w:val="en-US"/>
        </w:rPr>
      </w:pPr>
      <w:r w:rsidRPr="00211FF3">
        <w:rPr>
          <w:rFonts w:ascii="Calibri" w:hAnsi="Calibri" w:cs="Calibri"/>
        </w:rPr>
        <w:t>Have experience of business or service development and of marketing</w:t>
      </w:r>
    </w:p>
    <w:p w14:paraId="01925774" w14:textId="77777777" w:rsidR="00BB607B" w:rsidRPr="00211FF3" w:rsidRDefault="00BB607B" w:rsidP="00B534CC">
      <w:pPr>
        <w:numPr>
          <w:ilvl w:val="1"/>
          <w:numId w:val="13"/>
        </w:numPr>
        <w:jc w:val="both"/>
        <w:rPr>
          <w:rFonts w:ascii="Calibri" w:hAnsi="Calibri" w:cs="Calibri"/>
          <w:lang w:val="en-US"/>
        </w:rPr>
      </w:pPr>
      <w:r w:rsidRPr="00211FF3">
        <w:rPr>
          <w:rFonts w:ascii="Calibri" w:hAnsi="Calibri" w:cs="Calibri"/>
        </w:rPr>
        <w:t>Have NGO fundraising experience</w:t>
      </w:r>
    </w:p>
    <w:p w14:paraId="01925775" w14:textId="77777777" w:rsidR="00BB607B" w:rsidRPr="00211FF3" w:rsidRDefault="00BB607B" w:rsidP="00B534CC">
      <w:pPr>
        <w:numPr>
          <w:ilvl w:val="1"/>
          <w:numId w:val="13"/>
        </w:numPr>
        <w:jc w:val="both"/>
        <w:rPr>
          <w:rFonts w:ascii="Calibri" w:hAnsi="Calibri" w:cs="Calibri"/>
          <w:lang w:val="en-US"/>
        </w:rPr>
      </w:pPr>
      <w:r w:rsidRPr="00211FF3">
        <w:rPr>
          <w:rFonts w:ascii="Calibri" w:hAnsi="Calibri" w:cs="Calibri"/>
        </w:rPr>
        <w:t>Have legal, regulatory and governance expertise</w:t>
      </w:r>
    </w:p>
    <w:p w14:paraId="01925776" w14:textId="77777777" w:rsidR="00BB607B" w:rsidRPr="00211FF3" w:rsidRDefault="00BB607B" w:rsidP="00B534CC">
      <w:pPr>
        <w:numPr>
          <w:ilvl w:val="1"/>
          <w:numId w:val="13"/>
        </w:numPr>
        <w:jc w:val="both"/>
        <w:rPr>
          <w:rFonts w:ascii="Calibri" w:hAnsi="Calibri" w:cs="Calibri"/>
          <w:lang w:val="en-US"/>
        </w:rPr>
      </w:pPr>
      <w:r w:rsidRPr="00211FF3">
        <w:rPr>
          <w:rFonts w:ascii="Calibri" w:hAnsi="Calibri" w:cs="Calibri"/>
        </w:rPr>
        <w:t>Can represent the diversity of European society in terms of ethnicity, religious affiliation and gender</w:t>
      </w:r>
    </w:p>
    <w:p w14:paraId="01925777" w14:textId="77777777" w:rsidR="00BB607B" w:rsidRPr="00211FF3" w:rsidRDefault="00BB607B" w:rsidP="006A5EE3">
      <w:pPr>
        <w:jc w:val="both"/>
        <w:rPr>
          <w:rFonts w:ascii="Calibri" w:hAnsi="Calibri" w:cs="Calibri"/>
        </w:rPr>
      </w:pPr>
    </w:p>
    <w:p w14:paraId="01925778" w14:textId="77777777" w:rsidR="00BB607B" w:rsidRPr="00211FF3" w:rsidRDefault="00BB607B" w:rsidP="00211FF3">
      <w:pPr>
        <w:pStyle w:val="Heading4"/>
        <w:rPr>
          <w:rFonts w:ascii="Calibri" w:hAnsi="Calibri" w:cs="Calibri"/>
        </w:rPr>
      </w:pPr>
      <w:bookmarkStart w:id="62" w:name="_Toc338410156"/>
      <w:r w:rsidRPr="00211FF3">
        <w:rPr>
          <w:rFonts w:ascii="Calibri" w:hAnsi="Calibri" w:cs="Calibri"/>
          <w:b/>
        </w:rPr>
        <w:t>3.3.2.5 Gender and Diversity balance policy on the Board of ENAR</w:t>
      </w:r>
      <w:bookmarkEnd w:id="62"/>
    </w:p>
    <w:p w14:paraId="0192577A" w14:textId="0BFAE868" w:rsidR="00BB607B" w:rsidRPr="00211FF3" w:rsidRDefault="00BB607B" w:rsidP="0063544F">
      <w:pPr>
        <w:jc w:val="both"/>
        <w:rPr>
          <w:rFonts w:ascii="Calibri" w:hAnsi="Calibri" w:cs="Calibri"/>
        </w:rPr>
      </w:pPr>
      <w:r w:rsidRPr="00211FF3">
        <w:rPr>
          <w:rFonts w:ascii="Calibri" w:hAnsi="Calibri" w:cs="Calibri"/>
        </w:rPr>
        <w:t xml:space="preserve">ENAR strives to ensure that a balance of ethnicity and gender as well as a broad range of skills are represented on the Board.  </w:t>
      </w:r>
    </w:p>
    <w:p w14:paraId="0192577C" w14:textId="3D29957E" w:rsidR="00BB607B" w:rsidRPr="00211FF3" w:rsidRDefault="00BB607B" w:rsidP="0063544F">
      <w:pPr>
        <w:jc w:val="both"/>
        <w:rPr>
          <w:rFonts w:ascii="Calibri" w:hAnsi="Calibri" w:cs="Calibri"/>
        </w:rPr>
      </w:pPr>
      <w:r w:rsidRPr="00211FF3">
        <w:rPr>
          <w:rFonts w:ascii="Calibri" w:hAnsi="Calibri" w:cs="Calibri"/>
        </w:rPr>
        <w:t>During the elections of the Board, the whole ENAR membership will strive, with a sense of personal and collective responsibility, to achieve gender, ethnical, religious and regional balance on the Board.</w:t>
      </w:r>
    </w:p>
    <w:p w14:paraId="0192577E" w14:textId="7E413E54" w:rsidR="00BB607B" w:rsidRPr="0085348C" w:rsidRDefault="00BB607B" w:rsidP="0063544F">
      <w:pPr>
        <w:jc w:val="both"/>
        <w:rPr>
          <w:rFonts w:ascii="Calibri" w:hAnsi="Calibri" w:cs="Calibri"/>
        </w:rPr>
      </w:pPr>
      <w:r w:rsidRPr="00211FF3">
        <w:rPr>
          <w:rFonts w:ascii="Calibri" w:hAnsi="Calibri" w:cs="Calibri"/>
        </w:rPr>
        <w:t>No region should have less than two or more than three representatives on the Board. The Network is divided into four regions (North, South, East and West), that are not formally defined on purpose.</w:t>
      </w:r>
    </w:p>
    <w:p w14:paraId="01925780" w14:textId="4DBD5055" w:rsidR="00D55CE8" w:rsidRPr="00D55CE8" w:rsidRDefault="00D55CE8" w:rsidP="00D55CE8">
      <w:pPr>
        <w:jc w:val="both"/>
        <w:rPr>
          <w:rFonts w:ascii="Calibri" w:hAnsi="Calibri" w:cs="Calibri"/>
        </w:rPr>
      </w:pPr>
      <w:r w:rsidRPr="00D55CE8">
        <w:rPr>
          <w:rFonts w:ascii="Calibri" w:hAnsi="Calibri" w:cs="Calibri"/>
        </w:rPr>
        <w:t>The Network is divided into four regions: North-West (Denmark; Iceland; Sweden; Netherlands; Belgium; UK; Ireland); North-East (Finland; Poland; Lithuania; Latvia; Estonia; Czech Republic; Germany; Slovakia); South-West (France; Italy; Malta; Spain; Portugal; Austria; Luxemburg) and South-East (Greece; Cyprus; Croatia; Romania; Bulgaria; Hungary; Slovenia).</w:t>
      </w:r>
    </w:p>
    <w:p w14:paraId="01925781" w14:textId="77777777" w:rsidR="00D55CE8" w:rsidRDefault="00D55CE8" w:rsidP="00D55CE8">
      <w:pPr>
        <w:jc w:val="both"/>
        <w:rPr>
          <w:rFonts w:ascii="Calibri" w:hAnsi="Calibri" w:cs="Calibri"/>
        </w:rPr>
      </w:pPr>
      <w:r w:rsidRPr="00D55CE8">
        <w:rPr>
          <w:rFonts w:ascii="Calibri" w:hAnsi="Calibri" w:cs="Calibri"/>
        </w:rPr>
        <w:t>No more than one Board Member shall come from any specific country.</w:t>
      </w:r>
    </w:p>
    <w:p w14:paraId="01925782" w14:textId="77777777" w:rsidR="00D55CE8" w:rsidRPr="00D55CE8" w:rsidRDefault="00D55CE8" w:rsidP="00D55CE8">
      <w:pPr>
        <w:jc w:val="both"/>
        <w:rPr>
          <w:rFonts w:ascii="Calibri" w:hAnsi="Calibri" w:cs="Calibri"/>
        </w:rPr>
      </w:pPr>
    </w:p>
    <w:p w14:paraId="01925783" w14:textId="77777777" w:rsidR="00BB607B" w:rsidRPr="00211FF3" w:rsidRDefault="00BB607B" w:rsidP="00211FF3">
      <w:pPr>
        <w:pStyle w:val="Heading4"/>
        <w:rPr>
          <w:rFonts w:ascii="Calibri" w:hAnsi="Calibri" w:cs="Calibri"/>
        </w:rPr>
      </w:pPr>
      <w:bookmarkStart w:id="63" w:name="_Toc46129513"/>
      <w:bookmarkStart w:id="64" w:name="_Toc338410157"/>
      <w:r w:rsidRPr="00211FF3">
        <w:rPr>
          <w:rFonts w:ascii="Calibri" w:hAnsi="Calibri" w:cs="Calibri"/>
          <w:b/>
        </w:rPr>
        <w:t>3.3.2.6 Board meeting agendas</w:t>
      </w:r>
      <w:bookmarkEnd w:id="63"/>
      <w:bookmarkEnd w:id="64"/>
    </w:p>
    <w:p w14:paraId="01925785" w14:textId="35419254" w:rsidR="00BB607B" w:rsidRPr="0085348C" w:rsidRDefault="00C87255" w:rsidP="0075735B">
      <w:pPr>
        <w:jc w:val="both"/>
        <w:rPr>
          <w:rFonts w:ascii="Calibri" w:hAnsi="Calibri" w:cs="Calibri"/>
        </w:rPr>
      </w:pPr>
      <w:r>
        <w:rPr>
          <w:rFonts w:ascii="Calibri" w:hAnsi="Calibri" w:cs="Calibri"/>
        </w:rPr>
        <w:t>T</w:t>
      </w:r>
      <w:r w:rsidR="00BB607B" w:rsidRPr="00211FF3">
        <w:rPr>
          <w:rFonts w:ascii="Calibri" w:hAnsi="Calibri" w:cs="Calibri"/>
        </w:rPr>
        <w:t>he Board shall meet at least 4 times a year. The invitation and agenda shall be sent out two weeks in advance. The meetings shall be chaired by the Chair or one of the Vice Chairs of the Board. In their absence the Board shall select another member to chair the meeting.</w:t>
      </w:r>
    </w:p>
    <w:p w14:paraId="01925787" w14:textId="612C8781" w:rsidR="00BB607B" w:rsidRPr="00211FF3" w:rsidRDefault="00BB607B" w:rsidP="005D3BDF">
      <w:pPr>
        <w:jc w:val="both"/>
        <w:rPr>
          <w:rFonts w:ascii="Calibri" w:hAnsi="Calibri" w:cs="Calibri"/>
        </w:rPr>
      </w:pPr>
      <w:r w:rsidRPr="00211FF3">
        <w:rPr>
          <w:rFonts w:ascii="Calibri" w:hAnsi="Calibri" w:cs="Calibri"/>
        </w:rPr>
        <w:t>The ENAR Secretariat is responsible for producing the minutes of each meeting. The minutes shall be entered in a register and shall be kept at the head office of the association. The provisional minutes of a meeting must be approved at the following meeting of the Board.</w:t>
      </w:r>
    </w:p>
    <w:p w14:paraId="01925789" w14:textId="24F0D62A" w:rsidR="00BB607B" w:rsidRPr="00211FF3" w:rsidRDefault="00BB607B" w:rsidP="003669C9">
      <w:pPr>
        <w:jc w:val="both"/>
        <w:rPr>
          <w:rFonts w:ascii="Calibri" w:hAnsi="Calibri" w:cs="Calibri"/>
        </w:rPr>
      </w:pPr>
      <w:r w:rsidRPr="00A42592">
        <w:rPr>
          <w:rFonts w:ascii="Calibri" w:hAnsi="Calibri" w:cs="Calibri"/>
        </w:rPr>
        <w:t>Board members can suggest items for the agenda of upcoming Board meetings at least 45 days before the meeting. The agenda is drafted by the Secretariat. The Secretariat provides a form for this purpose, which is available on the ENAR website (restricted part for Board members).</w:t>
      </w:r>
      <w:r w:rsidRPr="00211FF3">
        <w:rPr>
          <w:rFonts w:ascii="Calibri" w:hAnsi="Calibri" w:cs="Calibri"/>
        </w:rPr>
        <w:t xml:space="preserve"> </w:t>
      </w:r>
    </w:p>
    <w:p w14:paraId="0192578B" w14:textId="3CE77DD0" w:rsidR="00BB607B" w:rsidRPr="00211FF3" w:rsidRDefault="00BB607B" w:rsidP="00DA059D">
      <w:pPr>
        <w:jc w:val="both"/>
        <w:rPr>
          <w:rFonts w:ascii="Calibri" w:hAnsi="Calibri" w:cs="Calibri"/>
        </w:rPr>
      </w:pPr>
      <w:r w:rsidRPr="00211FF3">
        <w:rPr>
          <w:rFonts w:ascii="Calibri" w:hAnsi="Calibri" w:cs="Calibri"/>
        </w:rPr>
        <w:lastRenderedPageBreak/>
        <w:t>Additional items can be listed during the meeting under the point ‘Adoption of the agenda’, in the Any Other Business category. In the event of strong disagreement on the proposed topic from other Board members, the Chair can propose a vote, which requires a two-thirds majority.</w:t>
      </w:r>
    </w:p>
    <w:p w14:paraId="0192578C" w14:textId="77777777" w:rsidR="00BB607B" w:rsidRPr="00211FF3" w:rsidRDefault="00BB607B" w:rsidP="001E0E4B">
      <w:pPr>
        <w:pStyle w:val="BodyText3"/>
        <w:autoSpaceDE/>
        <w:autoSpaceDN/>
        <w:rPr>
          <w:rFonts w:ascii="Calibri" w:hAnsi="Calibri" w:cs="Calibri"/>
        </w:rPr>
      </w:pPr>
      <w:r w:rsidRPr="00211FF3">
        <w:rPr>
          <w:rFonts w:ascii="Calibri" w:hAnsi="Calibri" w:cs="Calibri"/>
        </w:rPr>
        <w:t>A record of previous Board decisions is made available on the part of the ENAR website restricted to Board members.</w:t>
      </w:r>
    </w:p>
    <w:p w14:paraId="0192578D" w14:textId="77777777" w:rsidR="00BB607B" w:rsidRPr="00211FF3" w:rsidRDefault="00BB607B" w:rsidP="001E0E4B">
      <w:pPr>
        <w:jc w:val="both"/>
        <w:rPr>
          <w:rFonts w:ascii="Calibri" w:hAnsi="Calibri" w:cs="Calibri"/>
        </w:rPr>
      </w:pPr>
    </w:p>
    <w:p w14:paraId="0192578E" w14:textId="77777777" w:rsidR="00BB607B" w:rsidRPr="00211FF3" w:rsidRDefault="00BB607B" w:rsidP="00211FF3">
      <w:pPr>
        <w:pStyle w:val="Heading4"/>
        <w:rPr>
          <w:rFonts w:ascii="Calibri" w:hAnsi="Calibri" w:cs="Calibri"/>
        </w:rPr>
      </w:pPr>
      <w:bookmarkStart w:id="65" w:name="_Toc46129514"/>
      <w:bookmarkStart w:id="66" w:name="_Toc338410158"/>
      <w:r w:rsidRPr="00211FF3">
        <w:rPr>
          <w:rFonts w:ascii="Calibri" w:hAnsi="Calibri" w:cs="Calibri"/>
          <w:b/>
        </w:rPr>
        <w:t>3.3.2.7 Mandate</w:t>
      </w:r>
      <w:bookmarkEnd w:id="65"/>
      <w:bookmarkEnd w:id="66"/>
    </w:p>
    <w:p w14:paraId="0192578F" w14:textId="3C65C040" w:rsidR="00BB607B" w:rsidRPr="00211FF3" w:rsidRDefault="00BB607B" w:rsidP="00DF3C4F">
      <w:pPr>
        <w:jc w:val="both"/>
        <w:rPr>
          <w:rFonts w:ascii="Calibri" w:hAnsi="Calibri" w:cs="Calibri"/>
        </w:rPr>
      </w:pPr>
      <w:r w:rsidRPr="00211FF3">
        <w:rPr>
          <w:rFonts w:ascii="Calibri" w:hAnsi="Calibri" w:cs="Calibri"/>
        </w:rPr>
        <w:t>Board members are elected for three years. Throughout this period, the Board member will promote the interests, needs and policies of the network, while also embracing the overall aims and objectives of ENAR.  Board meetings are statutory and therefore internal meetings. The</w:t>
      </w:r>
      <w:r w:rsidR="009B216C">
        <w:rPr>
          <w:rFonts w:ascii="Calibri" w:hAnsi="Calibri" w:cs="Calibri"/>
        </w:rPr>
        <w:t xml:space="preserve">y are not open to the public. </w:t>
      </w:r>
      <w:r w:rsidRPr="00211FF3">
        <w:rPr>
          <w:rFonts w:ascii="Calibri" w:hAnsi="Calibri" w:cs="Calibri"/>
        </w:rPr>
        <w:t>Board member</w:t>
      </w:r>
      <w:r w:rsidR="009B216C">
        <w:rPr>
          <w:rFonts w:ascii="Calibri" w:hAnsi="Calibri" w:cs="Calibri"/>
        </w:rPr>
        <w:t>s</w:t>
      </w:r>
      <w:r w:rsidRPr="00211FF3">
        <w:rPr>
          <w:rFonts w:ascii="Calibri" w:hAnsi="Calibri" w:cs="Calibri"/>
        </w:rPr>
        <w:t xml:space="preserve"> can mandate another</w:t>
      </w:r>
      <w:r w:rsidR="009B216C">
        <w:rPr>
          <w:rFonts w:ascii="Calibri" w:hAnsi="Calibri" w:cs="Calibri"/>
        </w:rPr>
        <w:t xml:space="preserve"> Board Member to vote on their</w:t>
      </w:r>
      <w:r w:rsidRPr="00211FF3">
        <w:rPr>
          <w:rFonts w:ascii="Calibri" w:hAnsi="Calibri" w:cs="Calibri"/>
        </w:rPr>
        <w:t xml:space="preserve"> behalf during the meeting. A written proxy from the elected representative should be sent to the Director by latest at the opening of the meeting.</w:t>
      </w:r>
    </w:p>
    <w:p w14:paraId="01925790" w14:textId="77777777" w:rsidR="00BB607B" w:rsidRPr="00211FF3" w:rsidRDefault="00BB607B" w:rsidP="001E0E4B">
      <w:pPr>
        <w:jc w:val="both"/>
        <w:rPr>
          <w:rFonts w:ascii="Calibri" w:hAnsi="Calibri" w:cs="Calibri"/>
        </w:rPr>
      </w:pPr>
    </w:p>
    <w:p w14:paraId="01925791" w14:textId="77777777" w:rsidR="00BB607B" w:rsidRPr="00211FF3" w:rsidRDefault="00BB607B" w:rsidP="00211FF3">
      <w:pPr>
        <w:pStyle w:val="Heading4"/>
        <w:rPr>
          <w:rFonts w:ascii="Calibri" w:hAnsi="Calibri" w:cs="Calibri"/>
        </w:rPr>
      </w:pPr>
      <w:bookmarkStart w:id="67" w:name="_Toc338410159"/>
      <w:r w:rsidRPr="00211FF3">
        <w:rPr>
          <w:rFonts w:ascii="Calibri" w:hAnsi="Calibri" w:cs="Calibri"/>
          <w:b/>
        </w:rPr>
        <w:t>3.3.2.8 Conflict of interest</w:t>
      </w:r>
      <w:bookmarkEnd w:id="67"/>
    </w:p>
    <w:p w14:paraId="01925792" w14:textId="77777777" w:rsidR="00BB607B" w:rsidRPr="00211FF3" w:rsidRDefault="00BB607B" w:rsidP="00211FF3">
      <w:pPr>
        <w:jc w:val="both"/>
        <w:rPr>
          <w:rFonts w:ascii="Calibri" w:hAnsi="Calibri" w:cs="Calibri"/>
        </w:rPr>
      </w:pPr>
      <w:r w:rsidRPr="00211FF3">
        <w:rPr>
          <w:rFonts w:ascii="Calibri" w:hAnsi="Calibri" w:cs="Calibri"/>
        </w:rPr>
        <w:t>Board members must declare any perceived and potential conflict of interest if s/he has directly or indirectly to be benefit</w:t>
      </w:r>
      <w:r w:rsidR="0060687C">
        <w:rPr>
          <w:rFonts w:ascii="Calibri" w:hAnsi="Calibri" w:cs="Calibri"/>
        </w:rPr>
        <w:t>ing</w:t>
      </w:r>
      <w:r w:rsidRPr="00211FF3">
        <w:rPr>
          <w:rFonts w:ascii="Calibri" w:hAnsi="Calibri" w:cs="Calibri"/>
        </w:rPr>
        <w:t xml:space="preserve"> </w:t>
      </w:r>
      <w:r>
        <w:rPr>
          <w:rFonts w:ascii="Calibri" w:hAnsi="Calibri" w:cs="Calibri"/>
        </w:rPr>
        <w:t>i</w:t>
      </w:r>
      <w:r w:rsidRPr="00211FF3">
        <w:rPr>
          <w:rFonts w:ascii="Calibri" w:hAnsi="Calibri" w:cs="Calibri"/>
        </w:rPr>
        <w:t xml:space="preserve">n monetary terms or </w:t>
      </w:r>
      <w:r>
        <w:rPr>
          <w:rFonts w:ascii="Calibri" w:hAnsi="Calibri" w:cs="Calibri"/>
        </w:rPr>
        <w:t xml:space="preserve">enjoy </w:t>
      </w:r>
      <w:r w:rsidRPr="00211FF3">
        <w:rPr>
          <w:rFonts w:ascii="Calibri" w:hAnsi="Calibri" w:cs="Calibri"/>
        </w:rPr>
        <w:t>an advantage or a favour, in any meeting that deal</w:t>
      </w:r>
      <w:r>
        <w:rPr>
          <w:rFonts w:ascii="Calibri" w:hAnsi="Calibri" w:cs="Calibri"/>
        </w:rPr>
        <w:t>s</w:t>
      </w:r>
      <w:r w:rsidRPr="00211FF3">
        <w:rPr>
          <w:rFonts w:ascii="Calibri" w:hAnsi="Calibri" w:cs="Calibri"/>
        </w:rPr>
        <w:t xml:space="preserve"> with a decision. The declaration of interests includes their relatives, spouse and partner of that relationship.</w:t>
      </w:r>
    </w:p>
    <w:p w14:paraId="01925793" w14:textId="77777777" w:rsidR="00BB607B" w:rsidRPr="00361C1B" w:rsidRDefault="00BB607B" w:rsidP="005B280F">
      <w:pPr>
        <w:jc w:val="both"/>
        <w:rPr>
          <w:rFonts w:ascii="Calibri" w:hAnsi="Calibri" w:cs="Calibri"/>
        </w:rPr>
      </w:pPr>
    </w:p>
    <w:p w14:paraId="01925794" w14:textId="77777777" w:rsidR="008A3ACA" w:rsidRPr="00190228" w:rsidRDefault="008A3ACA" w:rsidP="005B280F">
      <w:pPr>
        <w:jc w:val="both"/>
        <w:rPr>
          <w:rFonts w:ascii="Calibri" w:hAnsi="Calibri" w:cs="Calibri"/>
        </w:rPr>
      </w:pPr>
      <w:r w:rsidRPr="00190228">
        <w:rPr>
          <w:rFonts w:ascii="Calibri" w:hAnsi="Calibri" w:cs="Calibri"/>
        </w:rPr>
        <w:t xml:space="preserve">Board Members are allowed to work as external consultants to the benefit of ENAR. They shall be submitted to the same rules and criteria than any other applicant in their application. Applications will be dealt with in a fully transparent, objective and accountable way, privileging expertise in the field of the requested consultancy. </w:t>
      </w:r>
    </w:p>
    <w:p w14:paraId="01925795" w14:textId="77777777" w:rsidR="008A3ACA" w:rsidRPr="00190228" w:rsidRDefault="008A3ACA" w:rsidP="005B280F">
      <w:pPr>
        <w:jc w:val="both"/>
        <w:rPr>
          <w:rFonts w:ascii="Calibri" w:hAnsi="Calibri" w:cs="Calibri"/>
        </w:rPr>
      </w:pPr>
    </w:p>
    <w:p w14:paraId="01925796" w14:textId="77777777" w:rsidR="008A3ACA" w:rsidRPr="00190228" w:rsidRDefault="008A3ACA" w:rsidP="005B280F">
      <w:pPr>
        <w:jc w:val="both"/>
        <w:rPr>
          <w:rFonts w:ascii="Calibri" w:hAnsi="Calibri" w:cs="Calibri"/>
        </w:rPr>
      </w:pPr>
      <w:r w:rsidRPr="00190228">
        <w:rPr>
          <w:rFonts w:ascii="Calibri" w:hAnsi="Calibri" w:cs="Calibri"/>
        </w:rPr>
        <w:t>Board members who have applied for a specific consultancy shall not be involved in the decision making process relating to their specific tasks under such consultancy.</w:t>
      </w:r>
    </w:p>
    <w:p w14:paraId="01925797" w14:textId="77777777" w:rsidR="008A3ACA" w:rsidRPr="00190228" w:rsidRDefault="008A3ACA" w:rsidP="005B280F">
      <w:pPr>
        <w:jc w:val="both"/>
        <w:rPr>
          <w:rFonts w:ascii="Calibri" w:hAnsi="Calibri" w:cs="Calibri"/>
        </w:rPr>
      </w:pPr>
    </w:p>
    <w:p w14:paraId="01925798" w14:textId="77777777" w:rsidR="008A3ACA" w:rsidRPr="00190228" w:rsidRDefault="008A3ACA" w:rsidP="005B280F">
      <w:pPr>
        <w:jc w:val="both"/>
        <w:rPr>
          <w:rFonts w:ascii="Calibri" w:hAnsi="Calibri" w:cs="Calibri"/>
        </w:rPr>
      </w:pPr>
      <w:r w:rsidRPr="00190228">
        <w:rPr>
          <w:rFonts w:ascii="Calibri" w:hAnsi="Calibri" w:cs="Calibri"/>
        </w:rPr>
        <w:t>Depending on the size, duration of, and levels of remuneration involved by the consultancy work, the Board shall decide, in dialogue with the concerned Board Member, if the person needs to step down from its role of Board Member for the duration of the consultancy or if the person has to abstain from participating in specific decision making processes only.</w:t>
      </w:r>
    </w:p>
    <w:p w14:paraId="01925799" w14:textId="77777777" w:rsidR="008A3ACA" w:rsidRPr="00190228" w:rsidRDefault="008A3ACA" w:rsidP="005B280F">
      <w:pPr>
        <w:jc w:val="both"/>
        <w:rPr>
          <w:rFonts w:ascii="Calibri" w:hAnsi="Calibri" w:cs="Calibri"/>
          <w:color w:val="FF0000"/>
        </w:rPr>
      </w:pPr>
    </w:p>
    <w:p w14:paraId="0192579A" w14:textId="77777777" w:rsidR="005F7442" w:rsidRPr="00190228" w:rsidRDefault="008A3ACA" w:rsidP="005B280F">
      <w:pPr>
        <w:jc w:val="both"/>
        <w:rPr>
          <w:rFonts w:ascii="Calibri" w:hAnsi="Calibri" w:cs="Calibri"/>
        </w:rPr>
      </w:pPr>
      <w:r w:rsidRPr="00190228">
        <w:rPr>
          <w:rFonts w:ascii="Calibri" w:hAnsi="Calibri" w:cs="Calibri"/>
        </w:rPr>
        <w:t xml:space="preserve">If a Board Member brings financial resources to ENAR through the development of a specific project in which the person wishes to involve ENAR, the person has the right to be </w:t>
      </w:r>
      <w:r w:rsidRPr="001E7012">
        <w:rPr>
          <w:rFonts w:ascii="Calibri" w:hAnsi="Calibri" w:cs="Calibri"/>
        </w:rPr>
        <w:t>involved directly in the project. This involvement can be remunerated or not.</w:t>
      </w:r>
    </w:p>
    <w:p w14:paraId="0192579B" w14:textId="4CD05FCA" w:rsidR="008A3ACA" w:rsidRDefault="008A3ACA" w:rsidP="008A3ACA">
      <w:pPr>
        <w:rPr>
          <w:rFonts w:ascii="Calibri" w:hAnsi="Calibri" w:cs="Calibri"/>
        </w:rPr>
      </w:pPr>
    </w:p>
    <w:p w14:paraId="686D46FD" w14:textId="476284BC" w:rsidR="00F81B5C" w:rsidRPr="00A42592" w:rsidRDefault="00F81B5C" w:rsidP="00F81B5C">
      <w:pPr>
        <w:jc w:val="both"/>
        <w:rPr>
          <w:rFonts w:ascii="Calibri" w:hAnsi="Calibri" w:cs="Calibri"/>
        </w:rPr>
      </w:pPr>
      <w:r w:rsidRPr="00A42592">
        <w:rPr>
          <w:rFonts w:ascii="Calibri" w:hAnsi="Calibri" w:cs="Calibri"/>
        </w:rPr>
        <w:t xml:space="preserve">Board members may be appointed to temporary paid positions in or for the Secretariat. </w:t>
      </w:r>
      <w:r w:rsidR="00A42592" w:rsidRPr="00A42592">
        <w:rPr>
          <w:rFonts w:ascii="Calibri" w:hAnsi="Calibri" w:cs="Calibri"/>
        </w:rPr>
        <w:t>Their</w:t>
      </w:r>
      <w:r w:rsidRPr="00A42592">
        <w:rPr>
          <w:rFonts w:ascii="Calibri" w:hAnsi="Calibri" w:cs="Calibri"/>
        </w:rPr>
        <w:t xml:space="preserve"> mandate as a Board member during a period of temporary employment is automatically suspended for this period.  </w:t>
      </w:r>
    </w:p>
    <w:p w14:paraId="434939B1" w14:textId="3B6F3509" w:rsidR="00F81B5C" w:rsidRPr="00211FF3" w:rsidRDefault="00F81B5C" w:rsidP="00F81B5C">
      <w:pPr>
        <w:pStyle w:val="BodyText3"/>
        <w:autoSpaceDE/>
        <w:autoSpaceDN/>
        <w:rPr>
          <w:rFonts w:ascii="Calibri" w:hAnsi="Calibri" w:cs="Calibri"/>
          <w:szCs w:val="20"/>
        </w:rPr>
      </w:pPr>
      <w:r w:rsidRPr="00A42592">
        <w:rPr>
          <w:rFonts w:ascii="Calibri" w:hAnsi="Calibri" w:cs="Calibri"/>
          <w:szCs w:val="20"/>
        </w:rPr>
        <w:t>Temporary employment of Board members should be ratified by the staffing group, before the temporary employment commences.</w:t>
      </w:r>
      <w:r w:rsidRPr="00211FF3">
        <w:rPr>
          <w:rFonts w:ascii="Calibri" w:hAnsi="Calibri" w:cs="Calibri"/>
          <w:szCs w:val="20"/>
        </w:rPr>
        <w:t xml:space="preserve"> </w:t>
      </w:r>
    </w:p>
    <w:p w14:paraId="70F7AB23" w14:textId="77777777" w:rsidR="00F81B5C" w:rsidRPr="00D41A95" w:rsidRDefault="00F81B5C" w:rsidP="008A3ACA">
      <w:pPr>
        <w:rPr>
          <w:rFonts w:ascii="Calibri" w:hAnsi="Calibri" w:cs="Calibri"/>
        </w:rPr>
      </w:pPr>
    </w:p>
    <w:p w14:paraId="0192579C" w14:textId="77777777" w:rsidR="00BB607B" w:rsidRPr="00D41A95" w:rsidRDefault="00BB607B" w:rsidP="00211FF3">
      <w:pPr>
        <w:pStyle w:val="Heading4"/>
        <w:rPr>
          <w:rFonts w:ascii="Calibri" w:hAnsi="Calibri" w:cs="Calibri"/>
        </w:rPr>
      </w:pPr>
      <w:bookmarkStart w:id="68" w:name="_Toc46129516"/>
      <w:bookmarkStart w:id="69" w:name="_Toc338410160"/>
      <w:r w:rsidRPr="00D41A95">
        <w:rPr>
          <w:rFonts w:ascii="Calibri" w:hAnsi="Calibri" w:cs="Calibri"/>
          <w:b/>
        </w:rPr>
        <w:t>3.3.2.9 Conduct during meetings</w:t>
      </w:r>
      <w:bookmarkEnd w:id="68"/>
      <w:bookmarkEnd w:id="69"/>
    </w:p>
    <w:p w14:paraId="0192579D" w14:textId="77777777" w:rsidR="00BB607B" w:rsidRPr="00190228" w:rsidRDefault="00BB607B" w:rsidP="007E1E2A">
      <w:pPr>
        <w:jc w:val="both"/>
        <w:rPr>
          <w:rFonts w:ascii="Calibri" w:hAnsi="Calibri" w:cs="Calibri"/>
        </w:rPr>
      </w:pPr>
      <w:r w:rsidRPr="00190228">
        <w:rPr>
          <w:rFonts w:ascii="Calibri" w:hAnsi="Calibri" w:cs="Calibri"/>
        </w:rPr>
        <w:t xml:space="preserve">ENAR's representatives at any level are expected to contribute to </w:t>
      </w:r>
      <w:r w:rsidRPr="00190228">
        <w:rPr>
          <w:rFonts w:ascii="Calibri" w:hAnsi="Calibri" w:cs="Calibri"/>
          <w:spacing w:val="-3"/>
          <w:lang w:val="en-US"/>
        </w:rPr>
        <w:t xml:space="preserve">an atmosphere of positive and constructive friendliness and respect for each other </w:t>
      </w:r>
      <w:r w:rsidRPr="00190228">
        <w:rPr>
          <w:rFonts w:ascii="Calibri" w:hAnsi="Calibri" w:cs="Calibri"/>
        </w:rPr>
        <w:t xml:space="preserve">during both internal and external </w:t>
      </w:r>
      <w:r w:rsidRPr="00190228">
        <w:rPr>
          <w:rFonts w:ascii="Calibri" w:hAnsi="Calibri" w:cs="Calibri"/>
        </w:rPr>
        <w:lastRenderedPageBreak/>
        <w:t xml:space="preserve">meetings and debates. Insulting, abusing, offending or intimidating behaviours will not be allowed.  </w:t>
      </w:r>
    </w:p>
    <w:p w14:paraId="0192579E" w14:textId="77777777" w:rsidR="00BB607B" w:rsidRPr="00190228" w:rsidRDefault="00BB607B" w:rsidP="002B0C36">
      <w:pPr>
        <w:jc w:val="both"/>
        <w:rPr>
          <w:rFonts w:ascii="Calibri" w:hAnsi="Calibri" w:cs="Calibri"/>
        </w:rPr>
      </w:pPr>
      <w:r w:rsidRPr="00190228">
        <w:rPr>
          <w:rFonts w:ascii="Calibri" w:hAnsi="Calibri" w:cs="Calibri"/>
        </w:rPr>
        <w:t> </w:t>
      </w:r>
    </w:p>
    <w:p w14:paraId="019257A0" w14:textId="6183E7A0" w:rsidR="00BB607B" w:rsidRPr="0085348C" w:rsidRDefault="00BB607B" w:rsidP="0019342F">
      <w:pPr>
        <w:jc w:val="both"/>
        <w:rPr>
          <w:rFonts w:ascii="Calibri" w:hAnsi="Calibri" w:cs="Calibri"/>
          <w:color w:val="000000"/>
        </w:rPr>
      </w:pPr>
      <w:r w:rsidRPr="00211FF3">
        <w:rPr>
          <w:rFonts w:ascii="Calibri" w:hAnsi="Calibri" w:cs="Calibri"/>
          <w:color w:val="000000"/>
        </w:rPr>
        <w:t>Name calling, violent or excessively aggressive language, racist, sexist or any other kind of discriminatory remarks</w:t>
      </w:r>
      <w:r>
        <w:rPr>
          <w:rFonts w:ascii="Calibri" w:hAnsi="Calibri" w:cs="Calibri"/>
          <w:color w:val="000000"/>
        </w:rPr>
        <w:t>, behaviour including harassment during the meeting including the br</w:t>
      </w:r>
      <w:r w:rsidR="00B62755">
        <w:rPr>
          <w:rFonts w:ascii="Calibri" w:hAnsi="Calibri" w:cs="Calibri"/>
          <w:color w:val="000000"/>
        </w:rPr>
        <w:t>eak</w:t>
      </w:r>
      <w:r>
        <w:rPr>
          <w:rFonts w:ascii="Calibri" w:hAnsi="Calibri" w:cs="Calibri"/>
          <w:color w:val="000000"/>
        </w:rPr>
        <w:t xml:space="preserve"> time,</w:t>
      </w:r>
      <w:r w:rsidRPr="00211FF3">
        <w:rPr>
          <w:rFonts w:ascii="Calibri" w:hAnsi="Calibri" w:cs="Calibri"/>
          <w:color w:val="000000"/>
        </w:rPr>
        <w:t xml:space="preserve"> or language, shall be sanctioned by the Chair of the session according to procedures established in paragraph 3.3.2.10.</w:t>
      </w:r>
    </w:p>
    <w:p w14:paraId="019257A2" w14:textId="5F7666C4" w:rsidR="00BB607B" w:rsidRDefault="0085348C" w:rsidP="0085348C">
      <w:pPr>
        <w:jc w:val="both"/>
        <w:rPr>
          <w:rFonts w:ascii="Calibri" w:hAnsi="Calibri" w:cs="Calibri"/>
          <w:color w:val="000000"/>
        </w:rPr>
      </w:pPr>
      <w:r>
        <w:rPr>
          <w:rFonts w:ascii="Calibri" w:hAnsi="Calibri" w:cs="Calibri"/>
          <w:color w:val="000000"/>
        </w:rPr>
        <w:t>Board Members, staff members a</w:t>
      </w:r>
      <w:r w:rsidR="00BB607B" w:rsidRPr="00211FF3">
        <w:rPr>
          <w:rFonts w:ascii="Calibri" w:hAnsi="Calibri" w:cs="Calibri"/>
          <w:color w:val="000000"/>
        </w:rPr>
        <w:t>nd any other individual or collec</w:t>
      </w:r>
      <w:r w:rsidR="00A96FFC">
        <w:rPr>
          <w:rFonts w:ascii="Calibri" w:hAnsi="Calibri" w:cs="Calibri"/>
          <w:color w:val="000000"/>
        </w:rPr>
        <w:t>tive member of ENAR, which feel</w:t>
      </w:r>
      <w:r w:rsidR="00BB607B" w:rsidRPr="00211FF3">
        <w:rPr>
          <w:rFonts w:ascii="Calibri" w:hAnsi="Calibri" w:cs="Calibri"/>
          <w:color w:val="000000"/>
        </w:rPr>
        <w:t xml:space="preserve"> insulted, defamed or harassed by any other has a right t</w:t>
      </w:r>
      <w:r w:rsidR="00A96FFC">
        <w:rPr>
          <w:rFonts w:ascii="Calibri" w:hAnsi="Calibri" w:cs="Calibri"/>
          <w:color w:val="000000"/>
        </w:rPr>
        <w:t>o call for protection of</w:t>
      </w:r>
      <w:r w:rsidR="00BB607B" w:rsidRPr="00211FF3">
        <w:rPr>
          <w:rFonts w:ascii="Calibri" w:hAnsi="Calibri" w:cs="Calibri"/>
          <w:color w:val="000000"/>
        </w:rPr>
        <w:t xml:space="preserve"> </w:t>
      </w:r>
      <w:r w:rsidR="00A96FFC">
        <w:rPr>
          <w:rFonts w:ascii="Calibri" w:hAnsi="Calibri" w:cs="Calibri"/>
          <w:color w:val="000000"/>
        </w:rPr>
        <w:t xml:space="preserve">their </w:t>
      </w:r>
      <w:r w:rsidR="00BB607B" w:rsidRPr="00211FF3">
        <w:rPr>
          <w:rFonts w:ascii="Calibri" w:hAnsi="Calibri" w:cs="Calibri"/>
          <w:color w:val="000000"/>
        </w:rPr>
        <w:t>dignity according to procedures established in paragraph 3.3.2.10.</w:t>
      </w:r>
    </w:p>
    <w:p w14:paraId="019257A3" w14:textId="77777777" w:rsidR="00712D0E" w:rsidRDefault="00712D0E" w:rsidP="000208FE">
      <w:pPr>
        <w:pStyle w:val="Header"/>
        <w:tabs>
          <w:tab w:val="left" w:pos="708"/>
        </w:tabs>
        <w:rPr>
          <w:rFonts w:ascii="Calibri" w:hAnsi="Calibri" w:cs="Calibri"/>
          <w:color w:val="000000"/>
        </w:rPr>
      </w:pPr>
      <w:r>
        <w:rPr>
          <w:rFonts w:ascii="Calibri" w:hAnsi="Calibri" w:cs="Calibri"/>
          <w:color w:val="000000"/>
        </w:rPr>
        <w:t>This conduct should be applied to any written or oral exchange of opinions by electronic or other means.</w:t>
      </w:r>
    </w:p>
    <w:p w14:paraId="019257A4" w14:textId="77777777" w:rsidR="00712D0E" w:rsidRPr="00211FF3" w:rsidRDefault="00712D0E" w:rsidP="000208FE">
      <w:pPr>
        <w:pStyle w:val="Header"/>
        <w:tabs>
          <w:tab w:val="left" w:pos="708"/>
        </w:tabs>
        <w:rPr>
          <w:rFonts w:ascii="Calibri" w:hAnsi="Calibri" w:cs="Calibri"/>
          <w:color w:val="000080"/>
          <w:sz w:val="20"/>
          <w:szCs w:val="20"/>
        </w:rPr>
      </w:pPr>
    </w:p>
    <w:p w14:paraId="019257A5" w14:textId="77777777" w:rsidR="00BB607B" w:rsidRPr="00211FF3" w:rsidRDefault="00BB607B" w:rsidP="00211FF3">
      <w:pPr>
        <w:pStyle w:val="Heading4"/>
        <w:rPr>
          <w:rFonts w:ascii="Calibri" w:hAnsi="Calibri" w:cs="Calibri"/>
        </w:rPr>
      </w:pPr>
      <w:bookmarkStart w:id="70" w:name="_Toc338410161"/>
      <w:r w:rsidRPr="00211FF3">
        <w:rPr>
          <w:rFonts w:ascii="Calibri" w:hAnsi="Calibri" w:cs="Calibri"/>
          <w:b/>
        </w:rPr>
        <w:t>3.3.2.10 Enforcement of code of conduct</w:t>
      </w:r>
      <w:bookmarkEnd w:id="70"/>
    </w:p>
    <w:p w14:paraId="019257A6" w14:textId="77777777" w:rsidR="00BB607B" w:rsidRPr="00211FF3" w:rsidRDefault="00BB607B" w:rsidP="005B23F9">
      <w:pPr>
        <w:rPr>
          <w:rFonts w:ascii="Calibri" w:hAnsi="Calibri" w:cs="Calibri"/>
        </w:rPr>
      </w:pPr>
      <w:r w:rsidRPr="00211FF3">
        <w:rPr>
          <w:rFonts w:ascii="Calibri" w:hAnsi="Calibri" w:cs="Calibri"/>
        </w:rPr>
        <w:t>a) Sanctions</w:t>
      </w:r>
    </w:p>
    <w:p w14:paraId="019257A8" w14:textId="0FB9B230" w:rsidR="00BB607B" w:rsidRPr="009206C9" w:rsidRDefault="00BB607B" w:rsidP="009206C9">
      <w:pPr>
        <w:rPr>
          <w:rFonts w:ascii="Calibri" w:hAnsi="Calibri" w:cs="Calibri"/>
        </w:rPr>
      </w:pPr>
      <w:r w:rsidRPr="00211FF3">
        <w:rPr>
          <w:rFonts w:ascii="Calibri" w:hAnsi="Calibri" w:cs="Calibri"/>
        </w:rPr>
        <w:t xml:space="preserve">Mutual respect and reciprocal listening are responsibility of each ENAR representative and staff. </w:t>
      </w:r>
    </w:p>
    <w:p w14:paraId="019257AA" w14:textId="24A06921" w:rsidR="00BB607B" w:rsidRPr="009206C9" w:rsidRDefault="00BB607B" w:rsidP="00B534CC">
      <w:pPr>
        <w:pStyle w:val="Header"/>
        <w:numPr>
          <w:ilvl w:val="0"/>
          <w:numId w:val="19"/>
        </w:numPr>
        <w:tabs>
          <w:tab w:val="left" w:pos="708"/>
        </w:tabs>
        <w:jc w:val="both"/>
        <w:rPr>
          <w:rFonts w:ascii="Calibri" w:hAnsi="Calibri" w:cs="Calibri"/>
          <w:color w:val="000000"/>
        </w:rPr>
      </w:pPr>
      <w:r w:rsidRPr="00211FF3">
        <w:rPr>
          <w:rFonts w:ascii="Calibri" w:hAnsi="Calibri" w:cs="Calibri"/>
          <w:color w:val="000000"/>
        </w:rPr>
        <w:t>Should it occur that any person behaves as outlined under paragraph 3.3.2.9, the person chairing the ses</w:t>
      </w:r>
      <w:r w:rsidR="00A42592">
        <w:rPr>
          <w:rFonts w:ascii="Calibri" w:hAnsi="Calibri" w:cs="Calibri"/>
          <w:color w:val="000000"/>
        </w:rPr>
        <w:t>sion shall formally call the person</w:t>
      </w:r>
      <w:r w:rsidRPr="00211FF3">
        <w:rPr>
          <w:rFonts w:ascii="Calibri" w:hAnsi="Calibri" w:cs="Calibri"/>
          <w:color w:val="000000"/>
        </w:rPr>
        <w:t xml:space="preserve"> to respect the code of conduct. </w:t>
      </w:r>
    </w:p>
    <w:p w14:paraId="019257AC" w14:textId="7A89A7AE" w:rsidR="0084133E" w:rsidRPr="009206C9" w:rsidRDefault="00397303" w:rsidP="00B534CC">
      <w:pPr>
        <w:pStyle w:val="Header"/>
        <w:numPr>
          <w:ilvl w:val="0"/>
          <w:numId w:val="19"/>
        </w:numPr>
        <w:tabs>
          <w:tab w:val="left" w:pos="708"/>
        </w:tabs>
        <w:jc w:val="both"/>
        <w:rPr>
          <w:rFonts w:ascii="Calibri" w:hAnsi="Calibri" w:cs="Calibri"/>
          <w:color w:val="000000"/>
        </w:rPr>
      </w:pPr>
      <w:r>
        <w:rPr>
          <w:rFonts w:ascii="Calibri" w:hAnsi="Calibri" w:cs="Calibri"/>
          <w:color w:val="000000"/>
        </w:rPr>
        <w:t>In case of continued misbehavior</w:t>
      </w:r>
      <w:r w:rsidR="00BB607B" w:rsidRPr="00211FF3">
        <w:rPr>
          <w:rFonts w:ascii="Calibri" w:hAnsi="Calibri" w:cs="Calibri"/>
          <w:color w:val="000000"/>
        </w:rPr>
        <w:t xml:space="preserve"> the chair of the</w:t>
      </w:r>
      <w:r>
        <w:rPr>
          <w:rFonts w:ascii="Calibri" w:hAnsi="Calibri" w:cs="Calibri"/>
          <w:color w:val="000000"/>
        </w:rPr>
        <w:t xml:space="preserve"> session shall not allow this person</w:t>
      </w:r>
      <w:r w:rsidR="00BB607B" w:rsidRPr="00211FF3">
        <w:rPr>
          <w:rFonts w:ascii="Calibri" w:hAnsi="Calibri" w:cs="Calibri"/>
          <w:color w:val="000000"/>
        </w:rPr>
        <w:t xml:space="preserve"> to speak any further; should it be necessary the chair of the session may either ask </w:t>
      </w:r>
      <w:r>
        <w:rPr>
          <w:rFonts w:ascii="Calibri" w:hAnsi="Calibri" w:cs="Calibri"/>
          <w:color w:val="000000"/>
        </w:rPr>
        <w:t xml:space="preserve">this person </w:t>
      </w:r>
      <w:r w:rsidR="00BB607B" w:rsidRPr="00211FF3">
        <w:rPr>
          <w:rFonts w:ascii="Calibri" w:hAnsi="Calibri" w:cs="Calibri"/>
          <w:color w:val="000000"/>
        </w:rPr>
        <w:t>to leave the room until the end of the current discussion and/or suspend the meeting for the time needed in order to take the situation under control.</w:t>
      </w:r>
    </w:p>
    <w:p w14:paraId="019257AE" w14:textId="6D9B005F" w:rsidR="00BB607B" w:rsidRPr="009206C9" w:rsidRDefault="00BB607B" w:rsidP="00B534CC">
      <w:pPr>
        <w:pStyle w:val="Header"/>
        <w:numPr>
          <w:ilvl w:val="0"/>
          <w:numId w:val="19"/>
        </w:numPr>
        <w:tabs>
          <w:tab w:val="left" w:pos="708"/>
        </w:tabs>
        <w:jc w:val="both"/>
        <w:rPr>
          <w:rFonts w:ascii="Calibri" w:hAnsi="Calibri" w:cs="Calibri"/>
          <w:color w:val="000000"/>
        </w:rPr>
      </w:pPr>
      <w:r w:rsidRPr="00211FF3">
        <w:rPr>
          <w:rFonts w:ascii="Calibri" w:hAnsi="Calibri" w:cs="Calibri"/>
          <w:color w:val="000000"/>
        </w:rPr>
        <w:t xml:space="preserve">Serious and/or repeated violations shall be sanctioned with suspension of the right to attend ENAR's meetings for up to three statutory meetings the representative is eligible to attend including the one in which the incident happened and the decision to sanction was taken. </w:t>
      </w:r>
    </w:p>
    <w:p w14:paraId="019257AF" w14:textId="77777777" w:rsidR="00BB607B" w:rsidRPr="00211FF3" w:rsidRDefault="00BB607B" w:rsidP="00211FF3">
      <w:pPr>
        <w:pStyle w:val="Header"/>
        <w:tabs>
          <w:tab w:val="left" w:pos="708"/>
        </w:tabs>
        <w:jc w:val="both"/>
        <w:rPr>
          <w:rFonts w:ascii="Calibri" w:hAnsi="Calibri" w:cs="Calibri"/>
          <w:color w:val="000000"/>
        </w:rPr>
      </w:pPr>
      <w:r w:rsidRPr="00211FF3">
        <w:rPr>
          <w:rFonts w:ascii="Calibri" w:hAnsi="Calibri" w:cs="Calibri"/>
          <w:color w:val="000000"/>
        </w:rPr>
        <w:t xml:space="preserve">Competent bodies (such as the General Assembly for current Board members; </w:t>
      </w:r>
      <w:r w:rsidR="008E592A">
        <w:rPr>
          <w:rFonts w:ascii="Calibri" w:hAnsi="Calibri" w:cs="Calibri"/>
          <w:color w:val="000000"/>
        </w:rPr>
        <w:t xml:space="preserve">Staffing </w:t>
      </w:r>
      <w:r w:rsidRPr="00211FF3">
        <w:rPr>
          <w:rFonts w:ascii="Calibri" w:hAnsi="Calibri" w:cs="Calibri"/>
          <w:color w:val="000000"/>
        </w:rPr>
        <w:t xml:space="preserve">and </w:t>
      </w:r>
      <w:r w:rsidR="008E592A">
        <w:rPr>
          <w:rFonts w:ascii="Calibri" w:hAnsi="Calibri" w:cs="Calibri"/>
          <w:color w:val="000000"/>
        </w:rPr>
        <w:t>Finance</w:t>
      </w:r>
      <w:r w:rsidRPr="00211FF3">
        <w:rPr>
          <w:rFonts w:ascii="Calibri" w:hAnsi="Calibri" w:cs="Calibri"/>
          <w:color w:val="000000"/>
        </w:rPr>
        <w:t xml:space="preserve"> </w:t>
      </w:r>
      <w:r w:rsidR="0084133E">
        <w:rPr>
          <w:rFonts w:ascii="Calibri" w:hAnsi="Calibri" w:cs="Calibri"/>
          <w:color w:val="000000"/>
        </w:rPr>
        <w:t>Subcommittee</w:t>
      </w:r>
      <w:r w:rsidR="008E592A">
        <w:rPr>
          <w:rFonts w:ascii="Calibri" w:hAnsi="Calibri" w:cs="Calibri"/>
          <w:color w:val="000000"/>
        </w:rPr>
        <w:t xml:space="preserve"> (SFSC)</w:t>
      </w:r>
      <w:r w:rsidRPr="00211FF3">
        <w:rPr>
          <w:rFonts w:ascii="Calibri" w:hAnsi="Calibri" w:cs="Calibri"/>
          <w:color w:val="000000"/>
        </w:rPr>
        <w:t xml:space="preserve"> and Board for staff members) shall be informed and provided with a faithful transcription of the meeting recordings. </w:t>
      </w:r>
    </w:p>
    <w:p w14:paraId="019257B0" w14:textId="77777777" w:rsidR="00BB607B" w:rsidRPr="00211FF3" w:rsidRDefault="00BB607B" w:rsidP="003271E1">
      <w:pPr>
        <w:pStyle w:val="Header"/>
        <w:tabs>
          <w:tab w:val="left" w:pos="708"/>
        </w:tabs>
        <w:rPr>
          <w:rFonts w:ascii="Calibri" w:hAnsi="Calibri" w:cs="Calibri"/>
          <w:color w:val="000080"/>
          <w:sz w:val="20"/>
          <w:szCs w:val="20"/>
        </w:rPr>
      </w:pPr>
    </w:p>
    <w:p w14:paraId="019257B2" w14:textId="25B33A85" w:rsidR="00BB607B" w:rsidRPr="00211FF3" w:rsidRDefault="00BB607B" w:rsidP="009206C9">
      <w:pPr>
        <w:rPr>
          <w:rFonts w:ascii="Calibri" w:hAnsi="Calibri" w:cs="Calibri"/>
        </w:rPr>
      </w:pPr>
      <w:r w:rsidRPr="00211FF3">
        <w:rPr>
          <w:rFonts w:ascii="Calibri" w:hAnsi="Calibri" w:cs="Calibri"/>
        </w:rPr>
        <w:t>b) Remedies</w:t>
      </w:r>
    </w:p>
    <w:p w14:paraId="019257B3" w14:textId="77777777" w:rsidR="00BB607B" w:rsidRPr="00211FF3" w:rsidRDefault="00BB607B" w:rsidP="00B534CC">
      <w:pPr>
        <w:numPr>
          <w:ilvl w:val="0"/>
          <w:numId w:val="20"/>
        </w:numPr>
        <w:jc w:val="both"/>
        <w:rPr>
          <w:rFonts w:ascii="Calibri" w:hAnsi="Calibri" w:cs="Calibri"/>
        </w:rPr>
      </w:pPr>
      <w:r w:rsidRPr="00211FF3">
        <w:rPr>
          <w:rFonts w:ascii="Calibri" w:hAnsi="Calibri" w:cs="Calibri"/>
        </w:rPr>
        <w:t xml:space="preserve">Every ENAR Member has the right to appeal to the Board against measures taken according to paragraph 2.2.10 a) 3. </w:t>
      </w:r>
    </w:p>
    <w:p w14:paraId="019257B4" w14:textId="77777777" w:rsidR="00BB607B" w:rsidRPr="00211FF3" w:rsidRDefault="00BB607B" w:rsidP="00B534CC">
      <w:pPr>
        <w:pStyle w:val="Header"/>
        <w:numPr>
          <w:ilvl w:val="0"/>
          <w:numId w:val="20"/>
        </w:numPr>
        <w:tabs>
          <w:tab w:val="left" w:pos="708"/>
        </w:tabs>
        <w:jc w:val="both"/>
        <w:rPr>
          <w:rFonts w:ascii="Calibri" w:hAnsi="Calibri" w:cs="Calibri"/>
          <w:color w:val="000000"/>
        </w:rPr>
      </w:pPr>
      <w:r w:rsidRPr="00211FF3">
        <w:rPr>
          <w:rFonts w:ascii="Calibri" w:hAnsi="Calibri" w:cs="Calibri"/>
          <w:color w:val="000000"/>
        </w:rPr>
        <w:t xml:space="preserve">The Board shall appoint three </w:t>
      </w:r>
      <w:r>
        <w:rPr>
          <w:rFonts w:ascii="Calibri" w:hAnsi="Calibri" w:cs="Calibri"/>
          <w:color w:val="000000"/>
        </w:rPr>
        <w:t xml:space="preserve">independent </w:t>
      </w:r>
      <w:r w:rsidRPr="00211FF3">
        <w:rPr>
          <w:rFonts w:ascii="Calibri" w:hAnsi="Calibri" w:cs="Calibri"/>
          <w:color w:val="000000"/>
        </w:rPr>
        <w:t>Board members as arbitrators. Presumed offender(s) and victim(s) of the offence shall not be eligible. The arbitrators shall refer their meditated opinion and recommendations, based on meeting recording transcriptions and duly justified, to the following Board meeting, which shall make a final decision in a secret ballot on the recommendation presented by the arbitrators with qualified majority vote.</w:t>
      </w:r>
    </w:p>
    <w:p w14:paraId="019257B5" w14:textId="5819AE0A" w:rsidR="00BB607B" w:rsidRPr="00211FF3" w:rsidRDefault="00BB607B" w:rsidP="00B534CC">
      <w:pPr>
        <w:pStyle w:val="Header"/>
        <w:numPr>
          <w:ilvl w:val="0"/>
          <w:numId w:val="20"/>
        </w:numPr>
        <w:tabs>
          <w:tab w:val="left" w:pos="708"/>
        </w:tabs>
        <w:jc w:val="both"/>
        <w:rPr>
          <w:rFonts w:ascii="Calibri" w:hAnsi="Calibri" w:cs="Calibri"/>
          <w:color w:val="000000"/>
        </w:rPr>
      </w:pPr>
      <w:r w:rsidRPr="00211FF3">
        <w:rPr>
          <w:rFonts w:ascii="Calibri" w:hAnsi="Calibri" w:cs="Calibri"/>
          <w:color w:val="000000"/>
        </w:rPr>
        <w:t>ENAR member</w:t>
      </w:r>
      <w:r w:rsidR="00397303">
        <w:rPr>
          <w:rFonts w:ascii="Calibri" w:hAnsi="Calibri" w:cs="Calibri"/>
          <w:color w:val="000000"/>
        </w:rPr>
        <w:t>s who feel</w:t>
      </w:r>
      <w:r w:rsidRPr="00211FF3">
        <w:rPr>
          <w:rFonts w:ascii="Calibri" w:hAnsi="Calibri" w:cs="Calibri"/>
          <w:color w:val="000000"/>
        </w:rPr>
        <w:t xml:space="preserve"> insulted, defamed or harassed by any other ENAR member has the right to file a complaint to the Board, which shall appoint three Board members as</w:t>
      </w:r>
      <w:r w:rsidR="00397303">
        <w:rPr>
          <w:rFonts w:ascii="Calibri" w:hAnsi="Calibri" w:cs="Calibri"/>
          <w:color w:val="000000"/>
        </w:rPr>
        <w:t xml:space="preserve"> arbitrators to protect their </w:t>
      </w:r>
      <w:r w:rsidRPr="00211FF3">
        <w:rPr>
          <w:rFonts w:ascii="Calibri" w:hAnsi="Calibri" w:cs="Calibri"/>
          <w:color w:val="000000"/>
        </w:rPr>
        <w:t xml:space="preserve">dignity. Arbitrators shall hear the parties and witnesses and examine any available evidence. They shall refer their meditated opinion and recommendations, duly justified, to the following Board meeting, which </w:t>
      </w:r>
      <w:r w:rsidRPr="00211FF3">
        <w:rPr>
          <w:rFonts w:ascii="Calibri" w:hAnsi="Calibri" w:cs="Calibri"/>
          <w:color w:val="000000"/>
        </w:rPr>
        <w:lastRenderedPageBreak/>
        <w:t>shall make a final decision in a secret ballot on the recommendation presented by the group of arbitrators with qualified majority vote.</w:t>
      </w:r>
    </w:p>
    <w:p w14:paraId="019257B6" w14:textId="77777777" w:rsidR="00BB607B" w:rsidRPr="00211FF3" w:rsidRDefault="00BB607B">
      <w:pPr>
        <w:rPr>
          <w:rFonts w:ascii="Calibri" w:hAnsi="Calibri" w:cs="Calibri"/>
        </w:rPr>
      </w:pPr>
      <w:bookmarkStart w:id="71" w:name="_Toc46129517"/>
    </w:p>
    <w:p w14:paraId="019257B7" w14:textId="77777777" w:rsidR="00BB607B" w:rsidRPr="00211FF3" w:rsidRDefault="00BB607B" w:rsidP="00211FF3">
      <w:pPr>
        <w:pStyle w:val="Heading4"/>
        <w:rPr>
          <w:rFonts w:ascii="Calibri" w:hAnsi="Calibri" w:cs="Calibri"/>
        </w:rPr>
      </w:pPr>
      <w:bookmarkStart w:id="72" w:name="_Toc338410162"/>
      <w:r w:rsidRPr="00211FF3">
        <w:rPr>
          <w:rFonts w:ascii="Calibri" w:hAnsi="Calibri" w:cs="Calibri"/>
          <w:b/>
        </w:rPr>
        <w:t>3.3.2.11 Decisions and votes made by the Board</w:t>
      </w:r>
      <w:bookmarkEnd w:id="71"/>
      <w:bookmarkEnd w:id="72"/>
    </w:p>
    <w:p w14:paraId="019257B8" w14:textId="77777777" w:rsidR="00BB607B" w:rsidRPr="00211FF3" w:rsidRDefault="00BB607B">
      <w:pPr>
        <w:jc w:val="both"/>
        <w:rPr>
          <w:rFonts w:ascii="Calibri" w:hAnsi="Calibri" w:cs="Calibri"/>
        </w:rPr>
      </w:pPr>
      <w:r w:rsidRPr="00211FF3">
        <w:rPr>
          <w:rFonts w:ascii="Calibri" w:hAnsi="Calibri" w:cs="Calibri"/>
        </w:rPr>
        <w:t xml:space="preserve">The Board strives for decisions based on consensus. If this cannot be obtained, decisions can be made by open or secret vote. Voting follows the principle of simple majority voting, not counting abstentions. </w:t>
      </w:r>
    </w:p>
    <w:p w14:paraId="019257B9" w14:textId="77777777" w:rsidR="00BB607B" w:rsidRPr="00211FF3" w:rsidRDefault="00BB607B">
      <w:pPr>
        <w:jc w:val="both"/>
        <w:rPr>
          <w:rFonts w:ascii="Calibri" w:hAnsi="Calibri" w:cs="Calibri"/>
        </w:rPr>
      </w:pPr>
    </w:p>
    <w:p w14:paraId="019257BA" w14:textId="60916915" w:rsidR="00BB607B" w:rsidRPr="00211FF3" w:rsidRDefault="00EC5DB1" w:rsidP="00BF0545">
      <w:pPr>
        <w:jc w:val="both"/>
        <w:rPr>
          <w:rFonts w:ascii="Calibri" w:hAnsi="Calibri" w:cs="Calibri"/>
        </w:rPr>
      </w:pPr>
      <w:r>
        <w:rPr>
          <w:rFonts w:ascii="Calibri" w:hAnsi="Calibri" w:cs="Calibri"/>
        </w:rPr>
        <w:t>The Chair keeps a</w:t>
      </w:r>
      <w:r w:rsidR="00BB607B" w:rsidRPr="00211FF3">
        <w:rPr>
          <w:rFonts w:ascii="Calibri" w:hAnsi="Calibri" w:cs="Calibri"/>
        </w:rPr>
        <w:t xml:space="preserve"> vote at GA and Board meetings where a tied vote is expected. In this case the Chair has the casting vote. Board decisions clarifying specific procedural aspects of the work are registered as Board Rulings. They guide the Secretariat, the Board and the Network as a whole in carrying out their work. </w:t>
      </w:r>
    </w:p>
    <w:p w14:paraId="019257BB" w14:textId="77777777" w:rsidR="00BB607B" w:rsidRPr="00211FF3" w:rsidRDefault="00BB607B" w:rsidP="004C4E3E">
      <w:pPr>
        <w:rPr>
          <w:rFonts w:ascii="Calibri" w:hAnsi="Calibri" w:cs="Calibri"/>
          <w:color w:val="000000"/>
        </w:rPr>
      </w:pPr>
    </w:p>
    <w:p w14:paraId="019257BC" w14:textId="77777777" w:rsidR="00BB607B" w:rsidRPr="00211FF3" w:rsidRDefault="00BB607B" w:rsidP="00211FF3">
      <w:pPr>
        <w:pStyle w:val="Heading4"/>
        <w:rPr>
          <w:rFonts w:ascii="Calibri" w:hAnsi="Calibri" w:cs="Calibri"/>
        </w:rPr>
      </w:pPr>
      <w:bookmarkStart w:id="73" w:name="_Toc338410163"/>
      <w:r w:rsidRPr="00211FF3">
        <w:rPr>
          <w:rFonts w:ascii="Calibri" w:hAnsi="Calibri" w:cs="Calibri"/>
          <w:b/>
        </w:rPr>
        <w:t>3.3.2.12 Serving time by full Board Members</w:t>
      </w:r>
      <w:bookmarkEnd w:id="73"/>
      <w:r w:rsidRPr="00211FF3">
        <w:rPr>
          <w:rFonts w:ascii="Calibri" w:hAnsi="Calibri" w:cs="Calibri"/>
          <w:b/>
        </w:rPr>
        <w:t xml:space="preserve"> </w:t>
      </w:r>
    </w:p>
    <w:p w14:paraId="019257BD" w14:textId="77777777" w:rsidR="00BB607B" w:rsidRPr="00190228" w:rsidRDefault="005472F7" w:rsidP="005B280F">
      <w:pPr>
        <w:pStyle w:val="Default"/>
        <w:jc w:val="both"/>
        <w:rPr>
          <w:lang w:val="en-US"/>
        </w:rPr>
      </w:pPr>
      <w:r>
        <w:rPr>
          <w:rFonts w:ascii="Calibri" w:hAnsi="Calibri" w:cs="Calibri"/>
          <w:lang w:val="en-US"/>
        </w:rPr>
        <w:t xml:space="preserve">A. </w:t>
      </w:r>
      <w:r w:rsidR="00BB607B" w:rsidRPr="00211FF3">
        <w:rPr>
          <w:rFonts w:ascii="Calibri" w:hAnsi="Calibri" w:cs="Calibri"/>
          <w:lang w:val="en-US"/>
        </w:rPr>
        <w:t>The members of the Board are elected for</w:t>
      </w:r>
      <w:r>
        <w:rPr>
          <w:rFonts w:ascii="Calibri" w:hAnsi="Calibri" w:cs="Calibri"/>
          <w:lang w:val="en-US"/>
        </w:rPr>
        <w:t xml:space="preserve"> a full</w:t>
      </w:r>
      <w:r w:rsidR="00BB607B" w:rsidRPr="00211FF3">
        <w:rPr>
          <w:rFonts w:ascii="Calibri" w:hAnsi="Calibri" w:cs="Calibri"/>
          <w:lang w:val="en-US"/>
        </w:rPr>
        <w:t xml:space="preserve"> three year</w:t>
      </w:r>
      <w:r>
        <w:rPr>
          <w:rFonts w:ascii="Calibri" w:hAnsi="Calibri" w:cs="Calibri"/>
          <w:lang w:val="en-US"/>
        </w:rPr>
        <w:t xml:space="preserve"> mandate, irrespective of the nature of their election. </w:t>
      </w:r>
      <w:r w:rsidR="008822A1">
        <w:rPr>
          <w:rFonts w:ascii="Calibri" w:hAnsi="Calibri" w:cs="Calibri"/>
          <w:lang w:val="en-US"/>
        </w:rPr>
        <w:t>A</w:t>
      </w:r>
      <w:r>
        <w:rPr>
          <w:rFonts w:ascii="Calibri" w:hAnsi="Calibri" w:cs="Calibri"/>
          <w:lang w:val="en-US"/>
        </w:rPr>
        <w:t xml:space="preserve"> member of the Board may serve a maximum of six years. </w:t>
      </w:r>
      <w:r w:rsidR="00BB607B" w:rsidRPr="00211FF3">
        <w:rPr>
          <w:rFonts w:ascii="Calibri" w:hAnsi="Calibri" w:cs="Calibri"/>
          <w:lang w:val="en-US"/>
        </w:rPr>
        <w:t xml:space="preserve"> </w:t>
      </w:r>
    </w:p>
    <w:p w14:paraId="019257BE" w14:textId="77777777" w:rsidR="005472F7" w:rsidRDefault="005472F7" w:rsidP="00F31D17">
      <w:pPr>
        <w:jc w:val="both"/>
        <w:rPr>
          <w:rFonts w:ascii="Calibri" w:hAnsi="Calibri" w:cs="Calibri"/>
        </w:rPr>
      </w:pPr>
    </w:p>
    <w:p w14:paraId="019257BF" w14:textId="77777777" w:rsidR="00401207" w:rsidRDefault="00401207" w:rsidP="00F31D17">
      <w:pPr>
        <w:jc w:val="both"/>
        <w:rPr>
          <w:rFonts w:ascii="Calibri" w:hAnsi="Calibri" w:cs="Calibri"/>
        </w:rPr>
      </w:pPr>
      <w:r>
        <w:rPr>
          <w:rFonts w:ascii="Calibri" w:hAnsi="Calibri" w:cs="Calibri"/>
        </w:rPr>
        <w:t xml:space="preserve">Every year Board members will step down to facilitate a smooth renewal and transition process. </w:t>
      </w:r>
    </w:p>
    <w:p w14:paraId="019257C0" w14:textId="77777777" w:rsidR="00401207" w:rsidRPr="00190228" w:rsidRDefault="00401207" w:rsidP="00F31D17">
      <w:pPr>
        <w:jc w:val="both"/>
        <w:rPr>
          <w:rFonts w:ascii="Calibri" w:hAnsi="Calibri" w:cs="Calibri"/>
        </w:rPr>
      </w:pPr>
    </w:p>
    <w:p w14:paraId="019257C1" w14:textId="77777777" w:rsidR="005472F7" w:rsidRPr="00190228" w:rsidRDefault="005472F7" w:rsidP="00F31D17">
      <w:pPr>
        <w:jc w:val="both"/>
        <w:rPr>
          <w:rFonts w:ascii="Calibri" w:hAnsi="Calibri" w:cs="Calibri"/>
        </w:rPr>
      </w:pPr>
      <w:r w:rsidRPr="00190228">
        <w:rPr>
          <w:rFonts w:ascii="Calibri" w:hAnsi="Calibri" w:cs="Calibri"/>
        </w:rPr>
        <w:t>B. If a situation occurs that renders the scheme described in section A</w:t>
      </w:r>
      <w:r w:rsidR="00BF70D9" w:rsidRPr="00190228">
        <w:rPr>
          <w:rFonts w:ascii="Calibri" w:hAnsi="Calibri" w:cs="Calibri"/>
        </w:rPr>
        <w:t xml:space="preserve"> paragraph two </w:t>
      </w:r>
      <w:r w:rsidR="00091C10" w:rsidRPr="00190228">
        <w:rPr>
          <w:rFonts w:ascii="Calibri" w:hAnsi="Calibri" w:cs="Calibri"/>
        </w:rPr>
        <w:t>of this article inapplicable, w</w:t>
      </w:r>
      <w:r w:rsidR="00BF70D9" w:rsidRPr="00190228">
        <w:rPr>
          <w:rFonts w:ascii="Calibri" w:hAnsi="Calibri" w:cs="Calibri"/>
        </w:rPr>
        <w:t xml:space="preserve">ith the risk of disrupting the smooth continuation of the Board, the General Assembly shall decide upon suggestions presented by the Board with the view of resolving the disruption. The Board’s suggestions shall be limited to adding or reducing a Board Member’s mandate with a total of one year. Each such situation shall be assessed on a case by case basis in full respect of the values of equality and respect. </w:t>
      </w:r>
    </w:p>
    <w:p w14:paraId="019257C2" w14:textId="77777777" w:rsidR="00BF70D9" w:rsidRPr="00211FF3" w:rsidRDefault="00BF70D9" w:rsidP="00F31D17">
      <w:pPr>
        <w:jc w:val="both"/>
        <w:rPr>
          <w:rFonts w:ascii="Calibri" w:hAnsi="Calibri" w:cs="Calibri"/>
          <w:b/>
        </w:rPr>
      </w:pPr>
    </w:p>
    <w:p w14:paraId="019257C3" w14:textId="77777777" w:rsidR="00BB607B" w:rsidRPr="000F3D0C" w:rsidRDefault="00BB607B" w:rsidP="00211FF3">
      <w:pPr>
        <w:pStyle w:val="Heading3"/>
        <w:numPr>
          <w:ilvl w:val="0"/>
          <w:numId w:val="0"/>
        </w:numPr>
        <w:ind w:left="720" w:hanging="720"/>
        <w:rPr>
          <w:rFonts w:ascii="Calibri" w:hAnsi="Calibri" w:cs="Calibri"/>
        </w:rPr>
      </w:pPr>
      <w:bookmarkStart w:id="74" w:name="_Toc338410164"/>
      <w:r w:rsidRPr="000F3D0C">
        <w:rPr>
          <w:rFonts w:ascii="Calibri" w:hAnsi="Calibri" w:cs="Calibri"/>
          <w:bCs w:val="0"/>
        </w:rPr>
        <w:t>3.3.3 Posts on the Board</w:t>
      </w:r>
      <w:bookmarkEnd w:id="74"/>
    </w:p>
    <w:p w14:paraId="019257C4" w14:textId="77777777" w:rsidR="00BB607B" w:rsidRPr="00211FF3" w:rsidRDefault="00BB607B" w:rsidP="00F31D17">
      <w:pPr>
        <w:jc w:val="both"/>
        <w:rPr>
          <w:rFonts w:ascii="Calibri" w:hAnsi="Calibri" w:cs="Calibri"/>
          <w:b/>
        </w:rPr>
      </w:pPr>
    </w:p>
    <w:p w14:paraId="019257C5" w14:textId="77777777" w:rsidR="00BB607B" w:rsidRPr="00211FF3" w:rsidRDefault="00BB607B" w:rsidP="00211FF3">
      <w:pPr>
        <w:pStyle w:val="Heading4"/>
        <w:rPr>
          <w:rFonts w:ascii="Calibri" w:hAnsi="Calibri" w:cs="Calibri"/>
          <w:b/>
        </w:rPr>
      </w:pPr>
      <w:bookmarkStart w:id="75" w:name="_Toc338410165"/>
      <w:r w:rsidRPr="00211FF3">
        <w:rPr>
          <w:rFonts w:ascii="Calibri" w:hAnsi="Calibri" w:cs="Calibri"/>
          <w:b/>
        </w:rPr>
        <w:t>3.3.3.1 Role of the Chair</w:t>
      </w:r>
      <w:bookmarkEnd w:id="75"/>
    </w:p>
    <w:p w14:paraId="019257C6" w14:textId="77777777" w:rsidR="00BB607B" w:rsidRPr="00211FF3" w:rsidRDefault="00BB607B" w:rsidP="00F31D17">
      <w:pPr>
        <w:rPr>
          <w:rFonts w:ascii="Calibri" w:hAnsi="Calibri" w:cs="Calibri"/>
          <w:u w:val="single"/>
        </w:rPr>
      </w:pPr>
      <w:r w:rsidRPr="00211FF3">
        <w:rPr>
          <w:rFonts w:ascii="Calibri" w:hAnsi="Calibri" w:cs="Calibri"/>
          <w:u w:val="single"/>
        </w:rPr>
        <w:t>Election of the Chair</w:t>
      </w:r>
    </w:p>
    <w:p w14:paraId="019257C7" w14:textId="77777777" w:rsidR="00BB607B" w:rsidRPr="00211FF3" w:rsidRDefault="00BB607B" w:rsidP="00F31D17">
      <w:pPr>
        <w:jc w:val="both"/>
        <w:rPr>
          <w:rFonts w:ascii="Calibri" w:hAnsi="Calibri" w:cs="Calibri"/>
        </w:rPr>
      </w:pPr>
      <w:r w:rsidRPr="00211FF3">
        <w:rPr>
          <w:rFonts w:ascii="Calibri" w:hAnsi="Calibri" w:cs="Calibri"/>
        </w:rPr>
        <w:t>The Chair is elected for three years directly by the General Assembly, after the discharge of the previous Board. Candidates for Chair nominate themselves. Only representatives of full members can stand for election as Chair. The election is carried out through a secret ballot and requires a majority vote, not counting abstentions.</w:t>
      </w:r>
    </w:p>
    <w:p w14:paraId="019257C8" w14:textId="77777777" w:rsidR="00BB607B" w:rsidRPr="00211FF3" w:rsidRDefault="00BB607B" w:rsidP="00F31D17">
      <w:pPr>
        <w:rPr>
          <w:rFonts w:ascii="Calibri" w:hAnsi="Calibri" w:cs="Calibri"/>
          <w:sz w:val="22"/>
          <w:szCs w:val="22"/>
        </w:rPr>
      </w:pPr>
    </w:p>
    <w:p w14:paraId="019257C9" w14:textId="77777777" w:rsidR="00BB607B" w:rsidRPr="00211FF3" w:rsidRDefault="00BB607B" w:rsidP="00F31D17">
      <w:pPr>
        <w:jc w:val="both"/>
        <w:rPr>
          <w:rFonts w:ascii="Calibri" w:hAnsi="Calibri" w:cs="Calibri"/>
          <w:u w:val="single"/>
        </w:rPr>
      </w:pPr>
      <w:r w:rsidRPr="00211FF3">
        <w:rPr>
          <w:rFonts w:ascii="Calibri" w:hAnsi="Calibri" w:cs="Calibri"/>
          <w:u w:val="single"/>
        </w:rPr>
        <w:t>Specific tasks</w:t>
      </w:r>
    </w:p>
    <w:p w14:paraId="019257CA"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t xml:space="preserve">The Chair formally leads the association and represents ENAR in public. The Chair represents ENAR at meetings in a political context or in a formal context with the EU funders. The Chair signs the contract with the EC. </w:t>
      </w:r>
    </w:p>
    <w:p w14:paraId="019257CB" w14:textId="4C088129" w:rsidR="00BB607B" w:rsidRPr="00211FF3" w:rsidRDefault="00BB607B" w:rsidP="00B534CC">
      <w:pPr>
        <w:numPr>
          <w:ilvl w:val="0"/>
          <w:numId w:val="6"/>
        </w:numPr>
        <w:jc w:val="both"/>
        <w:rPr>
          <w:rFonts w:ascii="Calibri" w:hAnsi="Calibri" w:cs="Calibri"/>
        </w:rPr>
      </w:pPr>
      <w:r w:rsidRPr="00211FF3">
        <w:rPr>
          <w:rFonts w:ascii="Calibri" w:hAnsi="Calibri" w:cs="Calibri"/>
        </w:rPr>
        <w:t>The Chair chairs the Board meetings or has the power to propose other people fro</w:t>
      </w:r>
      <w:r w:rsidR="00A542A9">
        <w:rPr>
          <w:rFonts w:ascii="Calibri" w:hAnsi="Calibri" w:cs="Calibri"/>
        </w:rPr>
        <w:t>m the Board to do so. In</w:t>
      </w:r>
      <w:r w:rsidRPr="00211FF3">
        <w:rPr>
          <w:rFonts w:ascii="Calibri" w:hAnsi="Calibri" w:cs="Calibri"/>
        </w:rPr>
        <w:t xml:space="preserve"> absence</w:t>
      </w:r>
      <w:r w:rsidR="00A542A9">
        <w:rPr>
          <w:rFonts w:ascii="Calibri" w:hAnsi="Calibri" w:cs="Calibri"/>
        </w:rPr>
        <w:t xml:space="preserve"> of the Chair</w:t>
      </w:r>
      <w:r w:rsidRPr="00211FF3">
        <w:rPr>
          <w:rFonts w:ascii="Calibri" w:hAnsi="Calibri" w:cs="Calibri"/>
        </w:rPr>
        <w:t xml:space="preserve"> one of the Vice-Chairs will chair the session. The person chairing the meeting has the power to limit the length of contributions.</w:t>
      </w:r>
    </w:p>
    <w:p w14:paraId="019257CC"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t xml:space="preserve">The Chair should act in the interests of the overall organisation and in accordance with its defined policies. S/he should respect the diversity of the network. </w:t>
      </w:r>
    </w:p>
    <w:p w14:paraId="019257CD"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lastRenderedPageBreak/>
        <w:t>In very urgent day-to-day matters the Chair is consulted and has the mandate to act or decide in accordance with set standards, respecting decisions made by the Board and in coherence with the ENAR work programme.</w:t>
      </w:r>
    </w:p>
    <w:p w14:paraId="019257CE"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t>The Chair will provide leadership to the Board in promoting the vision of ENAR and its member organisations.</w:t>
      </w:r>
    </w:p>
    <w:p w14:paraId="019257CF" w14:textId="6B497187" w:rsidR="00BB607B" w:rsidRPr="00211FF3" w:rsidRDefault="00BB607B" w:rsidP="00B534CC">
      <w:pPr>
        <w:numPr>
          <w:ilvl w:val="0"/>
          <w:numId w:val="6"/>
        </w:numPr>
        <w:jc w:val="both"/>
        <w:rPr>
          <w:rFonts w:ascii="Calibri" w:hAnsi="Calibri" w:cs="Calibri"/>
        </w:rPr>
      </w:pPr>
      <w:r w:rsidRPr="00211FF3">
        <w:rPr>
          <w:rFonts w:ascii="Calibri" w:hAnsi="Calibri" w:cs="Calibri"/>
        </w:rPr>
        <w:t>If a tied vote is expected, the Ch</w:t>
      </w:r>
      <w:r w:rsidR="00EC5DB1">
        <w:rPr>
          <w:rFonts w:ascii="Calibri" w:hAnsi="Calibri" w:cs="Calibri"/>
        </w:rPr>
        <w:t xml:space="preserve">air, or in </w:t>
      </w:r>
      <w:r w:rsidRPr="00211FF3">
        <w:rPr>
          <w:rFonts w:ascii="Calibri" w:hAnsi="Calibri" w:cs="Calibri"/>
        </w:rPr>
        <w:t xml:space="preserve">absence the Vice Chair, refrains from voting. If the vote is tied </w:t>
      </w:r>
      <w:r w:rsidR="00EC5DB1">
        <w:rPr>
          <w:rFonts w:ascii="Calibri" w:hAnsi="Calibri" w:cs="Calibri"/>
        </w:rPr>
        <w:t>the</w:t>
      </w:r>
      <w:r w:rsidRPr="00211FF3">
        <w:rPr>
          <w:rFonts w:ascii="Calibri" w:hAnsi="Calibri" w:cs="Calibri"/>
        </w:rPr>
        <w:t xml:space="preserve"> vote</w:t>
      </w:r>
      <w:r w:rsidR="00EC5DB1">
        <w:rPr>
          <w:rFonts w:ascii="Calibri" w:hAnsi="Calibri" w:cs="Calibri"/>
        </w:rPr>
        <w:t xml:space="preserve"> of the Chair or Vice Chair</w:t>
      </w:r>
      <w:r w:rsidRPr="00211FF3">
        <w:rPr>
          <w:rFonts w:ascii="Calibri" w:hAnsi="Calibri" w:cs="Calibri"/>
        </w:rPr>
        <w:t xml:space="preserve"> will be the casting vote.</w:t>
      </w:r>
    </w:p>
    <w:p w14:paraId="019257D0"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t>Any expenditure over € 40.000 must be authorised by the Chair and Treasurer.</w:t>
      </w:r>
    </w:p>
    <w:p w14:paraId="019257D1" w14:textId="77777777" w:rsidR="00BB607B" w:rsidRPr="00211FF3" w:rsidRDefault="00BB607B" w:rsidP="00B534CC">
      <w:pPr>
        <w:numPr>
          <w:ilvl w:val="0"/>
          <w:numId w:val="6"/>
        </w:numPr>
        <w:jc w:val="both"/>
        <w:rPr>
          <w:rFonts w:ascii="Calibri" w:hAnsi="Calibri" w:cs="Calibri"/>
        </w:rPr>
      </w:pPr>
      <w:r w:rsidRPr="00211FF3">
        <w:rPr>
          <w:rFonts w:ascii="Calibri" w:hAnsi="Calibri" w:cs="Calibri"/>
        </w:rPr>
        <w:t>The Chair should be</w:t>
      </w:r>
      <w:r w:rsidR="00EF1BD3">
        <w:rPr>
          <w:rFonts w:ascii="Calibri" w:hAnsi="Calibri" w:cs="Calibri"/>
        </w:rPr>
        <w:t xml:space="preserve"> highly committed to the organis</w:t>
      </w:r>
      <w:r w:rsidRPr="00211FF3">
        <w:rPr>
          <w:rFonts w:ascii="Calibri" w:hAnsi="Calibri" w:cs="Calibri"/>
        </w:rPr>
        <w:t xml:space="preserve">ation’s purpose </w:t>
      </w:r>
    </w:p>
    <w:p w14:paraId="019257D2" w14:textId="77777777" w:rsidR="00BB607B" w:rsidRDefault="00BB607B" w:rsidP="00B534CC">
      <w:pPr>
        <w:numPr>
          <w:ilvl w:val="0"/>
          <w:numId w:val="6"/>
        </w:numPr>
        <w:jc w:val="both"/>
        <w:rPr>
          <w:rFonts w:ascii="Calibri" w:hAnsi="Calibri" w:cs="Calibri"/>
        </w:rPr>
      </w:pPr>
      <w:r w:rsidRPr="00211FF3">
        <w:rPr>
          <w:rFonts w:ascii="Calibri" w:hAnsi="Calibri" w:cs="Calibri"/>
        </w:rPr>
        <w:t>The Chair should be willing to contribute time and resources to be available for advancing the agenda of the organisation</w:t>
      </w:r>
    </w:p>
    <w:p w14:paraId="019257D3" w14:textId="77777777" w:rsidR="006562D7" w:rsidRPr="00211FF3" w:rsidRDefault="006562D7" w:rsidP="00B534CC">
      <w:pPr>
        <w:numPr>
          <w:ilvl w:val="0"/>
          <w:numId w:val="6"/>
        </w:numPr>
        <w:jc w:val="both"/>
        <w:rPr>
          <w:rFonts w:ascii="Calibri" w:hAnsi="Calibri" w:cs="Calibri"/>
        </w:rPr>
      </w:pPr>
      <w:r>
        <w:rPr>
          <w:rFonts w:ascii="Calibri" w:hAnsi="Calibri" w:cs="Calibri"/>
        </w:rPr>
        <w:t>The Chair has the right to participate in any committee or working group set up by the Network</w:t>
      </w:r>
    </w:p>
    <w:p w14:paraId="019257D4" w14:textId="77777777" w:rsidR="00BB607B" w:rsidRPr="00211FF3" w:rsidRDefault="00BB607B" w:rsidP="00F926B7">
      <w:pPr>
        <w:jc w:val="both"/>
        <w:rPr>
          <w:rFonts w:ascii="Calibri" w:hAnsi="Calibri" w:cs="Calibri"/>
        </w:rPr>
      </w:pPr>
    </w:p>
    <w:p w14:paraId="019257D5" w14:textId="77777777" w:rsidR="00BB607B" w:rsidRPr="00211FF3" w:rsidRDefault="00BB607B" w:rsidP="00F31D17">
      <w:pPr>
        <w:tabs>
          <w:tab w:val="left" w:pos="0"/>
        </w:tabs>
        <w:jc w:val="both"/>
        <w:rPr>
          <w:rFonts w:ascii="Calibri" w:hAnsi="Calibri" w:cs="Calibri"/>
        </w:rPr>
      </w:pPr>
      <w:r w:rsidRPr="00211FF3">
        <w:rPr>
          <w:rFonts w:ascii="Calibri" w:hAnsi="Calibri" w:cs="Calibri"/>
        </w:rPr>
        <w:t xml:space="preserve">The Chair should be able to work with ENAR staff and member organisations </w:t>
      </w:r>
    </w:p>
    <w:p w14:paraId="019257D6" w14:textId="77777777" w:rsidR="00BB607B" w:rsidRPr="00211FF3" w:rsidRDefault="00BB607B" w:rsidP="00F31D17">
      <w:pPr>
        <w:tabs>
          <w:tab w:val="left" w:pos="0"/>
        </w:tabs>
        <w:jc w:val="both"/>
        <w:rPr>
          <w:rFonts w:ascii="Calibri" w:hAnsi="Calibri" w:cs="Calibri"/>
        </w:rPr>
      </w:pPr>
    </w:p>
    <w:p w14:paraId="019257D8" w14:textId="3194AD78" w:rsidR="00BB607B" w:rsidRPr="00211FF3" w:rsidRDefault="00BB607B" w:rsidP="00F31D17">
      <w:pPr>
        <w:tabs>
          <w:tab w:val="left" w:pos="0"/>
        </w:tabs>
        <w:jc w:val="both"/>
        <w:rPr>
          <w:rFonts w:ascii="Calibri" w:hAnsi="Calibri" w:cs="Calibri"/>
        </w:rPr>
      </w:pPr>
      <w:r w:rsidRPr="00211FF3">
        <w:rPr>
          <w:rFonts w:ascii="Calibri" w:hAnsi="Calibri" w:cs="Calibri"/>
        </w:rPr>
        <w:t>Candidates standing for election to the ENAR Chair shall meet the following profile and requirements as far as possible:</w:t>
      </w:r>
    </w:p>
    <w:p w14:paraId="01C4E565" w14:textId="79A0FA47" w:rsidR="00F47D4B" w:rsidRPr="00F47D4B" w:rsidRDefault="00BB607B" w:rsidP="00B534CC">
      <w:pPr>
        <w:pStyle w:val="ListParagraph"/>
        <w:numPr>
          <w:ilvl w:val="1"/>
          <w:numId w:val="10"/>
        </w:numPr>
        <w:tabs>
          <w:tab w:val="left" w:pos="5954"/>
        </w:tabs>
        <w:jc w:val="both"/>
        <w:rPr>
          <w:rFonts w:cs="Calibri"/>
        </w:rPr>
      </w:pPr>
      <w:r w:rsidRPr="00F47D4B">
        <w:rPr>
          <w:rFonts w:cs="Calibri"/>
        </w:rPr>
        <w:t>Good knowledge of the sector</w:t>
      </w:r>
    </w:p>
    <w:p w14:paraId="019257DA" w14:textId="66B67C21" w:rsidR="00BB607B" w:rsidRPr="00F47D4B" w:rsidRDefault="00BB607B" w:rsidP="00B534CC">
      <w:pPr>
        <w:pStyle w:val="ListParagraph"/>
        <w:numPr>
          <w:ilvl w:val="1"/>
          <w:numId w:val="10"/>
        </w:numPr>
        <w:tabs>
          <w:tab w:val="left" w:pos="5954"/>
        </w:tabs>
        <w:jc w:val="both"/>
        <w:rPr>
          <w:rFonts w:cs="Calibri"/>
        </w:rPr>
      </w:pPr>
      <w:r w:rsidRPr="00F47D4B">
        <w:rPr>
          <w:rFonts w:cs="Calibri"/>
        </w:rPr>
        <w:t>Good connections within the sector at national or at EU level</w:t>
      </w:r>
    </w:p>
    <w:p w14:paraId="019257DB" w14:textId="77777777" w:rsidR="00BB607B" w:rsidRPr="00211FF3" w:rsidRDefault="00BB607B" w:rsidP="00F31D17">
      <w:pPr>
        <w:tabs>
          <w:tab w:val="left" w:pos="5954"/>
        </w:tabs>
        <w:jc w:val="both"/>
        <w:rPr>
          <w:rFonts w:ascii="Calibri" w:hAnsi="Calibri" w:cs="Calibri"/>
        </w:rPr>
      </w:pPr>
    </w:p>
    <w:p w14:paraId="019257DC" w14:textId="77777777" w:rsidR="00BB607B" w:rsidRPr="00211FF3" w:rsidRDefault="00BB607B" w:rsidP="00F31D17">
      <w:pPr>
        <w:tabs>
          <w:tab w:val="left" w:pos="5954"/>
        </w:tabs>
        <w:jc w:val="both"/>
        <w:rPr>
          <w:rFonts w:ascii="Calibri" w:hAnsi="Calibri" w:cs="Calibri"/>
          <w:lang w:val="en-US"/>
        </w:rPr>
      </w:pPr>
      <w:r w:rsidRPr="00211FF3">
        <w:rPr>
          <w:rFonts w:ascii="Calibri" w:hAnsi="Calibri" w:cs="Calibri"/>
        </w:rPr>
        <w:t>2) Organisational management &amp; leadership</w:t>
      </w:r>
    </w:p>
    <w:p w14:paraId="019257DD" w14:textId="77777777" w:rsidR="00BB607B" w:rsidRPr="00211FF3" w:rsidRDefault="00BB607B" w:rsidP="00B534CC">
      <w:pPr>
        <w:numPr>
          <w:ilvl w:val="1"/>
          <w:numId w:val="14"/>
        </w:numPr>
        <w:tabs>
          <w:tab w:val="left" w:pos="5954"/>
        </w:tabs>
        <w:jc w:val="both"/>
        <w:rPr>
          <w:rFonts w:ascii="Calibri" w:hAnsi="Calibri" w:cs="Calibri"/>
          <w:lang w:val="en-US"/>
        </w:rPr>
      </w:pPr>
      <w:r w:rsidRPr="00211FF3">
        <w:rPr>
          <w:rFonts w:ascii="Calibri" w:hAnsi="Calibri" w:cs="Calibri"/>
        </w:rPr>
        <w:t>Experience of chairing or being a high office holder of another NGO or corporate organisation</w:t>
      </w:r>
    </w:p>
    <w:p w14:paraId="019257DE" w14:textId="77777777" w:rsidR="00BB607B" w:rsidRPr="00211FF3" w:rsidRDefault="00BB607B" w:rsidP="00B534CC">
      <w:pPr>
        <w:numPr>
          <w:ilvl w:val="1"/>
          <w:numId w:val="14"/>
        </w:numPr>
        <w:tabs>
          <w:tab w:val="left" w:pos="5954"/>
        </w:tabs>
        <w:jc w:val="both"/>
        <w:rPr>
          <w:rFonts w:ascii="Calibri" w:hAnsi="Calibri" w:cs="Calibri"/>
          <w:lang w:val="en-US"/>
        </w:rPr>
      </w:pPr>
      <w:r w:rsidRPr="00211FF3">
        <w:rPr>
          <w:rFonts w:ascii="Calibri" w:hAnsi="Calibri" w:cs="Calibri"/>
        </w:rPr>
        <w:t>Significant experience of running complex organisations, campaigns or services</w:t>
      </w:r>
    </w:p>
    <w:p w14:paraId="019257DF" w14:textId="77777777" w:rsidR="00BB607B" w:rsidRPr="00211FF3" w:rsidRDefault="00BB607B" w:rsidP="00F31D17">
      <w:pPr>
        <w:tabs>
          <w:tab w:val="left" w:pos="5954"/>
        </w:tabs>
        <w:jc w:val="both"/>
        <w:rPr>
          <w:rFonts w:ascii="Calibri" w:hAnsi="Calibri" w:cs="Calibri"/>
        </w:rPr>
      </w:pPr>
    </w:p>
    <w:p w14:paraId="019257E0" w14:textId="77777777" w:rsidR="00BB607B" w:rsidRPr="00211FF3" w:rsidRDefault="00BB607B" w:rsidP="00F31D17">
      <w:pPr>
        <w:tabs>
          <w:tab w:val="left" w:pos="5954"/>
        </w:tabs>
        <w:jc w:val="both"/>
        <w:rPr>
          <w:rFonts w:ascii="Calibri" w:hAnsi="Calibri" w:cs="Calibri"/>
          <w:lang w:val="en-US"/>
        </w:rPr>
      </w:pPr>
      <w:r w:rsidRPr="00211FF3">
        <w:rPr>
          <w:rFonts w:ascii="Calibri" w:hAnsi="Calibri" w:cs="Calibri"/>
        </w:rPr>
        <w:t>3) Additional professional experience</w:t>
      </w:r>
    </w:p>
    <w:p w14:paraId="019257E1" w14:textId="77777777" w:rsidR="00BB607B" w:rsidRPr="00211FF3" w:rsidRDefault="00BB607B" w:rsidP="00B534CC">
      <w:pPr>
        <w:numPr>
          <w:ilvl w:val="1"/>
          <w:numId w:val="15"/>
        </w:numPr>
        <w:tabs>
          <w:tab w:val="left" w:pos="5954"/>
        </w:tabs>
        <w:jc w:val="both"/>
        <w:rPr>
          <w:rFonts w:ascii="Calibri" w:hAnsi="Calibri" w:cs="Calibri"/>
          <w:lang w:val="en-US"/>
        </w:rPr>
      </w:pPr>
      <w:r w:rsidRPr="00211FF3">
        <w:rPr>
          <w:rFonts w:ascii="Calibri" w:hAnsi="Calibri" w:cs="Calibri"/>
        </w:rPr>
        <w:t>Excellent understanding of modern governance (NGO or corporate or public)</w:t>
      </w:r>
    </w:p>
    <w:p w14:paraId="019257E2" w14:textId="77777777" w:rsidR="00BB607B" w:rsidRPr="00211FF3" w:rsidRDefault="00BB607B" w:rsidP="00B534CC">
      <w:pPr>
        <w:numPr>
          <w:ilvl w:val="1"/>
          <w:numId w:val="15"/>
        </w:numPr>
        <w:tabs>
          <w:tab w:val="left" w:pos="5954"/>
        </w:tabs>
        <w:jc w:val="both"/>
        <w:rPr>
          <w:rFonts w:ascii="Calibri" w:hAnsi="Calibri" w:cs="Calibri"/>
          <w:lang w:val="en-US"/>
        </w:rPr>
      </w:pPr>
      <w:r w:rsidRPr="00211FF3">
        <w:rPr>
          <w:rFonts w:ascii="Calibri" w:hAnsi="Calibri" w:cs="Calibri"/>
        </w:rPr>
        <w:t>Good human resources management skills, especially to ensure high quality contributions from other Board members</w:t>
      </w:r>
    </w:p>
    <w:p w14:paraId="019257E3" w14:textId="77777777" w:rsidR="00BB607B" w:rsidRPr="00211FF3" w:rsidRDefault="00BB607B" w:rsidP="00B534CC">
      <w:pPr>
        <w:numPr>
          <w:ilvl w:val="1"/>
          <w:numId w:val="15"/>
        </w:numPr>
        <w:tabs>
          <w:tab w:val="left" w:pos="5954"/>
        </w:tabs>
        <w:jc w:val="both"/>
        <w:rPr>
          <w:rFonts w:ascii="Calibri" w:hAnsi="Calibri" w:cs="Calibri"/>
          <w:lang w:val="en-US"/>
        </w:rPr>
      </w:pPr>
      <w:r w:rsidRPr="00211FF3">
        <w:rPr>
          <w:rFonts w:ascii="Calibri" w:hAnsi="Calibri" w:cs="Calibri"/>
        </w:rPr>
        <w:t>Able to inspire, deliver messages to various audience and act as one of the key spokespersons of the Network</w:t>
      </w:r>
    </w:p>
    <w:p w14:paraId="019257E4" w14:textId="77777777" w:rsidR="00BB607B" w:rsidRDefault="00BB607B" w:rsidP="00F31D17">
      <w:pPr>
        <w:tabs>
          <w:tab w:val="left" w:pos="5954"/>
        </w:tabs>
        <w:jc w:val="both"/>
        <w:rPr>
          <w:rFonts w:ascii="Calibri" w:hAnsi="Calibri" w:cs="Calibri"/>
          <w:lang w:val="en-US"/>
        </w:rPr>
      </w:pPr>
    </w:p>
    <w:p w14:paraId="019257E5" w14:textId="77777777" w:rsidR="00BB607B" w:rsidRPr="00211FF3" w:rsidRDefault="00BB607B" w:rsidP="00F31D17">
      <w:pPr>
        <w:tabs>
          <w:tab w:val="left" w:pos="5954"/>
        </w:tabs>
        <w:jc w:val="both"/>
        <w:rPr>
          <w:rFonts w:ascii="Calibri" w:hAnsi="Calibri" w:cs="Calibri"/>
          <w:lang w:val="en-US"/>
        </w:rPr>
      </w:pPr>
    </w:p>
    <w:p w14:paraId="019257E6" w14:textId="77777777" w:rsidR="00BB607B" w:rsidRPr="00211FF3" w:rsidRDefault="00BB607B" w:rsidP="008B19E2">
      <w:pPr>
        <w:pStyle w:val="Heading4"/>
        <w:rPr>
          <w:rFonts w:ascii="Calibri" w:hAnsi="Calibri" w:cs="Calibri"/>
          <w:b/>
        </w:rPr>
      </w:pPr>
      <w:bookmarkStart w:id="76" w:name="_Toc338410166"/>
      <w:r w:rsidRPr="00211FF3">
        <w:rPr>
          <w:rFonts w:ascii="Calibri" w:hAnsi="Calibri" w:cs="Calibri"/>
          <w:b/>
        </w:rPr>
        <w:t>3.3.3.2 Role of the Vice-Chairs</w:t>
      </w:r>
      <w:bookmarkEnd w:id="76"/>
    </w:p>
    <w:p w14:paraId="019257E8" w14:textId="1B502180" w:rsidR="00BB607B" w:rsidRPr="001E7012" w:rsidRDefault="001E7012" w:rsidP="00F31D17">
      <w:pPr>
        <w:jc w:val="both"/>
        <w:rPr>
          <w:rFonts w:ascii="Calibri" w:hAnsi="Calibri" w:cs="Calibri"/>
          <w:u w:val="single"/>
        </w:rPr>
      </w:pPr>
      <w:r>
        <w:rPr>
          <w:rFonts w:ascii="Calibri" w:hAnsi="Calibri" w:cs="Calibri"/>
          <w:u w:val="single"/>
        </w:rPr>
        <w:t>Election of Vice Chairs</w:t>
      </w:r>
    </w:p>
    <w:p w14:paraId="019257E9" w14:textId="77777777" w:rsidR="00BB607B" w:rsidRPr="00211FF3" w:rsidRDefault="00BB607B" w:rsidP="00F31D17">
      <w:pPr>
        <w:jc w:val="both"/>
        <w:rPr>
          <w:rFonts w:ascii="Calibri" w:hAnsi="Calibri" w:cs="Calibri"/>
        </w:rPr>
      </w:pPr>
      <w:r w:rsidRPr="00211FF3">
        <w:rPr>
          <w:rFonts w:ascii="Calibri" w:hAnsi="Calibri" w:cs="Calibri"/>
        </w:rPr>
        <w:t>The two Vice-Chairs are elected directly by the General Assembly after the election of the Chair. Equality criteria are expected to be considered at the time of their election.</w:t>
      </w:r>
    </w:p>
    <w:p w14:paraId="019257EA" w14:textId="77777777" w:rsidR="00BB607B" w:rsidRPr="00211FF3" w:rsidRDefault="00BB607B" w:rsidP="00F31D17">
      <w:pPr>
        <w:jc w:val="both"/>
        <w:rPr>
          <w:rFonts w:ascii="Calibri" w:hAnsi="Calibri" w:cs="Calibri"/>
          <w:sz w:val="16"/>
        </w:rPr>
      </w:pPr>
    </w:p>
    <w:p w14:paraId="019257EB" w14:textId="77777777" w:rsidR="00BB607B" w:rsidRPr="00211FF3" w:rsidRDefault="00BB607B" w:rsidP="00F31D17">
      <w:pPr>
        <w:jc w:val="both"/>
        <w:rPr>
          <w:rFonts w:ascii="Calibri" w:hAnsi="Calibri" w:cs="Calibri"/>
          <w:u w:val="single"/>
        </w:rPr>
      </w:pPr>
      <w:r w:rsidRPr="00211FF3">
        <w:rPr>
          <w:rFonts w:ascii="Calibri" w:hAnsi="Calibri" w:cs="Calibri"/>
          <w:u w:val="single"/>
        </w:rPr>
        <w:t>Specific tasks</w:t>
      </w:r>
    </w:p>
    <w:p w14:paraId="31EB6B13" w14:textId="39E37FF7" w:rsidR="00A461E7" w:rsidRDefault="00BB607B" w:rsidP="00B534CC">
      <w:pPr>
        <w:pStyle w:val="ListParagraph"/>
        <w:numPr>
          <w:ilvl w:val="0"/>
          <w:numId w:val="32"/>
        </w:numPr>
        <w:jc w:val="both"/>
        <w:rPr>
          <w:rFonts w:cs="Calibri"/>
        </w:rPr>
      </w:pPr>
      <w:r w:rsidRPr="00A461E7">
        <w:rPr>
          <w:rFonts w:cs="Calibri"/>
        </w:rPr>
        <w:t xml:space="preserve">They will </w:t>
      </w:r>
      <w:r w:rsidR="0043574B">
        <w:rPr>
          <w:rFonts w:cs="Calibri"/>
        </w:rPr>
        <w:t>stand in for the chairperson when absent</w:t>
      </w:r>
      <w:r w:rsidRPr="00A461E7">
        <w:rPr>
          <w:rFonts w:cs="Calibri"/>
        </w:rPr>
        <w:t xml:space="preserve">. </w:t>
      </w:r>
    </w:p>
    <w:p w14:paraId="3C670C3C" w14:textId="07D395AC" w:rsidR="00A461E7" w:rsidRDefault="00BB607B" w:rsidP="00B534CC">
      <w:pPr>
        <w:pStyle w:val="ListParagraph"/>
        <w:numPr>
          <w:ilvl w:val="0"/>
          <w:numId w:val="32"/>
        </w:numPr>
        <w:jc w:val="both"/>
        <w:rPr>
          <w:rFonts w:cs="Calibri"/>
        </w:rPr>
      </w:pPr>
      <w:r w:rsidRPr="00A461E7">
        <w:rPr>
          <w:rFonts w:cs="Calibri"/>
        </w:rPr>
        <w:t xml:space="preserve">The Vice Chairs shall assist the Chair </w:t>
      </w:r>
      <w:r w:rsidR="00861717">
        <w:rPr>
          <w:rFonts w:cs="Calibri"/>
        </w:rPr>
        <w:t>in the performance of their</w:t>
      </w:r>
      <w:r w:rsidRPr="00A461E7">
        <w:rPr>
          <w:rFonts w:cs="Calibri"/>
        </w:rPr>
        <w:t xml:space="preserve"> duties. </w:t>
      </w:r>
    </w:p>
    <w:p w14:paraId="29040413" w14:textId="77777777" w:rsidR="00A461E7" w:rsidRDefault="00BB607B" w:rsidP="00B534CC">
      <w:pPr>
        <w:pStyle w:val="ListParagraph"/>
        <w:numPr>
          <w:ilvl w:val="0"/>
          <w:numId w:val="32"/>
        </w:numPr>
        <w:jc w:val="both"/>
        <w:rPr>
          <w:rFonts w:cs="Calibri"/>
        </w:rPr>
      </w:pPr>
      <w:r w:rsidRPr="00A461E7">
        <w:rPr>
          <w:rFonts w:cs="Calibri"/>
        </w:rPr>
        <w:t xml:space="preserve">In the event of the unavailability of the Chair, the Secretariat consults with the Vice Chairs on urgent decisions. </w:t>
      </w:r>
    </w:p>
    <w:p w14:paraId="041CBDF8" w14:textId="77777777" w:rsidR="00A461E7" w:rsidRDefault="00BB607B" w:rsidP="00B534CC">
      <w:pPr>
        <w:pStyle w:val="ListParagraph"/>
        <w:numPr>
          <w:ilvl w:val="0"/>
          <w:numId w:val="32"/>
        </w:numPr>
        <w:jc w:val="both"/>
        <w:rPr>
          <w:rFonts w:cs="Calibri"/>
        </w:rPr>
      </w:pPr>
      <w:r w:rsidRPr="00A461E7">
        <w:rPr>
          <w:rFonts w:cs="Calibri"/>
        </w:rPr>
        <w:t xml:space="preserve">The Vice Chairs represent ENAR in public. </w:t>
      </w:r>
    </w:p>
    <w:p w14:paraId="019257F0" w14:textId="59C8B6E1" w:rsidR="00BB607B" w:rsidRPr="00A461E7" w:rsidRDefault="00BB607B" w:rsidP="00B534CC">
      <w:pPr>
        <w:pStyle w:val="ListParagraph"/>
        <w:numPr>
          <w:ilvl w:val="0"/>
          <w:numId w:val="32"/>
        </w:numPr>
        <w:jc w:val="both"/>
        <w:rPr>
          <w:rFonts w:cs="Calibri"/>
        </w:rPr>
      </w:pPr>
      <w:r w:rsidRPr="00A461E7">
        <w:rPr>
          <w:rFonts w:cs="Calibri"/>
        </w:rPr>
        <w:t>They should represent the diversity of the network and a gender balance should be strived for.</w:t>
      </w:r>
    </w:p>
    <w:p w14:paraId="019257F1" w14:textId="77777777" w:rsidR="00BB607B" w:rsidRPr="00211FF3" w:rsidRDefault="00BB607B" w:rsidP="00F31D17">
      <w:pPr>
        <w:jc w:val="both"/>
        <w:rPr>
          <w:rFonts w:ascii="Calibri" w:hAnsi="Calibri" w:cs="Calibri"/>
          <w:b/>
        </w:rPr>
      </w:pPr>
    </w:p>
    <w:p w14:paraId="4829A8D6" w14:textId="77777777" w:rsidR="004A6AA8" w:rsidRDefault="00BB607B" w:rsidP="004A6AA8">
      <w:pPr>
        <w:jc w:val="both"/>
        <w:rPr>
          <w:rFonts w:ascii="Calibri" w:hAnsi="Calibri" w:cs="Calibri"/>
        </w:rPr>
      </w:pPr>
      <w:r w:rsidRPr="00211FF3">
        <w:rPr>
          <w:rFonts w:ascii="Calibri" w:hAnsi="Calibri" w:cs="Calibri"/>
        </w:rPr>
        <w:lastRenderedPageBreak/>
        <w:t>Candidates standing for election to the ENAR Vice-Chair shall meet the following profile and requirements as far as possible:</w:t>
      </w:r>
    </w:p>
    <w:p w14:paraId="0EA86292" w14:textId="3C59BB50" w:rsidR="004A6AA8" w:rsidRPr="004A6AA8" w:rsidRDefault="004A6AA8" w:rsidP="00B534CC">
      <w:pPr>
        <w:pStyle w:val="ListParagraph"/>
        <w:numPr>
          <w:ilvl w:val="0"/>
          <w:numId w:val="31"/>
        </w:numPr>
        <w:jc w:val="both"/>
        <w:rPr>
          <w:rFonts w:cs="Calibri"/>
        </w:rPr>
      </w:pPr>
      <w:r w:rsidRPr="004A6AA8">
        <w:rPr>
          <w:rFonts w:cs="Calibri"/>
        </w:rPr>
        <w:t>Good knowledge of the sector</w:t>
      </w:r>
    </w:p>
    <w:p w14:paraId="019257F5" w14:textId="2B3796FE" w:rsidR="00BB607B" w:rsidRPr="004A6AA8" w:rsidRDefault="00BB607B" w:rsidP="00B534CC">
      <w:pPr>
        <w:pStyle w:val="ListParagraph"/>
        <w:numPr>
          <w:ilvl w:val="0"/>
          <w:numId w:val="30"/>
        </w:numPr>
        <w:tabs>
          <w:tab w:val="left" w:pos="5954"/>
        </w:tabs>
        <w:jc w:val="both"/>
        <w:rPr>
          <w:rFonts w:cs="Calibri"/>
        </w:rPr>
      </w:pPr>
      <w:r w:rsidRPr="004A6AA8">
        <w:rPr>
          <w:rFonts w:cs="Calibri"/>
        </w:rPr>
        <w:t>Good connections within the sector at national or at EU level</w:t>
      </w:r>
    </w:p>
    <w:p w14:paraId="019257F6" w14:textId="322C20ED" w:rsidR="00BB607B" w:rsidRPr="00211FF3" w:rsidRDefault="004A6AA8" w:rsidP="00F31D17">
      <w:pPr>
        <w:tabs>
          <w:tab w:val="left" w:pos="5954"/>
        </w:tabs>
        <w:jc w:val="both"/>
        <w:rPr>
          <w:rFonts w:ascii="Calibri" w:hAnsi="Calibri" w:cs="Calibri"/>
          <w:lang w:val="en-US"/>
        </w:rPr>
      </w:pPr>
      <w:r>
        <w:rPr>
          <w:rFonts w:ascii="Calibri" w:hAnsi="Calibri" w:cs="Calibri"/>
        </w:rPr>
        <w:t xml:space="preserve">       </w:t>
      </w:r>
      <w:r w:rsidR="00BB607B" w:rsidRPr="00211FF3">
        <w:rPr>
          <w:rFonts w:ascii="Calibri" w:hAnsi="Calibri" w:cs="Calibri"/>
        </w:rPr>
        <w:t>2) Organisational management &amp; leadership</w:t>
      </w:r>
    </w:p>
    <w:p w14:paraId="019257F7" w14:textId="5F9B5801" w:rsidR="00BB607B" w:rsidRPr="00211FF3" w:rsidRDefault="00BB607B" w:rsidP="00B534CC">
      <w:pPr>
        <w:numPr>
          <w:ilvl w:val="1"/>
          <w:numId w:val="14"/>
        </w:numPr>
        <w:tabs>
          <w:tab w:val="left" w:pos="5954"/>
        </w:tabs>
        <w:jc w:val="both"/>
        <w:rPr>
          <w:rFonts w:ascii="Calibri" w:hAnsi="Calibri" w:cs="Calibri"/>
          <w:lang w:val="en-US"/>
        </w:rPr>
      </w:pPr>
      <w:r w:rsidRPr="00211FF3">
        <w:rPr>
          <w:rFonts w:ascii="Calibri" w:hAnsi="Calibri" w:cs="Calibri"/>
        </w:rPr>
        <w:t>Ex</w:t>
      </w:r>
      <w:r w:rsidR="00D72D66">
        <w:rPr>
          <w:rFonts w:ascii="Calibri" w:hAnsi="Calibri" w:cs="Calibri"/>
        </w:rPr>
        <w:t>perience of chairing or being a</w:t>
      </w:r>
      <w:r w:rsidRPr="00211FF3">
        <w:rPr>
          <w:rFonts w:ascii="Calibri" w:hAnsi="Calibri" w:cs="Calibri"/>
        </w:rPr>
        <w:t xml:space="preserve"> high office holder of another NGO or corporate organisation</w:t>
      </w:r>
    </w:p>
    <w:p w14:paraId="019257F8" w14:textId="77777777" w:rsidR="00BB607B" w:rsidRPr="00211FF3" w:rsidRDefault="00BB607B" w:rsidP="00B534CC">
      <w:pPr>
        <w:numPr>
          <w:ilvl w:val="1"/>
          <w:numId w:val="14"/>
        </w:numPr>
        <w:tabs>
          <w:tab w:val="left" w:pos="5954"/>
        </w:tabs>
        <w:jc w:val="both"/>
        <w:rPr>
          <w:rFonts w:ascii="Calibri" w:hAnsi="Calibri" w:cs="Calibri"/>
          <w:lang w:val="en-US"/>
        </w:rPr>
      </w:pPr>
      <w:r w:rsidRPr="00211FF3">
        <w:rPr>
          <w:rFonts w:ascii="Calibri" w:hAnsi="Calibri" w:cs="Calibri"/>
        </w:rPr>
        <w:t>Significant experience of running complex organisations, campaigns or services</w:t>
      </w:r>
    </w:p>
    <w:p w14:paraId="019257F9" w14:textId="264DFAE0" w:rsidR="00BB607B" w:rsidRPr="00211FF3" w:rsidRDefault="004A6AA8" w:rsidP="00F31D17">
      <w:pPr>
        <w:tabs>
          <w:tab w:val="left" w:pos="5954"/>
        </w:tabs>
        <w:jc w:val="both"/>
        <w:rPr>
          <w:rFonts w:ascii="Calibri" w:hAnsi="Calibri" w:cs="Calibri"/>
          <w:lang w:val="en-US"/>
        </w:rPr>
      </w:pPr>
      <w:r>
        <w:rPr>
          <w:rFonts w:ascii="Calibri" w:hAnsi="Calibri" w:cs="Calibri"/>
        </w:rPr>
        <w:t xml:space="preserve">       </w:t>
      </w:r>
      <w:r w:rsidR="00BB607B" w:rsidRPr="00211FF3">
        <w:rPr>
          <w:rFonts w:ascii="Calibri" w:hAnsi="Calibri" w:cs="Calibri"/>
        </w:rPr>
        <w:t>3) Additional professional experience</w:t>
      </w:r>
    </w:p>
    <w:p w14:paraId="019257FA" w14:textId="77777777" w:rsidR="00BB607B" w:rsidRPr="00211FF3" w:rsidRDefault="00BB607B" w:rsidP="00B534CC">
      <w:pPr>
        <w:numPr>
          <w:ilvl w:val="1"/>
          <w:numId w:val="15"/>
        </w:numPr>
        <w:tabs>
          <w:tab w:val="left" w:pos="5954"/>
        </w:tabs>
        <w:jc w:val="both"/>
        <w:rPr>
          <w:rFonts w:ascii="Calibri" w:hAnsi="Calibri" w:cs="Calibri"/>
          <w:lang w:val="en-US"/>
        </w:rPr>
      </w:pPr>
      <w:r w:rsidRPr="00211FF3">
        <w:rPr>
          <w:rFonts w:ascii="Calibri" w:hAnsi="Calibri" w:cs="Calibri"/>
        </w:rPr>
        <w:t>Excellent understanding of modern governance (NGO or corporate or public)</w:t>
      </w:r>
    </w:p>
    <w:p w14:paraId="019257FB" w14:textId="77777777" w:rsidR="00BB607B" w:rsidRPr="00211FF3" w:rsidRDefault="00BB607B" w:rsidP="00B534CC">
      <w:pPr>
        <w:numPr>
          <w:ilvl w:val="1"/>
          <w:numId w:val="15"/>
        </w:numPr>
        <w:tabs>
          <w:tab w:val="left" w:pos="5954"/>
        </w:tabs>
        <w:jc w:val="both"/>
        <w:rPr>
          <w:rFonts w:ascii="Calibri" w:hAnsi="Calibri" w:cs="Calibri"/>
          <w:lang w:val="en-US"/>
        </w:rPr>
      </w:pPr>
      <w:r w:rsidRPr="00211FF3">
        <w:rPr>
          <w:rFonts w:ascii="Calibri" w:hAnsi="Calibri" w:cs="Calibri"/>
        </w:rPr>
        <w:t>Good human resources management skills, especially to ensure high quality contributions from other Board members</w:t>
      </w:r>
    </w:p>
    <w:p w14:paraId="019257FC" w14:textId="77777777" w:rsidR="00BB607B" w:rsidRPr="00211FF3" w:rsidRDefault="00BB607B" w:rsidP="00F31D17">
      <w:pPr>
        <w:jc w:val="both"/>
        <w:rPr>
          <w:rFonts w:ascii="Calibri" w:hAnsi="Calibri" w:cs="Calibri"/>
          <w:b/>
          <w:lang w:val="en-US"/>
        </w:rPr>
      </w:pPr>
    </w:p>
    <w:p w14:paraId="019257FD" w14:textId="77777777" w:rsidR="00BB607B" w:rsidRPr="00211FF3" w:rsidRDefault="00BB607B" w:rsidP="00D72075">
      <w:pPr>
        <w:pStyle w:val="Heading4"/>
        <w:rPr>
          <w:rFonts w:ascii="Calibri" w:hAnsi="Calibri" w:cs="Calibri"/>
          <w:b/>
        </w:rPr>
      </w:pPr>
      <w:bookmarkStart w:id="77" w:name="_Toc338410167"/>
      <w:r w:rsidRPr="00211FF3">
        <w:rPr>
          <w:rFonts w:ascii="Calibri" w:hAnsi="Calibri" w:cs="Calibri"/>
          <w:b/>
        </w:rPr>
        <w:t>3.3.3.3 Role of the Treasurer</w:t>
      </w:r>
      <w:bookmarkEnd w:id="77"/>
    </w:p>
    <w:p w14:paraId="019257FE" w14:textId="77777777" w:rsidR="00BB607B" w:rsidRPr="00211FF3" w:rsidRDefault="00BB607B" w:rsidP="00F31D17">
      <w:pPr>
        <w:jc w:val="both"/>
        <w:rPr>
          <w:rFonts w:ascii="Calibri" w:hAnsi="Calibri" w:cs="Calibri"/>
          <w:u w:val="single"/>
        </w:rPr>
      </w:pPr>
      <w:r w:rsidRPr="00211FF3">
        <w:rPr>
          <w:rFonts w:ascii="Calibri" w:hAnsi="Calibri" w:cs="Calibri"/>
          <w:u w:val="single"/>
        </w:rPr>
        <w:t>Election of Treasurer</w:t>
      </w:r>
    </w:p>
    <w:p w14:paraId="019257FF" w14:textId="5A56A2DA" w:rsidR="00BB607B" w:rsidRPr="00211FF3" w:rsidRDefault="00BB607B" w:rsidP="00F31D17">
      <w:pPr>
        <w:jc w:val="both"/>
        <w:rPr>
          <w:rFonts w:ascii="Calibri" w:hAnsi="Calibri" w:cs="Calibri"/>
        </w:rPr>
      </w:pPr>
      <w:r w:rsidRPr="00211FF3">
        <w:rPr>
          <w:rFonts w:ascii="Calibri" w:hAnsi="Calibri" w:cs="Calibri"/>
        </w:rPr>
        <w:t>The Treasurer is elected directly by the General Assembly after the election of the Chair</w:t>
      </w:r>
      <w:r w:rsidR="009D55D8">
        <w:rPr>
          <w:rFonts w:ascii="Calibri" w:hAnsi="Calibri" w:cs="Calibri"/>
        </w:rPr>
        <w:t xml:space="preserve"> and Vice-Chairs</w:t>
      </w:r>
      <w:r w:rsidRPr="00211FF3">
        <w:rPr>
          <w:rFonts w:ascii="Calibri" w:hAnsi="Calibri" w:cs="Calibri"/>
        </w:rPr>
        <w:t xml:space="preserve">. Equality criteria are expected to be considered at the time of </w:t>
      </w:r>
      <w:r w:rsidR="00EC5DB1">
        <w:rPr>
          <w:rFonts w:ascii="Calibri" w:hAnsi="Calibri" w:cs="Calibri"/>
        </w:rPr>
        <w:t xml:space="preserve">the </w:t>
      </w:r>
      <w:r w:rsidRPr="00211FF3">
        <w:rPr>
          <w:rFonts w:ascii="Calibri" w:hAnsi="Calibri" w:cs="Calibri"/>
        </w:rPr>
        <w:t>election.</w:t>
      </w:r>
    </w:p>
    <w:p w14:paraId="01925800" w14:textId="77777777" w:rsidR="00BB607B" w:rsidRPr="00211FF3" w:rsidRDefault="00BB607B" w:rsidP="00F31D17">
      <w:pPr>
        <w:jc w:val="both"/>
        <w:rPr>
          <w:rFonts w:ascii="Calibri" w:hAnsi="Calibri" w:cs="Calibri"/>
        </w:rPr>
      </w:pPr>
    </w:p>
    <w:p w14:paraId="01925801" w14:textId="77777777" w:rsidR="00BB607B" w:rsidRPr="00211FF3" w:rsidRDefault="00BB607B" w:rsidP="00F31D17">
      <w:pPr>
        <w:jc w:val="both"/>
        <w:rPr>
          <w:rFonts w:ascii="Calibri" w:hAnsi="Calibri" w:cs="Calibri"/>
        </w:rPr>
      </w:pPr>
      <w:r w:rsidRPr="00211FF3">
        <w:rPr>
          <w:rFonts w:ascii="Calibri" w:hAnsi="Calibri" w:cs="Calibri"/>
        </w:rPr>
        <w:t>Specific tasks:</w:t>
      </w:r>
    </w:p>
    <w:p w14:paraId="4D6FBD5A" w14:textId="77777777" w:rsidR="00A461E7" w:rsidRDefault="00BB607B" w:rsidP="00B534CC">
      <w:pPr>
        <w:pStyle w:val="ListParagraph"/>
        <w:numPr>
          <w:ilvl w:val="0"/>
          <w:numId w:val="30"/>
        </w:numPr>
        <w:rPr>
          <w:rFonts w:cs="Calibri"/>
        </w:rPr>
      </w:pPr>
      <w:r w:rsidRPr="00A461E7">
        <w:rPr>
          <w:rFonts w:cs="Calibri"/>
        </w:rPr>
        <w:t xml:space="preserve">Monitors finances (in collaboration with the Director) </w:t>
      </w:r>
    </w:p>
    <w:p w14:paraId="4ECD9E86" w14:textId="77777777" w:rsidR="00A461E7" w:rsidRDefault="00BB607B" w:rsidP="00B534CC">
      <w:pPr>
        <w:pStyle w:val="ListParagraph"/>
        <w:numPr>
          <w:ilvl w:val="0"/>
          <w:numId w:val="30"/>
        </w:numPr>
        <w:rPr>
          <w:rFonts w:cs="Calibri"/>
        </w:rPr>
      </w:pPr>
      <w:r w:rsidRPr="00A461E7">
        <w:rPr>
          <w:rFonts w:cs="Calibri"/>
        </w:rPr>
        <w:t>Gives advice to the Director on financial matters</w:t>
      </w:r>
    </w:p>
    <w:p w14:paraId="2EA3A728" w14:textId="77777777" w:rsidR="00A461E7" w:rsidRDefault="00BB607B" w:rsidP="00B534CC">
      <w:pPr>
        <w:pStyle w:val="ListParagraph"/>
        <w:numPr>
          <w:ilvl w:val="0"/>
          <w:numId w:val="30"/>
        </w:numPr>
        <w:rPr>
          <w:rFonts w:cs="Calibri"/>
        </w:rPr>
      </w:pPr>
      <w:r w:rsidRPr="00A461E7">
        <w:rPr>
          <w:rFonts w:cs="Calibri"/>
        </w:rPr>
        <w:t xml:space="preserve">Presents the financial report at the General Assembly and is discharged by this body </w:t>
      </w:r>
    </w:p>
    <w:p w14:paraId="4CCDC10B" w14:textId="77777777" w:rsidR="00A461E7" w:rsidRDefault="00BB607B" w:rsidP="00B534CC">
      <w:pPr>
        <w:pStyle w:val="ListParagraph"/>
        <w:numPr>
          <w:ilvl w:val="0"/>
          <w:numId w:val="30"/>
        </w:numPr>
        <w:rPr>
          <w:rFonts w:cs="Calibri"/>
        </w:rPr>
      </w:pPr>
      <w:r w:rsidRPr="00A461E7">
        <w:rPr>
          <w:rFonts w:cs="Calibri"/>
        </w:rPr>
        <w:t>Has authority to access the ENAR bank account</w:t>
      </w:r>
    </w:p>
    <w:p w14:paraId="0BFC009E" w14:textId="6CFD0EDB" w:rsidR="00A461E7" w:rsidRDefault="0043574B" w:rsidP="00B534CC">
      <w:pPr>
        <w:pStyle w:val="ListParagraph"/>
        <w:numPr>
          <w:ilvl w:val="0"/>
          <w:numId w:val="30"/>
        </w:numPr>
        <w:rPr>
          <w:rFonts w:cs="Calibri"/>
        </w:rPr>
      </w:pPr>
      <w:r>
        <w:rPr>
          <w:rFonts w:cs="Calibri"/>
        </w:rPr>
        <w:t>Is required to authoriz</w:t>
      </w:r>
      <w:r w:rsidR="00BB607B" w:rsidRPr="00A461E7">
        <w:rPr>
          <w:rFonts w:cs="Calibri"/>
        </w:rPr>
        <w:t>e payments above € 40.000</w:t>
      </w:r>
    </w:p>
    <w:p w14:paraId="7E4FC970" w14:textId="77777777" w:rsidR="00A461E7" w:rsidRDefault="00BB607B" w:rsidP="00B534CC">
      <w:pPr>
        <w:pStyle w:val="ListParagraph"/>
        <w:numPr>
          <w:ilvl w:val="0"/>
          <w:numId w:val="30"/>
        </w:numPr>
        <w:rPr>
          <w:rFonts w:cs="Calibri"/>
        </w:rPr>
      </w:pPr>
      <w:r w:rsidRPr="00A461E7">
        <w:rPr>
          <w:rFonts w:cs="Calibri"/>
        </w:rPr>
        <w:t>Checks the bookkeeping on an annual basis</w:t>
      </w:r>
    </w:p>
    <w:p w14:paraId="027FAC8A" w14:textId="3425AF7D" w:rsidR="00A461E7" w:rsidRDefault="00BB607B" w:rsidP="00B534CC">
      <w:pPr>
        <w:pStyle w:val="ListParagraph"/>
        <w:numPr>
          <w:ilvl w:val="0"/>
          <w:numId w:val="30"/>
        </w:numPr>
        <w:rPr>
          <w:rFonts w:cs="Calibri"/>
        </w:rPr>
      </w:pPr>
      <w:r w:rsidRPr="00A461E7">
        <w:rPr>
          <w:rFonts w:cs="Calibri"/>
        </w:rPr>
        <w:t>Should be consulted on major issues</w:t>
      </w:r>
      <w:r w:rsidR="00A96FFC">
        <w:rPr>
          <w:rFonts w:cs="Calibri"/>
        </w:rPr>
        <w:t xml:space="preserve"> related to finances and one should seek advice with the Treasurer</w:t>
      </w:r>
    </w:p>
    <w:p w14:paraId="01925809" w14:textId="4325216A" w:rsidR="00BB607B" w:rsidRPr="00A461E7" w:rsidRDefault="00BB607B" w:rsidP="00B534CC">
      <w:pPr>
        <w:pStyle w:val="ListParagraph"/>
        <w:numPr>
          <w:ilvl w:val="0"/>
          <w:numId w:val="30"/>
        </w:numPr>
        <w:rPr>
          <w:rFonts w:cs="Calibri"/>
        </w:rPr>
      </w:pPr>
      <w:r w:rsidRPr="00A461E7">
        <w:rPr>
          <w:rFonts w:cs="Calibri"/>
        </w:rPr>
        <w:t>Should have previous experience on European funding, fundraising and expert on Finance issues</w:t>
      </w:r>
    </w:p>
    <w:p w14:paraId="0192580A" w14:textId="77777777" w:rsidR="00BB607B" w:rsidRPr="00211FF3" w:rsidRDefault="00BB607B" w:rsidP="00A961B5">
      <w:pPr>
        <w:ind w:left="720"/>
        <w:rPr>
          <w:rFonts w:ascii="Calibri" w:hAnsi="Calibri" w:cs="Calibri"/>
        </w:rPr>
      </w:pPr>
    </w:p>
    <w:p w14:paraId="0192580B" w14:textId="77777777" w:rsidR="00BB607B" w:rsidRPr="00211FF3" w:rsidRDefault="00BB607B" w:rsidP="00F31D17">
      <w:pPr>
        <w:ind w:left="142" w:hanging="142"/>
        <w:jc w:val="both"/>
        <w:rPr>
          <w:rFonts w:ascii="Calibri" w:hAnsi="Calibri" w:cs="Calibri"/>
        </w:rPr>
      </w:pPr>
      <w:r w:rsidRPr="00211FF3">
        <w:rPr>
          <w:rFonts w:ascii="Calibri" w:hAnsi="Calibri" w:cs="Calibri"/>
        </w:rPr>
        <w:t>Candidates standing for election to the ENAR Treasurer shall meet the following</w:t>
      </w:r>
    </w:p>
    <w:p w14:paraId="0192580C" w14:textId="77777777" w:rsidR="00BB607B" w:rsidRPr="00211FF3" w:rsidRDefault="00BB607B" w:rsidP="00F31D17">
      <w:pPr>
        <w:ind w:left="142" w:hanging="142"/>
        <w:jc w:val="both"/>
        <w:rPr>
          <w:rFonts w:ascii="Calibri" w:hAnsi="Calibri" w:cs="Calibri"/>
        </w:rPr>
      </w:pPr>
      <w:r w:rsidRPr="00211FF3">
        <w:rPr>
          <w:rFonts w:ascii="Calibri" w:hAnsi="Calibri" w:cs="Calibri"/>
        </w:rPr>
        <w:t>profile and requirements as far as possible:</w:t>
      </w:r>
    </w:p>
    <w:p w14:paraId="0192580D" w14:textId="77777777" w:rsidR="00BB607B" w:rsidRPr="00211FF3" w:rsidRDefault="00BB607B" w:rsidP="00F31D17">
      <w:pPr>
        <w:jc w:val="both"/>
        <w:rPr>
          <w:rFonts w:ascii="Calibri" w:hAnsi="Calibri" w:cs="Calibri"/>
        </w:rPr>
      </w:pPr>
    </w:p>
    <w:p w14:paraId="0192580E" w14:textId="77777777" w:rsidR="00BB607B" w:rsidRPr="00211FF3" w:rsidRDefault="00BB607B" w:rsidP="00B534CC">
      <w:pPr>
        <w:numPr>
          <w:ilvl w:val="0"/>
          <w:numId w:val="16"/>
        </w:numPr>
        <w:jc w:val="both"/>
        <w:rPr>
          <w:rFonts w:ascii="Calibri" w:hAnsi="Calibri" w:cs="Calibri"/>
          <w:lang w:val="en-US"/>
        </w:rPr>
      </w:pPr>
      <w:r w:rsidRPr="00211FF3">
        <w:rPr>
          <w:rFonts w:ascii="Calibri" w:hAnsi="Calibri" w:cs="Calibri"/>
        </w:rPr>
        <w:t>Have an awareness of the funding challenges of an EU level NGO</w:t>
      </w:r>
    </w:p>
    <w:p w14:paraId="0192580F" w14:textId="77777777" w:rsidR="00BB607B" w:rsidRPr="00211FF3" w:rsidRDefault="00BB607B" w:rsidP="00B534CC">
      <w:pPr>
        <w:numPr>
          <w:ilvl w:val="0"/>
          <w:numId w:val="16"/>
        </w:numPr>
        <w:jc w:val="both"/>
        <w:rPr>
          <w:rFonts w:ascii="Calibri" w:hAnsi="Calibri" w:cs="Calibri"/>
          <w:lang w:val="en-US"/>
        </w:rPr>
      </w:pPr>
      <w:r w:rsidRPr="00211FF3">
        <w:rPr>
          <w:rFonts w:ascii="Calibri" w:hAnsi="Calibri" w:cs="Calibri"/>
        </w:rPr>
        <w:t>Have an awareness of the nature and importance of risk management within an NGO context</w:t>
      </w:r>
    </w:p>
    <w:p w14:paraId="01925810" w14:textId="7BFFE4F5" w:rsidR="00BB607B" w:rsidRPr="00211FF3" w:rsidRDefault="00BB607B" w:rsidP="00F31D17">
      <w:pPr>
        <w:jc w:val="both"/>
        <w:rPr>
          <w:rFonts w:ascii="Calibri" w:hAnsi="Calibri" w:cs="Calibri"/>
          <w:lang w:val="en-US"/>
        </w:rPr>
      </w:pPr>
      <w:r w:rsidRPr="00211FF3">
        <w:rPr>
          <w:rFonts w:ascii="Calibri" w:hAnsi="Calibri" w:cs="Calibri"/>
        </w:rPr>
        <w:t xml:space="preserve">3) </w:t>
      </w:r>
      <w:r w:rsidR="003E316C">
        <w:rPr>
          <w:rFonts w:ascii="Calibri" w:hAnsi="Calibri" w:cs="Calibri"/>
        </w:rPr>
        <w:t xml:space="preserve">  </w:t>
      </w:r>
      <w:r w:rsidRPr="00211FF3">
        <w:rPr>
          <w:rFonts w:ascii="Calibri" w:hAnsi="Calibri" w:cs="Calibri"/>
        </w:rPr>
        <w:t>Organisational management &amp; leadership</w:t>
      </w:r>
    </w:p>
    <w:p w14:paraId="01925811" w14:textId="77777777" w:rsidR="00BB607B" w:rsidRPr="00211FF3" w:rsidRDefault="00BB607B" w:rsidP="00B534CC">
      <w:pPr>
        <w:numPr>
          <w:ilvl w:val="1"/>
          <w:numId w:val="17"/>
        </w:numPr>
        <w:jc w:val="both"/>
        <w:rPr>
          <w:rFonts w:ascii="Calibri" w:hAnsi="Calibri" w:cs="Calibri"/>
          <w:lang w:val="en-US"/>
        </w:rPr>
      </w:pPr>
      <w:r w:rsidRPr="00211FF3">
        <w:rPr>
          <w:rFonts w:ascii="Calibri" w:hAnsi="Calibri" w:cs="Calibri"/>
        </w:rPr>
        <w:t>Have the skill, time and commitment to be able to work with the staff to prepare financial reports and statutory accounts for submission</w:t>
      </w:r>
    </w:p>
    <w:p w14:paraId="01925812" w14:textId="401F06EA" w:rsidR="00BB607B" w:rsidRPr="00211FF3" w:rsidRDefault="00BB607B" w:rsidP="00F31D17">
      <w:pPr>
        <w:jc w:val="both"/>
        <w:rPr>
          <w:rFonts w:ascii="Calibri" w:hAnsi="Calibri" w:cs="Calibri"/>
          <w:lang w:val="en-US"/>
        </w:rPr>
      </w:pPr>
      <w:r w:rsidRPr="00211FF3">
        <w:rPr>
          <w:rFonts w:ascii="Calibri" w:hAnsi="Calibri" w:cs="Calibri"/>
        </w:rPr>
        <w:t xml:space="preserve">4) </w:t>
      </w:r>
      <w:r w:rsidR="003E316C">
        <w:rPr>
          <w:rFonts w:ascii="Calibri" w:hAnsi="Calibri" w:cs="Calibri"/>
        </w:rPr>
        <w:t xml:space="preserve">  </w:t>
      </w:r>
      <w:r w:rsidRPr="00211FF3">
        <w:rPr>
          <w:rFonts w:ascii="Calibri" w:hAnsi="Calibri" w:cs="Calibri"/>
        </w:rPr>
        <w:t>Additional professional experience</w:t>
      </w:r>
    </w:p>
    <w:p w14:paraId="01925813" w14:textId="77777777" w:rsidR="00BB607B" w:rsidRPr="00211FF3" w:rsidRDefault="00BB607B" w:rsidP="00B534CC">
      <w:pPr>
        <w:numPr>
          <w:ilvl w:val="1"/>
          <w:numId w:val="18"/>
        </w:numPr>
        <w:jc w:val="both"/>
        <w:rPr>
          <w:rFonts w:ascii="Calibri" w:hAnsi="Calibri" w:cs="Calibri"/>
          <w:lang w:val="en-US"/>
        </w:rPr>
      </w:pPr>
      <w:r w:rsidRPr="00211FF3">
        <w:rPr>
          <w:rFonts w:ascii="Calibri" w:hAnsi="Calibri" w:cs="Calibri"/>
        </w:rPr>
        <w:t>Have senior level financial experience within a corporate or NGO setting</w:t>
      </w:r>
    </w:p>
    <w:p w14:paraId="01925814" w14:textId="77777777" w:rsidR="00BB607B" w:rsidRPr="00211FF3" w:rsidRDefault="00BB607B" w:rsidP="00B534CC">
      <w:pPr>
        <w:numPr>
          <w:ilvl w:val="1"/>
          <w:numId w:val="18"/>
        </w:numPr>
        <w:jc w:val="both"/>
        <w:rPr>
          <w:rFonts w:ascii="Calibri" w:hAnsi="Calibri" w:cs="Calibri"/>
          <w:lang w:val="en-US"/>
        </w:rPr>
      </w:pPr>
      <w:r w:rsidRPr="00211FF3">
        <w:rPr>
          <w:rFonts w:ascii="Calibri" w:hAnsi="Calibri" w:cs="Calibri"/>
        </w:rPr>
        <w:t>Ability to support and challenge risk mapping</w:t>
      </w:r>
    </w:p>
    <w:p w14:paraId="01925815" w14:textId="77777777" w:rsidR="00BB607B" w:rsidRPr="00211FF3" w:rsidRDefault="00BB607B" w:rsidP="00B534CC">
      <w:pPr>
        <w:numPr>
          <w:ilvl w:val="1"/>
          <w:numId w:val="18"/>
        </w:numPr>
        <w:jc w:val="both"/>
        <w:rPr>
          <w:rFonts w:ascii="Calibri" w:hAnsi="Calibri" w:cs="Calibri"/>
          <w:lang w:val="en-US"/>
        </w:rPr>
      </w:pPr>
      <w:r w:rsidRPr="00211FF3">
        <w:rPr>
          <w:rFonts w:ascii="Calibri" w:hAnsi="Calibri" w:cs="Calibri"/>
        </w:rPr>
        <w:t>Fundraising experience</w:t>
      </w:r>
    </w:p>
    <w:p w14:paraId="01925816" w14:textId="7AF7AA5B" w:rsidR="00BB607B" w:rsidRDefault="00BB607B" w:rsidP="00F31D17">
      <w:pPr>
        <w:jc w:val="both"/>
        <w:rPr>
          <w:rFonts w:ascii="Calibri" w:hAnsi="Calibri" w:cs="Calibri"/>
        </w:rPr>
      </w:pPr>
    </w:p>
    <w:p w14:paraId="0A4F6BB5" w14:textId="7EBD67FA" w:rsidR="00165A1D" w:rsidRDefault="00165A1D" w:rsidP="00F31D17">
      <w:pPr>
        <w:jc w:val="both"/>
        <w:rPr>
          <w:rFonts w:ascii="Calibri" w:hAnsi="Calibri" w:cs="Calibri"/>
        </w:rPr>
      </w:pPr>
    </w:p>
    <w:p w14:paraId="434ADF7A" w14:textId="76D45AAA" w:rsidR="00165A1D" w:rsidRDefault="00165A1D" w:rsidP="00F31D17">
      <w:pPr>
        <w:jc w:val="both"/>
        <w:rPr>
          <w:rFonts w:ascii="Calibri" w:hAnsi="Calibri" w:cs="Calibri"/>
        </w:rPr>
      </w:pPr>
    </w:p>
    <w:p w14:paraId="4BA721FF" w14:textId="77777777" w:rsidR="00165A1D" w:rsidRPr="00211FF3" w:rsidRDefault="00165A1D" w:rsidP="00F31D17">
      <w:pPr>
        <w:jc w:val="both"/>
        <w:rPr>
          <w:rFonts w:ascii="Calibri" w:hAnsi="Calibri" w:cs="Calibri"/>
        </w:rPr>
      </w:pPr>
    </w:p>
    <w:p w14:paraId="01925817" w14:textId="77777777" w:rsidR="00BB607B" w:rsidRPr="00211FF3" w:rsidRDefault="00BB607B" w:rsidP="00D72075">
      <w:pPr>
        <w:pStyle w:val="Heading4"/>
        <w:rPr>
          <w:rFonts w:ascii="Calibri" w:hAnsi="Calibri" w:cs="Calibri"/>
          <w:b/>
        </w:rPr>
      </w:pPr>
      <w:bookmarkStart w:id="78" w:name="_Toc338410168"/>
      <w:r w:rsidRPr="00211FF3">
        <w:rPr>
          <w:rFonts w:ascii="Calibri" w:hAnsi="Calibri" w:cs="Calibri"/>
          <w:b/>
        </w:rPr>
        <w:lastRenderedPageBreak/>
        <w:t>3.3.3.4 Role of the Seven Remaining Board Members</w:t>
      </w:r>
      <w:bookmarkEnd w:id="78"/>
    </w:p>
    <w:p w14:paraId="01925818" w14:textId="77777777" w:rsidR="00BB607B" w:rsidRPr="00211FF3" w:rsidRDefault="00BB607B" w:rsidP="00BF0545">
      <w:pPr>
        <w:jc w:val="both"/>
        <w:rPr>
          <w:rFonts w:ascii="Calibri" w:hAnsi="Calibri" w:cs="Calibri"/>
          <w:u w:val="single"/>
        </w:rPr>
      </w:pPr>
      <w:r w:rsidRPr="00211FF3">
        <w:rPr>
          <w:rFonts w:ascii="Calibri" w:hAnsi="Calibri" w:cs="Calibri"/>
          <w:u w:val="single"/>
        </w:rPr>
        <w:t xml:space="preserve">Election of </w:t>
      </w:r>
      <w:r>
        <w:rPr>
          <w:rFonts w:ascii="Calibri" w:hAnsi="Calibri" w:cs="Calibri"/>
          <w:u w:val="single"/>
        </w:rPr>
        <w:t>the other</w:t>
      </w:r>
      <w:r w:rsidRPr="00211FF3">
        <w:rPr>
          <w:rFonts w:ascii="Calibri" w:hAnsi="Calibri" w:cs="Calibri"/>
          <w:u w:val="single"/>
        </w:rPr>
        <w:t xml:space="preserve"> Board members</w:t>
      </w:r>
    </w:p>
    <w:p w14:paraId="01925819" w14:textId="77777777" w:rsidR="00BB607B" w:rsidRPr="00211FF3" w:rsidRDefault="00BB607B" w:rsidP="007202C4">
      <w:pPr>
        <w:jc w:val="both"/>
        <w:rPr>
          <w:rFonts w:ascii="Calibri" w:hAnsi="Calibri" w:cs="Calibri"/>
        </w:rPr>
      </w:pPr>
      <w:r>
        <w:rPr>
          <w:rFonts w:ascii="Calibri" w:hAnsi="Calibri" w:cs="Calibri"/>
        </w:rPr>
        <w:t xml:space="preserve">The remaining seven </w:t>
      </w:r>
      <w:r w:rsidRPr="00211FF3">
        <w:rPr>
          <w:rFonts w:ascii="Calibri" w:hAnsi="Calibri" w:cs="Calibri"/>
        </w:rPr>
        <w:t xml:space="preserve">Board Members are elected directly by the General Assembly according to the </w:t>
      </w:r>
      <w:r w:rsidR="00672D8F">
        <w:rPr>
          <w:rFonts w:ascii="Calibri" w:hAnsi="Calibri" w:cs="Calibri"/>
        </w:rPr>
        <w:t xml:space="preserve">three year </w:t>
      </w:r>
      <w:r w:rsidRPr="00211FF3">
        <w:rPr>
          <w:rFonts w:ascii="Calibri" w:hAnsi="Calibri" w:cs="Calibri"/>
        </w:rPr>
        <w:t>ro</w:t>
      </w:r>
      <w:r w:rsidR="00672D8F">
        <w:rPr>
          <w:rFonts w:ascii="Calibri" w:hAnsi="Calibri" w:cs="Calibri"/>
        </w:rPr>
        <w:t>tation system</w:t>
      </w:r>
      <w:r w:rsidRPr="00211FF3">
        <w:rPr>
          <w:rFonts w:ascii="Calibri" w:hAnsi="Calibri" w:cs="Calibri"/>
        </w:rPr>
        <w:t>. Equality criteria are expected to be considered at the time of their election.</w:t>
      </w:r>
    </w:p>
    <w:p w14:paraId="0192581A" w14:textId="77777777" w:rsidR="00BB607B" w:rsidRPr="00211FF3" w:rsidRDefault="00BB607B" w:rsidP="00F31D17">
      <w:pPr>
        <w:jc w:val="both"/>
        <w:rPr>
          <w:rFonts w:ascii="Calibri" w:hAnsi="Calibri" w:cs="Calibri"/>
        </w:rPr>
      </w:pPr>
    </w:p>
    <w:p w14:paraId="0192581B" w14:textId="77777777" w:rsidR="00BB607B" w:rsidRPr="00211FF3" w:rsidRDefault="00BB607B" w:rsidP="001C4CB4">
      <w:pPr>
        <w:jc w:val="both"/>
        <w:rPr>
          <w:rFonts w:ascii="Calibri" w:hAnsi="Calibri" w:cs="Calibri"/>
          <w:lang w:val="en-US"/>
        </w:rPr>
      </w:pPr>
      <w:r w:rsidRPr="00211FF3">
        <w:rPr>
          <w:rFonts w:ascii="Calibri" w:hAnsi="Calibri" w:cs="Calibri"/>
        </w:rPr>
        <w:t>1) Good knowledge of the NGO sector</w:t>
      </w:r>
    </w:p>
    <w:p w14:paraId="0192581C" w14:textId="77777777" w:rsidR="00BB607B" w:rsidRPr="00211FF3" w:rsidRDefault="00BB607B" w:rsidP="00B534CC">
      <w:pPr>
        <w:numPr>
          <w:ilvl w:val="1"/>
          <w:numId w:val="21"/>
        </w:numPr>
        <w:jc w:val="both"/>
        <w:rPr>
          <w:rFonts w:ascii="Calibri" w:hAnsi="Calibri" w:cs="Calibri"/>
          <w:lang w:val="en-US"/>
        </w:rPr>
      </w:pPr>
      <w:r w:rsidRPr="00211FF3">
        <w:rPr>
          <w:rFonts w:ascii="Calibri" w:hAnsi="Calibri" w:cs="Calibri"/>
        </w:rPr>
        <w:t>Have experience of leading or managing services or campaigns in relation to anti-discrimination work</w:t>
      </w:r>
    </w:p>
    <w:p w14:paraId="0192581D" w14:textId="77777777" w:rsidR="00BB607B" w:rsidRPr="00211FF3" w:rsidRDefault="00BB607B" w:rsidP="00B534CC">
      <w:pPr>
        <w:numPr>
          <w:ilvl w:val="1"/>
          <w:numId w:val="21"/>
        </w:numPr>
        <w:jc w:val="both"/>
        <w:rPr>
          <w:rFonts w:ascii="Calibri" w:hAnsi="Calibri" w:cs="Calibri"/>
          <w:lang w:val="en-US"/>
        </w:rPr>
      </w:pPr>
      <w:r w:rsidRPr="00211FF3">
        <w:rPr>
          <w:rFonts w:ascii="Calibri" w:hAnsi="Calibri" w:cs="Calibri"/>
        </w:rPr>
        <w:t>Have a strong understanding of anti-discrimination policy in general and anti-racism in particular</w:t>
      </w:r>
    </w:p>
    <w:p w14:paraId="0192581E" w14:textId="77777777" w:rsidR="00BB607B" w:rsidRPr="00211FF3" w:rsidRDefault="00BB607B" w:rsidP="00B534CC">
      <w:pPr>
        <w:numPr>
          <w:ilvl w:val="1"/>
          <w:numId w:val="21"/>
        </w:numPr>
        <w:jc w:val="both"/>
        <w:rPr>
          <w:rFonts w:ascii="Calibri" w:hAnsi="Calibri" w:cs="Calibri"/>
          <w:lang w:val="en-US"/>
        </w:rPr>
      </w:pPr>
      <w:r w:rsidRPr="00211FF3">
        <w:rPr>
          <w:rFonts w:ascii="Calibri" w:hAnsi="Calibri" w:cs="Calibri"/>
        </w:rPr>
        <w:t>Have a strong understanding of the operation of EU institutions</w:t>
      </w:r>
    </w:p>
    <w:p w14:paraId="0192581F" w14:textId="77777777" w:rsidR="00BB607B" w:rsidRPr="00211FF3" w:rsidRDefault="00BB607B" w:rsidP="001C4CB4">
      <w:pPr>
        <w:jc w:val="both"/>
        <w:rPr>
          <w:rFonts w:ascii="Calibri" w:hAnsi="Calibri" w:cs="Calibri"/>
          <w:lang w:val="en-US"/>
        </w:rPr>
      </w:pPr>
      <w:r w:rsidRPr="00211FF3">
        <w:rPr>
          <w:rFonts w:ascii="Calibri" w:hAnsi="Calibri" w:cs="Calibri"/>
        </w:rPr>
        <w:t>2) Organisational management &amp; leadership</w:t>
      </w:r>
    </w:p>
    <w:p w14:paraId="01925820" w14:textId="77777777" w:rsidR="00BB607B" w:rsidRPr="00211FF3" w:rsidRDefault="00BB607B" w:rsidP="00B534CC">
      <w:pPr>
        <w:numPr>
          <w:ilvl w:val="1"/>
          <w:numId w:val="22"/>
        </w:numPr>
        <w:jc w:val="both"/>
        <w:rPr>
          <w:rFonts w:ascii="Calibri" w:hAnsi="Calibri" w:cs="Calibri"/>
          <w:lang w:val="en-US"/>
        </w:rPr>
      </w:pPr>
      <w:r w:rsidRPr="00211FF3">
        <w:rPr>
          <w:rFonts w:ascii="Calibri" w:hAnsi="Calibri" w:cs="Calibri"/>
        </w:rPr>
        <w:t xml:space="preserve">Have experience of strategic planning and of managing performance strategically </w:t>
      </w:r>
    </w:p>
    <w:p w14:paraId="01925821" w14:textId="77777777" w:rsidR="00BB607B" w:rsidRPr="00211FF3" w:rsidRDefault="00BB607B" w:rsidP="001C4CB4">
      <w:pPr>
        <w:jc w:val="both"/>
        <w:rPr>
          <w:rFonts w:ascii="Calibri" w:hAnsi="Calibri" w:cs="Calibri"/>
          <w:lang w:val="en-US"/>
        </w:rPr>
      </w:pPr>
      <w:r w:rsidRPr="00211FF3">
        <w:rPr>
          <w:rFonts w:ascii="Calibri" w:hAnsi="Calibri" w:cs="Calibri"/>
        </w:rPr>
        <w:t>3) Additional professional experience</w:t>
      </w:r>
    </w:p>
    <w:p w14:paraId="01925822" w14:textId="77777777" w:rsidR="00BB607B" w:rsidRPr="00211FF3" w:rsidRDefault="00BB607B" w:rsidP="00B534CC">
      <w:pPr>
        <w:numPr>
          <w:ilvl w:val="1"/>
          <w:numId w:val="23"/>
        </w:numPr>
        <w:jc w:val="both"/>
        <w:rPr>
          <w:rFonts w:ascii="Calibri" w:hAnsi="Calibri" w:cs="Calibri"/>
          <w:lang w:val="en-US"/>
        </w:rPr>
      </w:pPr>
      <w:r w:rsidRPr="00211FF3">
        <w:rPr>
          <w:rFonts w:ascii="Calibri" w:hAnsi="Calibri" w:cs="Calibri"/>
        </w:rPr>
        <w:t>Have a high level experience in public affairs, political lobbying and campaigning</w:t>
      </w:r>
    </w:p>
    <w:p w14:paraId="01925823" w14:textId="77777777" w:rsidR="00BB607B" w:rsidRPr="00211FF3" w:rsidRDefault="00BB607B" w:rsidP="001C4CB4">
      <w:pPr>
        <w:jc w:val="both"/>
        <w:rPr>
          <w:rFonts w:ascii="Calibri" w:hAnsi="Calibri" w:cs="Calibri"/>
          <w:lang w:val="en-US"/>
        </w:rPr>
      </w:pPr>
      <w:r w:rsidRPr="00211FF3">
        <w:rPr>
          <w:rFonts w:ascii="Calibri" w:hAnsi="Calibri" w:cs="Calibri"/>
        </w:rPr>
        <w:t>4) Community perspectives/balance</w:t>
      </w:r>
    </w:p>
    <w:p w14:paraId="01925824" w14:textId="77777777" w:rsidR="00BB607B" w:rsidRPr="00211FF3" w:rsidRDefault="00BB607B" w:rsidP="00B534CC">
      <w:pPr>
        <w:numPr>
          <w:ilvl w:val="1"/>
          <w:numId w:val="24"/>
        </w:numPr>
        <w:jc w:val="both"/>
        <w:rPr>
          <w:rFonts w:ascii="Calibri" w:hAnsi="Calibri" w:cs="Calibri"/>
          <w:lang w:val="en-US"/>
        </w:rPr>
      </w:pPr>
      <w:r w:rsidRPr="00211FF3">
        <w:rPr>
          <w:rFonts w:ascii="Calibri" w:hAnsi="Calibri" w:cs="Calibri"/>
        </w:rPr>
        <w:t>Have experience of business or service development and of marketing</w:t>
      </w:r>
    </w:p>
    <w:p w14:paraId="01925825" w14:textId="77777777" w:rsidR="00BB607B" w:rsidRPr="00211FF3" w:rsidRDefault="00BB607B" w:rsidP="00B534CC">
      <w:pPr>
        <w:numPr>
          <w:ilvl w:val="1"/>
          <w:numId w:val="24"/>
        </w:numPr>
        <w:jc w:val="both"/>
        <w:rPr>
          <w:rFonts w:ascii="Calibri" w:hAnsi="Calibri" w:cs="Calibri"/>
          <w:lang w:val="en-US"/>
        </w:rPr>
      </w:pPr>
      <w:r w:rsidRPr="00211FF3">
        <w:rPr>
          <w:rFonts w:ascii="Calibri" w:hAnsi="Calibri" w:cs="Calibri"/>
        </w:rPr>
        <w:t>Have NGO fundraising experience</w:t>
      </w:r>
    </w:p>
    <w:p w14:paraId="01925826" w14:textId="77777777" w:rsidR="00BB607B" w:rsidRPr="00211FF3" w:rsidRDefault="00BB607B" w:rsidP="00B534CC">
      <w:pPr>
        <w:numPr>
          <w:ilvl w:val="1"/>
          <w:numId w:val="24"/>
        </w:numPr>
        <w:jc w:val="both"/>
        <w:rPr>
          <w:rFonts w:ascii="Calibri" w:hAnsi="Calibri" w:cs="Calibri"/>
          <w:lang w:val="en-US"/>
        </w:rPr>
      </w:pPr>
      <w:r w:rsidRPr="00211FF3">
        <w:rPr>
          <w:rFonts w:ascii="Calibri" w:hAnsi="Calibri" w:cs="Calibri"/>
        </w:rPr>
        <w:t>Have legal, regulatory and governance expertise</w:t>
      </w:r>
    </w:p>
    <w:p w14:paraId="01925828" w14:textId="0BA95B3D" w:rsidR="004C7C5E" w:rsidRPr="00165A1D" w:rsidRDefault="00BB607B" w:rsidP="004C7C5E">
      <w:pPr>
        <w:numPr>
          <w:ilvl w:val="1"/>
          <w:numId w:val="24"/>
        </w:numPr>
        <w:jc w:val="both"/>
        <w:rPr>
          <w:rFonts w:ascii="Calibri" w:hAnsi="Calibri" w:cs="Calibri"/>
          <w:lang w:val="en-US"/>
        </w:rPr>
      </w:pPr>
      <w:r w:rsidRPr="00211FF3">
        <w:rPr>
          <w:rFonts w:ascii="Calibri" w:hAnsi="Calibri" w:cs="Calibri"/>
        </w:rPr>
        <w:t>Can represent the diversity of European society in terms of ethnicity, religious affiliation and gender</w:t>
      </w:r>
      <w:bookmarkStart w:id="79" w:name="_GoBack"/>
      <w:bookmarkEnd w:id="79"/>
    </w:p>
    <w:p w14:paraId="01925829" w14:textId="77777777" w:rsidR="00042AA2" w:rsidRDefault="004C7C5E" w:rsidP="00211FF3">
      <w:pPr>
        <w:pStyle w:val="Heading2"/>
        <w:rPr>
          <w:rFonts w:ascii="Calibri" w:hAnsi="Calibri" w:cs="Calibri"/>
        </w:rPr>
      </w:pPr>
      <w:r>
        <w:rPr>
          <w:rFonts w:ascii="Calibri" w:hAnsi="Calibri" w:cs="Calibri"/>
        </w:rPr>
        <w:t>3.4</w:t>
      </w:r>
      <w:r w:rsidRPr="00211FF3">
        <w:rPr>
          <w:rFonts w:ascii="Calibri" w:hAnsi="Calibri" w:cs="Calibri"/>
        </w:rPr>
        <w:t xml:space="preserve"> </w:t>
      </w:r>
      <w:bookmarkStart w:id="80" w:name="_Toc46129528"/>
      <w:bookmarkStart w:id="81" w:name="_Toc338162373"/>
      <w:bookmarkStart w:id="82" w:name="_Toc338410173"/>
      <w:r w:rsidR="00B3650E">
        <w:rPr>
          <w:rFonts w:ascii="Calibri" w:hAnsi="Calibri" w:cs="Calibri"/>
        </w:rPr>
        <w:t>(void)</w:t>
      </w:r>
    </w:p>
    <w:p w14:paraId="0192582A" w14:textId="77777777" w:rsidR="00042AA2" w:rsidRDefault="00042AA2" w:rsidP="00211FF3">
      <w:pPr>
        <w:pStyle w:val="Heading2"/>
        <w:rPr>
          <w:rFonts w:ascii="Calibri" w:hAnsi="Calibri" w:cs="Calibri"/>
        </w:rPr>
      </w:pPr>
    </w:p>
    <w:p w14:paraId="0192582B" w14:textId="77777777" w:rsidR="00BB607B" w:rsidRPr="00211FF3" w:rsidRDefault="00BB607B" w:rsidP="00211FF3">
      <w:pPr>
        <w:pStyle w:val="Heading2"/>
        <w:rPr>
          <w:rFonts w:ascii="Calibri" w:hAnsi="Calibri" w:cs="Calibri"/>
        </w:rPr>
      </w:pPr>
      <w:r w:rsidRPr="00211FF3">
        <w:rPr>
          <w:rFonts w:ascii="Calibri" w:hAnsi="Calibri" w:cs="Calibri"/>
        </w:rPr>
        <w:t>3.5 Role and responsibility of the ENAR Secretariat</w:t>
      </w:r>
      <w:bookmarkEnd w:id="80"/>
      <w:bookmarkEnd w:id="81"/>
      <w:bookmarkEnd w:id="82"/>
    </w:p>
    <w:p w14:paraId="0192582D" w14:textId="38307ED2" w:rsidR="00BB607B" w:rsidRPr="00211FF3" w:rsidRDefault="00BB607B">
      <w:pPr>
        <w:jc w:val="both"/>
        <w:rPr>
          <w:rFonts w:ascii="Calibri" w:hAnsi="Calibri" w:cs="Calibri"/>
        </w:rPr>
      </w:pPr>
      <w:r w:rsidRPr="00211FF3">
        <w:rPr>
          <w:rFonts w:ascii="Calibri" w:hAnsi="Calibri" w:cs="Calibri"/>
        </w:rPr>
        <w:t xml:space="preserve">ENAR Secretariat is responsible for the day-to-day implementation of the work programme. The recruitment of ENAR Secretariat staff shall take place in an open and transparent manner. The tasks of each </w:t>
      </w:r>
      <w:r w:rsidR="00346564">
        <w:rPr>
          <w:rFonts w:ascii="Calibri" w:hAnsi="Calibri" w:cs="Calibri"/>
        </w:rPr>
        <w:t>regular</w:t>
      </w:r>
      <w:r w:rsidRPr="00211FF3">
        <w:rPr>
          <w:rFonts w:ascii="Calibri" w:hAnsi="Calibri" w:cs="Calibri"/>
        </w:rPr>
        <w:t xml:space="preserve"> post (full-time or part-time) are outline</w:t>
      </w:r>
      <w:r w:rsidR="00265A29">
        <w:rPr>
          <w:rFonts w:ascii="Calibri" w:hAnsi="Calibri" w:cs="Calibri"/>
        </w:rPr>
        <w:t>d in a job description, which are available upon request</w:t>
      </w:r>
      <w:r w:rsidR="00645D3A">
        <w:rPr>
          <w:rFonts w:ascii="Calibri" w:hAnsi="Calibri" w:cs="Calibri"/>
        </w:rPr>
        <w:t xml:space="preserve">. </w:t>
      </w:r>
      <w:r w:rsidRPr="00211FF3">
        <w:rPr>
          <w:rFonts w:ascii="Calibri" w:hAnsi="Calibri" w:cs="Calibri"/>
        </w:rPr>
        <w:t xml:space="preserve">ENAR is an equal opportunities employer (please see Annex). </w:t>
      </w:r>
    </w:p>
    <w:p w14:paraId="0192582E" w14:textId="77777777" w:rsidR="003242AB" w:rsidRPr="003242AB" w:rsidRDefault="003242AB" w:rsidP="003242AB">
      <w:bookmarkStart w:id="83" w:name="_Toc46129529"/>
      <w:bookmarkStart w:id="84" w:name="_Toc338410174"/>
    </w:p>
    <w:p w14:paraId="0192582F" w14:textId="77777777" w:rsidR="00BB607B" w:rsidRPr="00211FF3" w:rsidRDefault="00BB607B" w:rsidP="00211FF3">
      <w:pPr>
        <w:pStyle w:val="Heading3"/>
        <w:numPr>
          <w:ilvl w:val="0"/>
          <w:numId w:val="0"/>
        </w:numPr>
        <w:ind w:left="720" w:hanging="720"/>
        <w:rPr>
          <w:rFonts w:ascii="Calibri" w:hAnsi="Calibri" w:cs="Calibri"/>
        </w:rPr>
      </w:pPr>
      <w:r w:rsidRPr="00211FF3">
        <w:rPr>
          <w:rFonts w:ascii="Calibri" w:hAnsi="Calibri" w:cs="Calibri"/>
        </w:rPr>
        <w:t>3.5.1. General aim and objectives</w:t>
      </w:r>
      <w:bookmarkEnd w:id="83"/>
      <w:bookmarkEnd w:id="84"/>
    </w:p>
    <w:p w14:paraId="01925832" w14:textId="59541B7A" w:rsidR="00BB607B" w:rsidRPr="00211FF3" w:rsidRDefault="00BB607B" w:rsidP="003242AB">
      <w:pPr>
        <w:rPr>
          <w:rFonts w:ascii="Calibri" w:hAnsi="Calibri" w:cs="Calibri"/>
        </w:rPr>
      </w:pPr>
      <w:r w:rsidRPr="00211FF3">
        <w:rPr>
          <w:rFonts w:ascii="Calibri" w:hAnsi="Calibri" w:cs="Calibri"/>
        </w:rPr>
        <w:t>The main purpose of the Secretariat is to carry out the work defined in the annual work programme.</w:t>
      </w:r>
    </w:p>
    <w:p w14:paraId="73EDC8FF" w14:textId="77777777" w:rsidR="00495062" w:rsidRDefault="00495062">
      <w:pPr>
        <w:jc w:val="both"/>
        <w:rPr>
          <w:rFonts w:ascii="Calibri" w:hAnsi="Calibri" w:cs="Calibri"/>
        </w:rPr>
      </w:pPr>
    </w:p>
    <w:p w14:paraId="01925833" w14:textId="0AAEEE04" w:rsidR="00BB607B" w:rsidRPr="00211FF3" w:rsidRDefault="00BB607B">
      <w:pPr>
        <w:jc w:val="both"/>
        <w:rPr>
          <w:rFonts w:ascii="Calibri" w:hAnsi="Calibri" w:cs="Calibri"/>
        </w:rPr>
      </w:pPr>
      <w:r w:rsidRPr="00211FF3">
        <w:rPr>
          <w:rFonts w:ascii="Calibri" w:hAnsi="Calibri" w:cs="Calibri"/>
        </w:rPr>
        <w:t>The objectives of ENAR Secretariat are to:</w:t>
      </w:r>
    </w:p>
    <w:p w14:paraId="326ABB21" w14:textId="77777777" w:rsidR="004A6AA8" w:rsidRDefault="00BB607B" w:rsidP="00B534CC">
      <w:pPr>
        <w:pStyle w:val="ListParagraph"/>
        <w:numPr>
          <w:ilvl w:val="0"/>
          <w:numId w:val="29"/>
        </w:numPr>
        <w:jc w:val="both"/>
        <w:rPr>
          <w:rFonts w:cs="Calibri"/>
        </w:rPr>
      </w:pPr>
      <w:r w:rsidRPr="004A6AA8">
        <w:rPr>
          <w:rFonts w:cs="Calibri"/>
        </w:rPr>
        <w:t>Implement the political strategies defined by the GA on the EU level</w:t>
      </w:r>
    </w:p>
    <w:p w14:paraId="115CEE51" w14:textId="77777777" w:rsidR="004A6AA8" w:rsidRDefault="00BB607B" w:rsidP="00B534CC">
      <w:pPr>
        <w:pStyle w:val="ListParagraph"/>
        <w:numPr>
          <w:ilvl w:val="0"/>
          <w:numId w:val="29"/>
        </w:numPr>
        <w:jc w:val="both"/>
        <w:rPr>
          <w:rFonts w:cs="Calibri"/>
        </w:rPr>
      </w:pPr>
      <w:r w:rsidRPr="004A6AA8">
        <w:rPr>
          <w:rFonts w:cs="Calibri"/>
        </w:rPr>
        <w:t>Proactively submit proposals on policies relevant for ENAR</w:t>
      </w:r>
    </w:p>
    <w:p w14:paraId="309540DF" w14:textId="77777777" w:rsidR="004A6AA8" w:rsidRDefault="00BB607B" w:rsidP="00B534CC">
      <w:pPr>
        <w:pStyle w:val="ListParagraph"/>
        <w:numPr>
          <w:ilvl w:val="0"/>
          <w:numId w:val="29"/>
        </w:numPr>
        <w:jc w:val="both"/>
        <w:rPr>
          <w:rFonts w:cs="Calibri"/>
        </w:rPr>
      </w:pPr>
      <w:r w:rsidRPr="004A6AA8">
        <w:rPr>
          <w:rFonts w:cs="Calibri"/>
        </w:rPr>
        <w:t>Draft the annual work programme</w:t>
      </w:r>
    </w:p>
    <w:p w14:paraId="2B075DE8" w14:textId="77777777" w:rsidR="004A6AA8" w:rsidRDefault="00BB607B" w:rsidP="00B534CC">
      <w:pPr>
        <w:pStyle w:val="ListParagraph"/>
        <w:numPr>
          <w:ilvl w:val="0"/>
          <w:numId w:val="29"/>
        </w:numPr>
        <w:jc w:val="both"/>
        <w:rPr>
          <w:rFonts w:cs="Calibri"/>
        </w:rPr>
      </w:pPr>
      <w:r w:rsidRPr="004A6AA8">
        <w:rPr>
          <w:rFonts w:cs="Calibri"/>
        </w:rPr>
        <w:t>Draft policy papers for adoption by the Board</w:t>
      </w:r>
    </w:p>
    <w:p w14:paraId="08CF43EA" w14:textId="77777777" w:rsidR="004A6AA8" w:rsidRDefault="00BB607B" w:rsidP="00B534CC">
      <w:pPr>
        <w:pStyle w:val="ListParagraph"/>
        <w:numPr>
          <w:ilvl w:val="0"/>
          <w:numId w:val="29"/>
        </w:numPr>
        <w:jc w:val="both"/>
        <w:rPr>
          <w:rFonts w:cs="Calibri"/>
        </w:rPr>
      </w:pPr>
      <w:r w:rsidRPr="004A6AA8">
        <w:rPr>
          <w:rFonts w:cs="Calibri"/>
        </w:rPr>
        <w:t>Help define network policy in the medium term</w:t>
      </w:r>
    </w:p>
    <w:p w14:paraId="6FE0894B" w14:textId="77777777" w:rsidR="004A6AA8" w:rsidRDefault="00BB607B" w:rsidP="00B534CC">
      <w:pPr>
        <w:pStyle w:val="ListParagraph"/>
        <w:numPr>
          <w:ilvl w:val="0"/>
          <w:numId w:val="29"/>
        </w:numPr>
        <w:jc w:val="both"/>
        <w:rPr>
          <w:rFonts w:cs="Calibri"/>
        </w:rPr>
      </w:pPr>
      <w:r w:rsidRPr="004A6AA8">
        <w:rPr>
          <w:rFonts w:cs="Calibri"/>
        </w:rPr>
        <w:t>Implement an information strategy for the network</w:t>
      </w:r>
    </w:p>
    <w:p w14:paraId="332FD380" w14:textId="77777777" w:rsidR="004A6AA8" w:rsidRDefault="00BB607B" w:rsidP="00B534CC">
      <w:pPr>
        <w:pStyle w:val="ListParagraph"/>
        <w:numPr>
          <w:ilvl w:val="0"/>
          <w:numId w:val="29"/>
        </w:numPr>
        <w:jc w:val="both"/>
        <w:rPr>
          <w:rFonts w:cs="Calibri"/>
        </w:rPr>
      </w:pPr>
      <w:r w:rsidRPr="004A6AA8">
        <w:rPr>
          <w:rFonts w:cs="Calibri"/>
        </w:rPr>
        <w:t>Carry out a media strategy for the organisation</w:t>
      </w:r>
    </w:p>
    <w:p w14:paraId="63F2B1F0" w14:textId="77777777" w:rsidR="004A6AA8" w:rsidRDefault="00BB607B" w:rsidP="00B534CC">
      <w:pPr>
        <w:pStyle w:val="ListParagraph"/>
        <w:numPr>
          <w:ilvl w:val="0"/>
          <w:numId w:val="29"/>
        </w:numPr>
        <w:jc w:val="both"/>
        <w:rPr>
          <w:rFonts w:cs="Calibri"/>
        </w:rPr>
      </w:pPr>
      <w:r w:rsidRPr="004A6AA8">
        <w:rPr>
          <w:rFonts w:cs="Calibri"/>
        </w:rPr>
        <w:t xml:space="preserve">Carry out applications for and management of funding </w:t>
      </w:r>
    </w:p>
    <w:p w14:paraId="14CD63D6" w14:textId="77777777" w:rsidR="004A6AA8" w:rsidRDefault="00BB607B" w:rsidP="00B534CC">
      <w:pPr>
        <w:pStyle w:val="ListParagraph"/>
        <w:numPr>
          <w:ilvl w:val="0"/>
          <w:numId w:val="29"/>
        </w:numPr>
        <w:jc w:val="both"/>
        <w:rPr>
          <w:rFonts w:cs="Calibri"/>
        </w:rPr>
      </w:pPr>
      <w:r w:rsidRPr="004A6AA8">
        <w:rPr>
          <w:rFonts w:cs="Calibri"/>
        </w:rPr>
        <w:t>Represent the network within EU institutions and the European NGO community on a day-to-day basis</w:t>
      </w:r>
    </w:p>
    <w:p w14:paraId="0192583D" w14:textId="253C491B" w:rsidR="00BB607B" w:rsidRPr="004A6AA8" w:rsidRDefault="00BB607B" w:rsidP="00B534CC">
      <w:pPr>
        <w:pStyle w:val="ListParagraph"/>
        <w:numPr>
          <w:ilvl w:val="0"/>
          <w:numId w:val="29"/>
        </w:numPr>
        <w:jc w:val="both"/>
        <w:rPr>
          <w:rFonts w:cs="Calibri"/>
        </w:rPr>
      </w:pPr>
      <w:r w:rsidRPr="004A6AA8">
        <w:rPr>
          <w:rFonts w:cs="Calibri"/>
        </w:rPr>
        <w:t>Be available for requests from the co-ordinations</w:t>
      </w:r>
    </w:p>
    <w:p w14:paraId="0192583E" w14:textId="77777777" w:rsidR="00BB607B" w:rsidRPr="00211FF3" w:rsidRDefault="00BB607B">
      <w:pPr>
        <w:jc w:val="both"/>
        <w:rPr>
          <w:rFonts w:ascii="Calibri" w:hAnsi="Calibri" w:cs="Calibri"/>
        </w:rPr>
      </w:pPr>
    </w:p>
    <w:p w14:paraId="0192583F" w14:textId="77777777" w:rsidR="00BB607B" w:rsidRPr="00211FF3" w:rsidRDefault="00BB607B" w:rsidP="00211FF3">
      <w:pPr>
        <w:pStyle w:val="Heading3"/>
        <w:numPr>
          <w:ilvl w:val="0"/>
          <w:numId w:val="0"/>
        </w:numPr>
        <w:ind w:left="720" w:hanging="720"/>
        <w:rPr>
          <w:rFonts w:ascii="Calibri" w:hAnsi="Calibri" w:cs="Calibri"/>
        </w:rPr>
      </w:pPr>
      <w:bookmarkStart w:id="85" w:name="_Toc46129530"/>
      <w:bookmarkStart w:id="86" w:name="_Toc338410175"/>
      <w:r w:rsidRPr="00211FF3">
        <w:rPr>
          <w:rFonts w:ascii="Calibri" w:hAnsi="Calibri" w:cs="Calibri"/>
        </w:rPr>
        <w:t>3.5.2. Director</w:t>
      </w:r>
      <w:bookmarkEnd w:id="85"/>
      <w:bookmarkEnd w:id="86"/>
      <w:r w:rsidRPr="00211FF3">
        <w:rPr>
          <w:rFonts w:ascii="Calibri" w:hAnsi="Calibri" w:cs="Calibri"/>
        </w:rPr>
        <w:t xml:space="preserve"> </w:t>
      </w:r>
    </w:p>
    <w:p w14:paraId="01925840" w14:textId="77777777" w:rsidR="00BB607B" w:rsidRPr="00211FF3" w:rsidRDefault="00BB607B">
      <w:pPr>
        <w:jc w:val="both"/>
        <w:rPr>
          <w:rFonts w:ascii="Calibri" w:hAnsi="Calibri" w:cs="Calibri"/>
        </w:rPr>
      </w:pPr>
      <w:r w:rsidRPr="00211FF3">
        <w:rPr>
          <w:rFonts w:ascii="Calibri" w:hAnsi="Calibri" w:cs="Calibri"/>
        </w:rPr>
        <w:t xml:space="preserve">The Director represents ENAR in the name of the Chair at a working level. </w:t>
      </w:r>
    </w:p>
    <w:p w14:paraId="01925842" w14:textId="0AD73FFA" w:rsidR="00BB607B" w:rsidRPr="007E7CF9" w:rsidRDefault="00BB607B">
      <w:pPr>
        <w:jc w:val="both"/>
        <w:rPr>
          <w:rFonts w:ascii="Calibri" w:hAnsi="Calibri" w:cs="Calibri"/>
        </w:rPr>
      </w:pPr>
      <w:r w:rsidRPr="00211FF3">
        <w:rPr>
          <w:rFonts w:ascii="Calibri" w:hAnsi="Calibri" w:cs="Calibri"/>
        </w:rPr>
        <w:t xml:space="preserve">The Director is responsible for the Secretariat and manages the staff. The full job description is </w:t>
      </w:r>
      <w:r w:rsidR="00E4713B">
        <w:rPr>
          <w:rFonts w:ascii="Calibri" w:hAnsi="Calibri" w:cs="Calibri"/>
        </w:rPr>
        <w:t xml:space="preserve">available upon request. </w:t>
      </w:r>
    </w:p>
    <w:p w14:paraId="01925844" w14:textId="0442CE66" w:rsidR="00BB607B" w:rsidRPr="00211FF3" w:rsidRDefault="00BB607B">
      <w:pPr>
        <w:jc w:val="both"/>
        <w:rPr>
          <w:rFonts w:ascii="Calibri" w:hAnsi="Calibri" w:cs="Calibri"/>
        </w:rPr>
      </w:pPr>
      <w:r w:rsidRPr="00211FF3">
        <w:rPr>
          <w:rFonts w:ascii="Calibri" w:hAnsi="Calibri" w:cs="Calibri"/>
        </w:rPr>
        <w:t>The Director manages the budget with the support of the Treasurer in an economic way and acts in accordance with the financial regulations of the EC</w:t>
      </w:r>
      <w:r w:rsidR="00E4713B">
        <w:rPr>
          <w:rFonts w:ascii="Calibri" w:hAnsi="Calibri" w:cs="Calibri"/>
        </w:rPr>
        <w:t xml:space="preserve"> and other funding agencies</w:t>
      </w:r>
      <w:r w:rsidRPr="00211FF3">
        <w:rPr>
          <w:rFonts w:ascii="Calibri" w:hAnsi="Calibri" w:cs="Calibri"/>
        </w:rPr>
        <w:t xml:space="preserve">. </w:t>
      </w:r>
    </w:p>
    <w:p w14:paraId="01925846" w14:textId="75D378E1" w:rsidR="00BB607B" w:rsidRPr="00A42592" w:rsidRDefault="00BB607B">
      <w:pPr>
        <w:jc w:val="both"/>
        <w:rPr>
          <w:rFonts w:ascii="Calibri" w:hAnsi="Calibri" w:cs="Calibri"/>
        </w:rPr>
      </w:pPr>
      <w:r w:rsidRPr="00A42592">
        <w:rPr>
          <w:rFonts w:ascii="Calibri" w:hAnsi="Calibri" w:cs="Calibri"/>
        </w:rPr>
        <w:t xml:space="preserve">The Director provides the main contact between the staff and the Board. </w:t>
      </w:r>
    </w:p>
    <w:p w14:paraId="01925848" w14:textId="6D2299B9" w:rsidR="00BB607B" w:rsidRPr="00211FF3" w:rsidRDefault="00BB607B" w:rsidP="001E4C7B">
      <w:pPr>
        <w:jc w:val="both"/>
        <w:rPr>
          <w:rFonts w:ascii="Calibri" w:hAnsi="Calibri" w:cs="Calibri"/>
        </w:rPr>
      </w:pPr>
      <w:r w:rsidRPr="00A42592">
        <w:rPr>
          <w:rFonts w:ascii="Calibri" w:hAnsi="Calibri" w:cs="Calibri"/>
        </w:rPr>
        <w:t xml:space="preserve">In the event of absence or non-availability, the </w:t>
      </w:r>
      <w:r w:rsidR="00A42592" w:rsidRPr="00A42592">
        <w:rPr>
          <w:rFonts w:ascii="Calibri" w:hAnsi="Calibri" w:cs="Calibri"/>
        </w:rPr>
        <w:t>designate staff member</w:t>
      </w:r>
      <w:r w:rsidRPr="00A42592">
        <w:rPr>
          <w:rFonts w:ascii="Calibri" w:hAnsi="Calibri" w:cs="Calibri"/>
        </w:rPr>
        <w:t xml:space="preserve"> will substitute for the Director. Urgent decisions which need to be taken during that time must be confirm</w:t>
      </w:r>
      <w:r w:rsidR="00A42592">
        <w:rPr>
          <w:rFonts w:ascii="Calibri" w:hAnsi="Calibri" w:cs="Calibri"/>
        </w:rPr>
        <w:t>ed by the Chair or, in</w:t>
      </w:r>
      <w:r w:rsidRPr="00A42592">
        <w:rPr>
          <w:rFonts w:ascii="Calibri" w:hAnsi="Calibri" w:cs="Calibri"/>
        </w:rPr>
        <w:t xml:space="preserve"> absence, by the Vice-Chairs.</w:t>
      </w:r>
      <w:r w:rsidRPr="00211FF3">
        <w:rPr>
          <w:rFonts w:ascii="Calibri" w:hAnsi="Calibri" w:cs="Calibri"/>
        </w:rPr>
        <w:t xml:space="preserve"> </w:t>
      </w:r>
    </w:p>
    <w:p w14:paraId="0192584A" w14:textId="76B95FCE" w:rsidR="00BB607B" w:rsidRPr="00211FF3" w:rsidRDefault="00BB607B" w:rsidP="001E4C7B">
      <w:pPr>
        <w:pStyle w:val="BodyText3"/>
        <w:autoSpaceDE/>
        <w:autoSpaceDN/>
        <w:rPr>
          <w:rFonts w:ascii="Calibri" w:hAnsi="Calibri" w:cs="Calibri"/>
          <w:szCs w:val="20"/>
        </w:rPr>
      </w:pPr>
      <w:r w:rsidRPr="00211FF3">
        <w:rPr>
          <w:rFonts w:ascii="Calibri" w:hAnsi="Calibri" w:cs="Calibri"/>
          <w:szCs w:val="20"/>
        </w:rPr>
        <w:t xml:space="preserve">The Director should guarantee the quality and coherence of the ENAR Secretariat work performance. </w:t>
      </w:r>
    </w:p>
    <w:p w14:paraId="0192584B" w14:textId="77777777" w:rsidR="00BB607B" w:rsidRDefault="00BB607B" w:rsidP="001E4C7B">
      <w:pPr>
        <w:jc w:val="both"/>
        <w:rPr>
          <w:rFonts w:ascii="Calibri" w:hAnsi="Calibri" w:cs="Calibri"/>
        </w:rPr>
      </w:pPr>
      <w:r w:rsidRPr="00211FF3">
        <w:rPr>
          <w:rFonts w:ascii="Calibri" w:hAnsi="Calibri" w:cs="Calibri"/>
        </w:rPr>
        <w:t>The Director does not have the right to vote but has the right to speak at ENAR statutory meetings.</w:t>
      </w:r>
    </w:p>
    <w:p w14:paraId="0192584C" w14:textId="77777777" w:rsidR="00BB607B" w:rsidRPr="00211FF3" w:rsidRDefault="00BB607B" w:rsidP="001E4C7B">
      <w:pPr>
        <w:jc w:val="both"/>
        <w:rPr>
          <w:rFonts w:ascii="Calibri" w:hAnsi="Calibri" w:cs="Calibri"/>
          <w:b/>
        </w:rPr>
      </w:pPr>
    </w:p>
    <w:p w14:paraId="0192584D" w14:textId="77777777" w:rsidR="00BB607B" w:rsidRPr="00211FF3" w:rsidRDefault="00BB607B" w:rsidP="00211FF3">
      <w:pPr>
        <w:pStyle w:val="Heading3"/>
        <w:numPr>
          <w:ilvl w:val="0"/>
          <w:numId w:val="0"/>
        </w:numPr>
        <w:ind w:left="720" w:hanging="720"/>
        <w:rPr>
          <w:rFonts w:ascii="Calibri" w:hAnsi="Calibri" w:cs="Calibri"/>
        </w:rPr>
      </w:pPr>
      <w:bookmarkStart w:id="87" w:name="_Toc46129531"/>
      <w:bookmarkStart w:id="88" w:name="_Toc338410176"/>
      <w:r w:rsidRPr="00211FF3">
        <w:rPr>
          <w:rFonts w:ascii="Calibri" w:hAnsi="Calibri" w:cs="Calibri"/>
        </w:rPr>
        <w:t>3.5.3. Financial delegation</w:t>
      </w:r>
      <w:bookmarkEnd w:id="87"/>
      <w:bookmarkEnd w:id="88"/>
    </w:p>
    <w:p w14:paraId="0192584F" w14:textId="69B06C26" w:rsidR="00BB607B" w:rsidRPr="00211FF3" w:rsidRDefault="00BB607B">
      <w:pPr>
        <w:jc w:val="both"/>
        <w:rPr>
          <w:rFonts w:ascii="Calibri" w:hAnsi="Calibri" w:cs="Calibri"/>
        </w:rPr>
      </w:pPr>
      <w:r w:rsidRPr="00211FF3">
        <w:rPr>
          <w:rFonts w:ascii="Calibri" w:hAnsi="Calibri" w:cs="Calibri"/>
        </w:rPr>
        <w:t xml:space="preserve">The Director will comply with all financial regulations. The Director is authorised by the Board to make all necessary payments in accordance with the agreed budget and by order of the Treasurer or Chair. All payments done by the Secretariat (cash, bank transfer, credit card) need to be confirmed and initialled by the Director. </w:t>
      </w:r>
    </w:p>
    <w:p w14:paraId="01925850" w14:textId="0A1214F1" w:rsidR="00BB607B" w:rsidRPr="00211FF3" w:rsidRDefault="00BB607B">
      <w:pPr>
        <w:jc w:val="both"/>
        <w:rPr>
          <w:rFonts w:ascii="Calibri" w:hAnsi="Calibri" w:cs="Calibri"/>
        </w:rPr>
      </w:pPr>
      <w:r w:rsidRPr="00211FF3">
        <w:rPr>
          <w:rFonts w:ascii="Calibri" w:hAnsi="Calibri" w:cs="Calibri"/>
        </w:rPr>
        <w:t xml:space="preserve">In the absence of the Director, </w:t>
      </w:r>
      <w:r w:rsidR="00A42592">
        <w:rPr>
          <w:rFonts w:ascii="Calibri" w:hAnsi="Calibri" w:cs="Calibri"/>
        </w:rPr>
        <w:t>the Administration Officer in charge of the finances</w:t>
      </w:r>
      <w:r w:rsidR="00E4713B">
        <w:rPr>
          <w:rFonts w:ascii="Calibri" w:hAnsi="Calibri" w:cs="Calibri"/>
        </w:rPr>
        <w:t xml:space="preserve"> </w:t>
      </w:r>
      <w:r w:rsidRPr="00211FF3">
        <w:rPr>
          <w:rFonts w:ascii="Calibri" w:hAnsi="Calibri" w:cs="Calibri"/>
        </w:rPr>
        <w:t xml:space="preserve">will make </w:t>
      </w:r>
      <w:r w:rsidR="00F004D1" w:rsidRPr="00A42592">
        <w:rPr>
          <w:rFonts w:ascii="Calibri" w:hAnsi="Calibri" w:cs="Calibri"/>
        </w:rPr>
        <w:t xml:space="preserve">the (routine) </w:t>
      </w:r>
      <w:r w:rsidRPr="00A42592">
        <w:rPr>
          <w:rFonts w:ascii="Calibri" w:hAnsi="Calibri" w:cs="Calibri"/>
        </w:rPr>
        <w:t xml:space="preserve">payments </w:t>
      </w:r>
      <w:r w:rsidR="00E4713B" w:rsidRPr="00A42592">
        <w:rPr>
          <w:rFonts w:ascii="Calibri" w:hAnsi="Calibri" w:cs="Calibri"/>
        </w:rPr>
        <w:t>for less than € 40000 per expenditure.</w:t>
      </w:r>
      <w:r w:rsidR="00E4713B">
        <w:rPr>
          <w:rFonts w:ascii="Calibri" w:hAnsi="Calibri" w:cs="Calibri"/>
        </w:rPr>
        <w:t xml:space="preserve"> </w:t>
      </w:r>
    </w:p>
    <w:p w14:paraId="01925851" w14:textId="77777777" w:rsidR="00BB607B" w:rsidRPr="00211FF3" w:rsidRDefault="00BB607B">
      <w:pPr>
        <w:jc w:val="both"/>
        <w:rPr>
          <w:rFonts w:ascii="Calibri" w:hAnsi="Calibri" w:cs="Calibri"/>
        </w:rPr>
      </w:pPr>
    </w:p>
    <w:p w14:paraId="01925852" w14:textId="77777777" w:rsidR="00BB607B" w:rsidRPr="00211FF3" w:rsidRDefault="00BB607B" w:rsidP="00211FF3">
      <w:pPr>
        <w:pStyle w:val="Heading3"/>
        <w:numPr>
          <w:ilvl w:val="0"/>
          <w:numId w:val="0"/>
        </w:numPr>
        <w:ind w:left="720" w:hanging="720"/>
        <w:rPr>
          <w:rFonts w:ascii="Calibri" w:hAnsi="Calibri" w:cs="Calibri"/>
        </w:rPr>
      </w:pPr>
      <w:bookmarkStart w:id="89" w:name="_Toc46129532"/>
      <w:bookmarkStart w:id="90" w:name="_Toc338410177"/>
      <w:r w:rsidRPr="00211FF3">
        <w:rPr>
          <w:rFonts w:ascii="Calibri" w:hAnsi="Calibri" w:cs="Calibri"/>
        </w:rPr>
        <w:t>3.5.4. Issues related to the staff of ENAR Secretariat</w:t>
      </w:r>
      <w:bookmarkEnd w:id="89"/>
      <w:bookmarkEnd w:id="90"/>
      <w:r w:rsidR="005B0B2F">
        <w:rPr>
          <w:rFonts w:ascii="Calibri" w:hAnsi="Calibri" w:cs="Calibri"/>
        </w:rPr>
        <w:t xml:space="preserve"> </w:t>
      </w:r>
    </w:p>
    <w:p w14:paraId="01925853" w14:textId="77777777" w:rsidR="00BB607B" w:rsidRPr="00211FF3" w:rsidRDefault="00BB607B">
      <w:pPr>
        <w:jc w:val="both"/>
        <w:rPr>
          <w:rFonts w:ascii="Calibri" w:hAnsi="Calibri" w:cs="Calibri"/>
        </w:rPr>
      </w:pPr>
      <w:bookmarkStart w:id="91" w:name="_Toc46129533"/>
    </w:p>
    <w:p w14:paraId="01925854" w14:textId="77777777" w:rsidR="00BB607B" w:rsidRPr="00211FF3" w:rsidRDefault="00BB607B">
      <w:pPr>
        <w:pStyle w:val="Heading4"/>
        <w:jc w:val="both"/>
        <w:rPr>
          <w:rFonts w:ascii="Calibri" w:hAnsi="Calibri" w:cs="Calibri"/>
          <w:b/>
        </w:rPr>
      </w:pPr>
      <w:bookmarkStart w:id="92" w:name="_Toc338162374"/>
      <w:bookmarkStart w:id="93" w:name="_Toc338162624"/>
      <w:bookmarkStart w:id="94" w:name="_Toc338410178"/>
      <w:bookmarkStart w:id="95" w:name="_Toc50708369"/>
      <w:r w:rsidRPr="00211FF3">
        <w:rPr>
          <w:rFonts w:ascii="Calibri" w:hAnsi="Calibri" w:cs="Calibri"/>
          <w:b/>
        </w:rPr>
        <w:t>3.5.4.1 The ENAR Equal Opportunities Policy</w:t>
      </w:r>
      <w:bookmarkEnd w:id="92"/>
      <w:bookmarkEnd w:id="93"/>
      <w:bookmarkEnd w:id="94"/>
      <w:r w:rsidRPr="00211FF3">
        <w:rPr>
          <w:rFonts w:ascii="Calibri" w:hAnsi="Calibri" w:cs="Calibri"/>
          <w:b/>
        </w:rPr>
        <w:t xml:space="preserve"> </w:t>
      </w:r>
      <w:bookmarkEnd w:id="95"/>
    </w:p>
    <w:p w14:paraId="01925855" w14:textId="77777777" w:rsidR="00BB607B" w:rsidRPr="00211FF3" w:rsidRDefault="00BB607B" w:rsidP="001E4C7B">
      <w:pPr>
        <w:jc w:val="both"/>
        <w:rPr>
          <w:rFonts w:ascii="Calibri" w:hAnsi="Calibri" w:cs="Calibri"/>
        </w:rPr>
      </w:pPr>
      <w:r w:rsidRPr="00211FF3">
        <w:rPr>
          <w:rFonts w:ascii="Calibri" w:hAnsi="Calibri" w:cs="Calibri"/>
        </w:rPr>
        <w:t>ENAR is committed to a policy of treating all its employees and job applicants equally. The ENAR Equal Opportunities Policy is a part of</w:t>
      </w:r>
      <w:r>
        <w:rPr>
          <w:rFonts w:ascii="Calibri" w:hAnsi="Calibri" w:cs="Calibri"/>
        </w:rPr>
        <w:t xml:space="preserve"> </w:t>
      </w:r>
      <w:r w:rsidRPr="00211FF3">
        <w:rPr>
          <w:rFonts w:ascii="Calibri" w:hAnsi="Calibri" w:cs="Calibri"/>
        </w:rPr>
        <w:t xml:space="preserve">ENAR’s Labour regulations. </w:t>
      </w:r>
    </w:p>
    <w:p w14:paraId="01925856" w14:textId="77777777" w:rsidR="00BB607B" w:rsidRPr="00211FF3" w:rsidRDefault="00BB607B" w:rsidP="001E4C7B">
      <w:pPr>
        <w:jc w:val="both"/>
        <w:rPr>
          <w:rFonts w:ascii="Calibri" w:hAnsi="Calibri" w:cs="Calibri"/>
        </w:rPr>
      </w:pPr>
    </w:p>
    <w:p w14:paraId="01925857" w14:textId="77777777" w:rsidR="00BB607B" w:rsidRPr="00211FF3" w:rsidRDefault="00BB607B">
      <w:pPr>
        <w:pStyle w:val="Heading4"/>
        <w:jc w:val="both"/>
        <w:rPr>
          <w:rFonts w:ascii="Calibri" w:hAnsi="Calibri" w:cs="Calibri"/>
          <w:b/>
        </w:rPr>
      </w:pPr>
      <w:bookmarkStart w:id="96" w:name="_Toc50708370"/>
      <w:bookmarkStart w:id="97" w:name="_Toc338162375"/>
      <w:bookmarkStart w:id="98" w:name="_Toc338162625"/>
      <w:bookmarkStart w:id="99" w:name="_Toc338410179"/>
      <w:r w:rsidRPr="00211FF3">
        <w:rPr>
          <w:rFonts w:ascii="Calibri" w:hAnsi="Calibri" w:cs="Calibri"/>
          <w:b/>
        </w:rPr>
        <w:t>3.5.4.2 Employment contract regulations</w:t>
      </w:r>
      <w:bookmarkEnd w:id="91"/>
      <w:bookmarkEnd w:id="96"/>
      <w:bookmarkEnd w:id="97"/>
      <w:bookmarkEnd w:id="98"/>
      <w:bookmarkEnd w:id="99"/>
      <w:r w:rsidRPr="00211FF3">
        <w:rPr>
          <w:rFonts w:ascii="Calibri" w:hAnsi="Calibri" w:cs="Calibri"/>
          <w:b/>
        </w:rPr>
        <w:t xml:space="preserve"> </w:t>
      </w:r>
    </w:p>
    <w:p w14:paraId="01925858" w14:textId="77777777" w:rsidR="00BB607B" w:rsidRPr="00211FF3" w:rsidRDefault="00BB607B">
      <w:pPr>
        <w:jc w:val="both"/>
        <w:rPr>
          <w:rFonts w:ascii="Calibri" w:hAnsi="Calibri" w:cs="Calibri"/>
        </w:rPr>
      </w:pPr>
      <w:r w:rsidRPr="00211FF3">
        <w:rPr>
          <w:rFonts w:ascii="Calibri" w:hAnsi="Calibri" w:cs="Calibri"/>
        </w:rPr>
        <w:t>All regulations of working conditions such as working hours, holidays, time off in lieu of extra hours, etc. are specified in the contract and are in accordance with Belgian law. They are specified in Belgian labour regulations, which are handed over to each new staff member and are available at the Secretariat as a public document in the official languages of Belgium.</w:t>
      </w:r>
    </w:p>
    <w:p w14:paraId="01925859" w14:textId="77777777" w:rsidR="00BB607B" w:rsidRPr="00211FF3" w:rsidRDefault="00BB607B">
      <w:pPr>
        <w:jc w:val="both"/>
        <w:rPr>
          <w:rFonts w:ascii="Calibri" w:hAnsi="Calibri" w:cs="Calibri"/>
        </w:rPr>
      </w:pPr>
    </w:p>
    <w:p w14:paraId="0192585A" w14:textId="77777777" w:rsidR="00BB607B" w:rsidRPr="00211FF3" w:rsidRDefault="00BB607B">
      <w:pPr>
        <w:pStyle w:val="Heading4"/>
        <w:jc w:val="both"/>
        <w:rPr>
          <w:rFonts w:ascii="Calibri" w:hAnsi="Calibri" w:cs="Calibri"/>
          <w:b/>
        </w:rPr>
      </w:pPr>
      <w:bookmarkStart w:id="100" w:name="_Toc46129534"/>
      <w:bookmarkStart w:id="101" w:name="_Toc50708371"/>
      <w:bookmarkStart w:id="102" w:name="_Toc338162376"/>
      <w:bookmarkStart w:id="103" w:name="_Toc338162626"/>
      <w:bookmarkStart w:id="104" w:name="_Toc338410180"/>
      <w:r w:rsidRPr="00211FF3">
        <w:rPr>
          <w:rFonts w:ascii="Calibri" w:hAnsi="Calibri" w:cs="Calibri"/>
          <w:b/>
        </w:rPr>
        <w:t>3.5.4.3 Appraisal</w:t>
      </w:r>
      <w:bookmarkEnd w:id="100"/>
      <w:bookmarkEnd w:id="101"/>
      <w:bookmarkEnd w:id="102"/>
      <w:bookmarkEnd w:id="103"/>
      <w:bookmarkEnd w:id="104"/>
    </w:p>
    <w:p w14:paraId="0192585B" w14:textId="40E6A14C" w:rsidR="00BB607B" w:rsidRPr="00211FF3" w:rsidRDefault="00BB607B" w:rsidP="00EA71C7">
      <w:pPr>
        <w:jc w:val="both"/>
        <w:rPr>
          <w:rFonts w:ascii="Calibri" w:hAnsi="Calibri" w:cs="Calibri"/>
        </w:rPr>
      </w:pPr>
      <w:r w:rsidRPr="00211FF3">
        <w:rPr>
          <w:rFonts w:ascii="Calibri" w:hAnsi="Calibri" w:cs="Calibri"/>
        </w:rPr>
        <w:t>All staff members will undergo an appraisal procedure on an annual basis, following a first</w:t>
      </w:r>
      <w:r w:rsidR="00EA2392">
        <w:rPr>
          <w:rFonts w:ascii="Calibri" w:hAnsi="Calibri" w:cs="Calibri"/>
        </w:rPr>
        <w:t xml:space="preserve"> one after 6 months</w:t>
      </w:r>
      <w:r w:rsidRPr="00211FF3">
        <w:rPr>
          <w:rFonts w:ascii="Calibri" w:hAnsi="Calibri" w:cs="Calibri"/>
        </w:rPr>
        <w:t xml:space="preserve">. The evaluation is carried out by the Director. It includes the review of work performance and the identification of goals to be achieved in the coming year. </w:t>
      </w:r>
    </w:p>
    <w:p w14:paraId="0192585D" w14:textId="072FD2CC" w:rsidR="00BB607B" w:rsidRDefault="00BB607B" w:rsidP="00BF0545">
      <w:pPr>
        <w:jc w:val="both"/>
        <w:rPr>
          <w:rFonts w:ascii="Calibri" w:hAnsi="Calibri" w:cs="Calibri"/>
        </w:rPr>
      </w:pPr>
      <w:r w:rsidRPr="00211FF3">
        <w:rPr>
          <w:rFonts w:ascii="Calibri" w:hAnsi="Calibri" w:cs="Calibri"/>
        </w:rPr>
        <w:t xml:space="preserve">The </w:t>
      </w:r>
      <w:r w:rsidR="00F60578">
        <w:rPr>
          <w:rFonts w:ascii="Calibri" w:hAnsi="Calibri" w:cs="Calibri"/>
        </w:rPr>
        <w:t>Chair and another Board member appraise</w:t>
      </w:r>
      <w:r w:rsidRPr="00211FF3">
        <w:rPr>
          <w:rFonts w:ascii="Calibri" w:hAnsi="Calibri" w:cs="Calibri"/>
        </w:rPr>
        <w:t xml:space="preserve"> the Director once a year on the same basis.</w:t>
      </w:r>
    </w:p>
    <w:p w14:paraId="01925860" w14:textId="53DE0342" w:rsidR="00BB607B" w:rsidRPr="00211FF3" w:rsidRDefault="00BB607B" w:rsidP="00EA71C7">
      <w:pPr>
        <w:jc w:val="both"/>
        <w:rPr>
          <w:rFonts w:ascii="Calibri" w:hAnsi="Calibri" w:cs="Calibri"/>
        </w:rPr>
      </w:pPr>
      <w:r w:rsidRPr="00211FF3">
        <w:rPr>
          <w:rFonts w:ascii="Calibri" w:hAnsi="Calibri" w:cs="Calibri"/>
        </w:rPr>
        <w:t xml:space="preserve">Procedure detailed in ENAR’s Work regulations and Human Resources Plan. </w:t>
      </w:r>
    </w:p>
    <w:p w14:paraId="01925861" w14:textId="77777777" w:rsidR="00BB607B" w:rsidRPr="00211FF3" w:rsidRDefault="00BB607B">
      <w:pPr>
        <w:jc w:val="both"/>
        <w:rPr>
          <w:rFonts w:ascii="Calibri" w:hAnsi="Calibri" w:cs="Calibri"/>
        </w:rPr>
      </w:pPr>
    </w:p>
    <w:p w14:paraId="01925862" w14:textId="77777777" w:rsidR="00BB607B" w:rsidRPr="00211FF3" w:rsidRDefault="00BB607B" w:rsidP="001E4C7B">
      <w:pPr>
        <w:pStyle w:val="Heading4"/>
        <w:jc w:val="both"/>
        <w:rPr>
          <w:rFonts w:ascii="Calibri" w:hAnsi="Calibri" w:cs="Calibri"/>
          <w:b/>
        </w:rPr>
      </w:pPr>
      <w:bookmarkStart w:id="105" w:name="_Toc338162377"/>
      <w:bookmarkStart w:id="106" w:name="_Toc338162627"/>
      <w:bookmarkStart w:id="107" w:name="_Toc338410181"/>
      <w:r w:rsidRPr="00211FF3">
        <w:rPr>
          <w:rFonts w:ascii="Calibri" w:hAnsi="Calibri" w:cs="Calibri"/>
          <w:b/>
        </w:rPr>
        <w:t>3.5.4.4 Conflict of interest</w:t>
      </w:r>
      <w:bookmarkEnd w:id="105"/>
      <w:bookmarkEnd w:id="106"/>
      <w:bookmarkEnd w:id="107"/>
    </w:p>
    <w:p w14:paraId="01925863" w14:textId="48831BE0" w:rsidR="00BB607B" w:rsidRPr="00211FF3" w:rsidRDefault="00BB607B">
      <w:pPr>
        <w:jc w:val="both"/>
        <w:rPr>
          <w:rFonts w:ascii="Calibri" w:hAnsi="Calibri" w:cs="Calibri"/>
        </w:rPr>
      </w:pPr>
      <w:r w:rsidRPr="00211FF3">
        <w:rPr>
          <w:rFonts w:ascii="Calibri" w:hAnsi="Calibri" w:cs="Calibri"/>
        </w:rPr>
        <w:t>Staff members must declare any perceived and</w:t>
      </w:r>
      <w:r w:rsidR="00A42592">
        <w:rPr>
          <w:rFonts w:ascii="Calibri" w:hAnsi="Calibri" w:cs="Calibri"/>
        </w:rPr>
        <w:t xml:space="preserve"> potential interest if they have </w:t>
      </w:r>
      <w:r w:rsidRPr="00211FF3">
        <w:rPr>
          <w:rFonts w:ascii="Calibri" w:hAnsi="Calibri" w:cs="Calibri"/>
        </w:rPr>
        <w:t xml:space="preserve">directly or indirectly to be benefit on monetary terms or an advantage or a favour, in any meeting that </w:t>
      </w:r>
      <w:r w:rsidRPr="00211FF3">
        <w:rPr>
          <w:rFonts w:ascii="Calibri" w:hAnsi="Calibri" w:cs="Calibri"/>
        </w:rPr>
        <w:lastRenderedPageBreak/>
        <w:t>deal with a decision. The declaration of interests includes their relatives, spouse and partner of that relationship.</w:t>
      </w:r>
    </w:p>
    <w:p w14:paraId="01925864" w14:textId="77777777" w:rsidR="00BB607B" w:rsidRPr="00211FF3" w:rsidRDefault="00BB607B">
      <w:pPr>
        <w:jc w:val="both"/>
        <w:rPr>
          <w:rFonts w:ascii="Calibri" w:hAnsi="Calibri" w:cs="Calibri"/>
        </w:rPr>
      </w:pPr>
    </w:p>
    <w:p w14:paraId="01925865" w14:textId="77777777" w:rsidR="00BB607B" w:rsidRPr="00211FF3" w:rsidRDefault="00BB607B">
      <w:pPr>
        <w:pStyle w:val="Heading4"/>
        <w:jc w:val="both"/>
        <w:rPr>
          <w:rFonts w:ascii="Calibri" w:hAnsi="Calibri" w:cs="Calibri"/>
          <w:b/>
        </w:rPr>
      </w:pPr>
      <w:bookmarkStart w:id="108" w:name="_Toc46129535"/>
      <w:bookmarkStart w:id="109" w:name="_Toc50708372"/>
      <w:bookmarkStart w:id="110" w:name="_Toc338162378"/>
      <w:bookmarkStart w:id="111" w:name="_Toc338162628"/>
      <w:bookmarkStart w:id="112" w:name="_Toc338410182"/>
      <w:r w:rsidRPr="00211FF3">
        <w:rPr>
          <w:rFonts w:ascii="Calibri" w:hAnsi="Calibri" w:cs="Calibri"/>
          <w:b/>
        </w:rPr>
        <w:t>3.5.4.5. Code of conduct for staff members</w:t>
      </w:r>
      <w:bookmarkEnd w:id="108"/>
      <w:bookmarkEnd w:id="109"/>
      <w:bookmarkEnd w:id="110"/>
      <w:bookmarkEnd w:id="111"/>
      <w:bookmarkEnd w:id="112"/>
    </w:p>
    <w:p w14:paraId="01925866" w14:textId="77777777" w:rsidR="00BB607B" w:rsidRPr="00211FF3" w:rsidRDefault="00BB607B">
      <w:pPr>
        <w:jc w:val="both"/>
        <w:rPr>
          <w:rFonts w:ascii="Calibri" w:hAnsi="Calibri" w:cs="Calibri"/>
        </w:rPr>
      </w:pPr>
      <w:r w:rsidRPr="00211FF3">
        <w:rPr>
          <w:rFonts w:ascii="Calibri" w:hAnsi="Calibri" w:cs="Calibri"/>
        </w:rPr>
        <w:t>a) Office hours:</w:t>
      </w:r>
    </w:p>
    <w:p w14:paraId="01925867" w14:textId="77777777" w:rsidR="00BB607B" w:rsidRPr="00211FF3" w:rsidRDefault="00BB607B">
      <w:pPr>
        <w:jc w:val="both"/>
        <w:rPr>
          <w:rFonts w:ascii="Calibri" w:hAnsi="Calibri" w:cs="Calibri"/>
        </w:rPr>
      </w:pPr>
      <w:r w:rsidRPr="00211FF3">
        <w:rPr>
          <w:rFonts w:ascii="Calibri" w:hAnsi="Calibri" w:cs="Calibri"/>
        </w:rPr>
        <w:t>Regulations concerning office hours are outlined in the formal Work Regulations.</w:t>
      </w:r>
    </w:p>
    <w:p w14:paraId="01925869" w14:textId="4C819323" w:rsidR="00BB607B" w:rsidRPr="00211FF3" w:rsidRDefault="00BB607B">
      <w:pPr>
        <w:rPr>
          <w:rFonts w:ascii="Calibri" w:hAnsi="Calibri" w:cs="Calibri"/>
        </w:rPr>
      </w:pPr>
      <w:r w:rsidRPr="00211FF3">
        <w:rPr>
          <w:rFonts w:ascii="Calibri" w:hAnsi="Calibri" w:cs="Calibri"/>
        </w:rPr>
        <w:t>Staff members are requested to record their working time on a daily basis as requested by Belgian labour regulations.</w:t>
      </w:r>
    </w:p>
    <w:p w14:paraId="0192586A" w14:textId="77777777" w:rsidR="00BB607B" w:rsidRPr="00211FF3" w:rsidRDefault="00BB607B">
      <w:pPr>
        <w:jc w:val="both"/>
        <w:rPr>
          <w:rFonts w:ascii="Calibri" w:hAnsi="Calibri" w:cs="Calibri"/>
        </w:rPr>
      </w:pPr>
    </w:p>
    <w:p w14:paraId="0192586B" w14:textId="77777777" w:rsidR="00BB607B" w:rsidRPr="00211FF3" w:rsidRDefault="00BB607B">
      <w:pPr>
        <w:rPr>
          <w:rFonts w:ascii="Calibri" w:hAnsi="Calibri" w:cs="Calibri"/>
        </w:rPr>
      </w:pPr>
      <w:r w:rsidRPr="00211FF3">
        <w:rPr>
          <w:rFonts w:ascii="Calibri" w:hAnsi="Calibri" w:cs="Calibri"/>
        </w:rPr>
        <w:t>b) Holidays and overtime:</w:t>
      </w:r>
    </w:p>
    <w:p w14:paraId="0192586C" w14:textId="77777777" w:rsidR="00BB607B" w:rsidRPr="00211FF3" w:rsidRDefault="00BB607B">
      <w:pPr>
        <w:rPr>
          <w:rFonts w:ascii="Calibri" w:hAnsi="Calibri" w:cs="Calibri"/>
        </w:rPr>
      </w:pPr>
      <w:r w:rsidRPr="00211FF3">
        <w:rPr>
          <w:rFonts w:ascii="Calibri" w:hAnsi="Calibri" w:cs="Calibri"/>
        </w:rPr>
        <w:t>Staff members’ holidays must be applied for at least 4 weeks in advance and must be agreed by the Director. Taking holidays in a certain period might not be possible due to the workload.</w:t>
      </w:r>
    </w:p>
    <w:p w14:paraId="0192586D" w14:textId="77777777" w:rsidR="00BB607B" w:rsidRPr="00211FF3" w:rsidRDefault="00BB607B">
      <w:pPr>
        <w:rPr>
          <w:rFonts w:ascii="Calibri" w:hAnsi="Calibri" w:cs="Calibri"/>
        </w:rPr>
      </w:pPr>
    </w:p>
    <w:p w14:paraId="0192586E" w14:textId="77777777" w:rsidR="00BB607B" w:rsidRPr="00211FF3" w:rsidRDefault="00BB607B">
      <w:pPr>
        <w:pStyle w:val="BodyText3"/>
        <w:autoSpaceDE/>
        <w:autoSpaceDN/>
        <w:rPr>
          <w:rFonts w:ascii="Calibri" w:hAnsi="Calibri" w:cs="Calibri"/>
          <w:szCs w:val="20"/>
        </w:rPr>
      </w:pPr>
      <w:r w:rsidRPr="00211FF3">
        <w:rPr>
          <w:rFonts w:ascii="Calibri" w:hAnsi="Calibri" w:cs="Calibri"/>
          <w:szCs w:val="20"/>
        </w:rPr>
        <w:t>c) Absence from work:</w:t>
      </w:r>
    </w:p>
    <w:p w14:paraId="0192586F" w14:textId="77777777" w:rsidR="00BB607B" w:rsidRPr="00211FF3" w:rsidRDefault="00BB607B">
      <w:pPr>
        <w:jc w:val="both"/>
        <w:rPr>
          <w:rFonts w:ascii="Calibri" w:hAnsi="Calibri" w:cs="Calibri"/>
        </w:rPr>
      </w:pPr>
      <w:r w:rsidRPr="00211FF3">
        <w:rPr>
          <w:rFonts w:ascii="Calibri" w:hAnsi="Calibri" w:cs="Calibri"/>
        </w:rPr>
        <w:t>Regulations concerning absence from work are outlined in the formal Work Regulations.</w:t>
      </w:r>
    </w:p>
    <w:p w14:paraId="01925875" w14:textId="3FAF8D66" w:rsidR="00BB607B" w:rsidRPr="00211FF3" w:rsidRDefault="00BB607B">
      <w:pPr>
        <w:jc w:val="both"/>
        <w:rPr>
          <w:rFonts w:ascii="Calibri" w:hAnsi="Calibri" w:cs="Calibri"/>
          <w:b/>
        </w:rPr>
      </w:pPr>
    </w:p>
    <w:p w14:paraId="01925876" w14:textId="77777777" w:rsidR="00BB607B" w:rsidRPr="00211FF3" w:rsidRDefault="00BB607B">
      <w:pPr>
        <w:pStyle w:val="BodyText3"/>
        <w:autoSpaceDE/>
        <w:autoSpaceDN/>
        <w:rPr>
          <w:rFonts w:ascii="Calibri" w:hAnsi="Calibri" w:cs="Calibri"/>
        </w:rPr>
      </w:pPr>
      <w:r w:rsidRPr="00211FF3">
        <w:rPr>
          <w:rFonts w:ascii="Calibri" w:hAnsi="Calibri" w:cs="Calibri"/>
        </w:rPr>
        <w:t>e) Other requirements:</w:t>
      </w:r>
    </w:p>
    <w:p w14:paraId="01925877" w14:textId="77777777" w:rsidR="00BB607B" w:rsidRPr="00211FF3" w:rsidRDefault="00BB607B">
      <w:pPr>
        <w:pStyle w:val="BodyText3"/>
        <w:autoSpaceDE/>
        <w:autoSpaceDN/>
        <w:rPr>
          <w:rFonts w:ascii="Calibri" w:hAnsi="Calibri" w:cs="Calibri"/>
          <w:i/>
          <w:iCs/>
          <w:szCs w:val="20"/>
        </w:rPr>
      </w:pPr>
      <w:r w:rsidRPr="00211FF3">
        <w:rPr>
          <w:rFonts w:ascii="Calibri" w:hAnsi="Calibri" w:cs="Calibri"/>
          <w:szCs w:val="20"/>
        </w:rPr>
        <w:t xml:space="preserve">Staff shall not during their period of employment directly or indirectly, either on the account of the staff member or as a partner or as an agent, employee, officer, director, consultant or shareholder of any company or any other entity or member of any firm or otherwise, engage in or undertake any business trade or occupation, which is or may be in competition with that of ENAR. </w:t>
      </w:r>
    </w:p>
    <w:p w14:paraId="01925878" w14:textId="77777777" w:rsidR="00BB607B" w:rsidRPr="00211FF3" w:rsidRDefault="00BB607B">
      <w:pPr>
        <w:pStyle w:val="BodyText3"/>
        <w:autoSpaceDE/>
        <w:autoSpaceDN/>
        <w:rPr>
          <w:rFonts w:ascii="Calibri" w:hAnsi="Calibri" w:cs="Calibri"/>
          <w:szCs w:val="20"/>
        </w:rPr>
      </w:pPr>
    </w:p>
    <w:p w14:paraId="0192587A" w14:textId="485B8832" w:rsidR="00BB607B" w:rsidRPr="00211FF3" w:rsidRDefault="00BB607B">
      <w:pPr>
        <w:pStyle w:val="BodyText3"/>
        <w:autoSpaceDE/>
        <w:autoSpaceDN/>
        <w:rPr>
          <w:rFonts w:ascii="Calibri" w:hAnsi="Calibri" w:cs="Calibri"/>
          <w:szCs w:val="20"/>
        </w:rPr>
      </w:pPr>
      <w:r w:rsidRPr="00211FF3">
        <w:rPr>
          <w:rFonts w:ascii="Calibri" w:hAnsi="Calibri" w:cs="Calibri"/>
          <w:szCs w:val="20"/>
        </w:rPr>
        <w:t xml:space="preserve">To enforce the code of conduct staff members will be equally treated as elected representatives as outlined under Article </w:t>
      </w:r>
      <w:r w:rsidRPr="00211FF3">
        <w:rPr>
          <w:rFonts w:ascii="Calibri" w:hAnsi="Calibri" w:cs="Calibri"/>
        </w:rPr>
        <w:t>3.3.2.10</w:t>
      </w:r>
      <w:r w:rsidRPr="00211FF3">
        <w:rPr>
          <w:rFonts w:ascii="Calibri" w:hAnsi="Calibri" w:cs="Calibri"/>
          <w:szCs w:val="20"/>
        </w:rPr>
        <w:t xml:space="preserve">. </w:t>
      </w:r>
    </w:p>
    <w:p w14:paraId="0192587B" w14:textId="77777777" w:rsidR="00BB607B" w:rsidRPr="00211FF3" w:rsidRDefault="00BB607B">
      <w:pPr>
        <w:pStyle w:val="BodyText3"/>
        <w:autoSpaceDE/>
        <w:autoSpaceDN/>
        <w:rPr>
          <w:rFonts w:ascii="Calibri" w:hAnsi="Calibri" w:cs="Calibri"/>
          <w:szCs w:val="20"/>
        </w:rPr>
      </w:pPr>
      <w:r w:rsidRPr="00211FF3">
        <w:rPr>
          <w:rFonts w:ascii="Calibri" w:hAnsi="Calibri" w:cs="Calibri"/>
          <w:szCs w:val="20"/>
        </w:rPr>
        <w:t>Any other requirements are outlined in the labour regulations.</w:t>
      </w:r>
    </w:p>
    <w:p w14:paraId="0192587C" w14:textId="77777777" w:rsidR="00BB607B" w:rsidRPr="00211FF3" w:rsidRDefault="00BB607B">
      <w:pPr>
        <w:jc w:val="both"/>
        <w:rPr>
          <w:rFonts w:ascii="Calibri" w:hAnsi="Calibri" w:cs="Calibri"/>
        </w:rPr>
      </w:pPr>
    </w:p>
    <w:p w14:paraId="0192587D" w14:textId="77777777" w:rsidR="00BB607B" w:rsidRPr="00211FF3" w:rsidRDefault="00BB607B">
      <w:pPr>
        <w:pStyle w:val="Heading4"/>
        <w:jc w:val="both"/>
        <w:rPr>
          <w:rFonts w:ascii="Calibri" w:hAnsi="Calibri" w:cs="Calibri"/>
          <w:b/>
        </w:rPr>
      </w:pPr>
      <w:bookmarkStart w:id="113" w:name="_Toc46129536"/>
      <w:bookmarkStart w:id="114" w:name="_Toc50708373"/>
      <w:bookmarkStart w:id="115" w:name="_Toc338162379"/>
      <w:bookmarkStart w:id="116" w:name="_Toc338162629"/>
      <w:bookmarkStart w:id="117" w:name="_Toc338410183"/>
      <w:r w:rsidRPr="00211FF3">
        <w:rPr>
          <w:rFonts w:ascii="Calibri" w:hAnsi="Calibri" w:cs="Calibri"/>
          <w:b/>
        </w:rPr>
        <w:t>3.5.4.6. Grievance procedure</w:t>
      </w:r>
      <w:bookmarkEnd w:id="113"/>
      <w:bookmarkEnd w:id="114"/>
      <w:bookmarkEnd w:id="115"/>
      <w:bookmarkEnd w:id="116"/>
      <w:bookmarkEnd w:id="117"/>
    </w:p>
    <w:p w14:paraId="0192587E" w14:textId="77777777" w:rsidR="00BB607B" w:rsidRPr="00211FF3" w:rsidRDefault="00BB607B">
      <w:pPr>
        <w:jc w:val="both"/>
        <w:rPr>
          <w:rFonts w:ascii="Calibri" w:hAnsi="Calibri" w:cs="Calibri"/>
        </w:rPr>
      </w:pPr>
      <w:r w:rsidRPr="00211FF3">
        <w:rPr>
          <w:rFonts w:ascii="Calibri" w:hAnsi="Calibri" w:cs="Calibri"/>
        </w:rPr>
        <w:t xml:space="preserve">In cases of grievance the Secretariat will act in accordance with the Grievance Procedure, which is included in the formal Labour Regulations of the ENAR Secretariat. </w:t>
      </w:r>
    </w:p>
    <w:p w14:paraId="0192587F" w14:textId="77777777" w:rsidR="00BB607B" w:rsidRPr="00211FF3" w:rsidRDefault="00BB607B">
      <w:pPr>
        <w:jc w:val="both"/>
        <w:rPr>
          <w:rFonts w:ascii="Calibri" w:hAnsi="Calibri" w:cs="Calibri"/>
        </w:rPr>
      </w:pPr>
    </w:p>
    <w:p w14:paraId="01925880" w14:textId="77777777" w:rsidR="00BB607B" w:rsidRPr="00211FF3" w:rsidRDefault="00BB607B">
      <w:pPr>
        <w:pStyle w:val="Heading4"/>
        <w:jc w:val="both"/>
        <w:rPr>
          <w:rFonts w:ascii="Calibri" w:hAnsi="Calibri" w:cs="Calibri"/>
          <w:b/>
        </w:rPr>
      </w:pPr>
      <w:bookmarkStart w:id="118" w:name="_Toc46129537"/>
      <w:bookmarkStart w:id="119" w:name="_Toc50708374"/>
      <w:bookmarkStart w:id="120" w:name="_Toc338162380"/>
      <w:bookmarkStart w:id="121" w:name="_Toc338162630"/>
      <w:bookmarkStart w:id="122" w:name="_Toc338410184"/>
      <w:r w:rsidRPr="00211FF3">
        <w:rPr>
          <w:rFonts w:ascii="Calibri" w:hAnsi="Calibri" w:cs="Calibri"/>
          <w:b/>
        </w:rPr>
        <w:t>3.5.4.7. External training</w:t>
      </w:r>
      <w:bookmarkEnd w:id="118"/>
      <w:bookmarkEnd w:id="119"/>
      <w:bookmarkEnd w:id="120"/>
      <w:bookmarkEnd w:id="121"/>
      <w:bookmarkEnd w:id="122"/>
      <w:r w:rsidRPr="00211FF3">
        <w:rPr>
          <w:rFonts w:ascii="Calibri" w:hAnsi="Calibri" w:cs="Calibri"/>
          <w:b/>
        </w:rPr>
        <w:t xml:space="preserve"> </w:t>
      </w:r>
    </w:p>
    <w:p w14:paraId="01925882" w14:textId="4511E091" w:rsidR="00BB607B" w:rsidRPr="00BB011F" w:rsidRDefault="00BB607B" w:rsidP="00BB011F">
      <w:pPr>
        <w:widowControl w:val="0"/>
        <w:ind w:left="13" w:hanging="13"/>
        <w:jc w:val="both"/>
        <w:rPr>
          <w:rFonts w:ascii="Calibri" w:hAnsi="Calibri" w:cs="Calibri"/>
          <w:snapToGrid w:val="0"/>
        </w:rPr>
      </w:pPr>
      <w:r w:rsidRPr="00211FF3">
        <w:rPr>
          <w:rFonts w:ascii="Calibri" w:hAnsi="Calibri" w:cs="Calibri"/>
          <w:snapToGrid w:val="0"/>
        </w:rPr>
        <w:t>ENAR is committed to training for Secretariat staff. Appropriate training will be made available to staff whenever possible and will be funded by ENAR, according the availability of funds.</w:t>
      </w:r>
    </w:p>
    <w:p w14:paraId="01925883" w14:textId="77777777" w:rsidR="00BB607B" w:rsidRPr="00A42592" w:rsidRDefault="00BB607B">
      <w:pPr>
        <w:widowControl w:val="0"/>
        <w:ind w:left="13" w:hanging="13"/>
        <w:jc w:val="both"/>
        <w:rPr>
          <w:rFonts w:ascii="Calibri" w:hAnsi="Calibri" w:cs="Calibri"/>
          <w:snapToGrid w:val="0"/>
        </w:rPr>
      </w:pPr>
      <w:r w:rsidRPr="00A42592">
        <w:rPr>
          <w:rFonts w:ascii="Calibri" w:hAnsi="Calibri" w:cs="Calibri"/>
          <w:snapToGrid w:val="0"/>
        </w:rPr>
        <w:t>Appropriate training will be made available to staff following ENAR’s Training Policy and its Human Resources Plan. It is the res</w:t>
      </w:r>
      <w:r w:rsidR="001E324F" w:rsidRPr="00A42592">
        <w:rPr>
          <w:rFonts w:ascii="Calibri" w:hAnsi="Calibri" w:cs="Calibri"/>
          <w:snapToGrid w:val="0"/>
        </w:rPr>
        <w:t xml:space="preserve">ponsibility of the Director </w:t>
      </w:r>
      <w:r w:rsidRPr="00A42592">
        <w:rPr>
          <w:rFonts w:ascii="Calibri" w:hAnsi="Calibri" w:cs="Calibri"/>
          <w:snapToGrid w:val="0"/>
        </w:rPr>
        <w:t xml:space="preserve">to budget </w:t>
      </w:r>
      <w:r w:rsidR="008110D0" w:rsidRPr="00A42592">
        <w:rPr>
          <w:rFonts w:ascii="Calibri" w:hAnsi="Calibri" w:cs="Calibri"/>
          <w:snapToGrid w:val="0"/>
        </w:rPr>
        <w:t>time and money for</w:t>
      </w:r>
      <w:r w:rsidRPr="00A42592">
        <w:rPr>
          <w:rFonts w:ascii="Calibri" w:hAnsi="Calibri" w:cs="Calibri"/>
          <w:snapToGrid w:val="0"/>
        </w:rPr>
        <w:t xml:space="preserve"> training for all staff members.</w:t>
      </w:r>
    </w:p>
    <w:p w14:paraId="01925884" w14:textId="77777777" w:rsidR="00BB607B" w:rsidRPr="00A42592" w:rsidRDefault="00BB607B">
      <w:pPr>
        <w:jc w:val="both"/>
        <w:rPr>
          <w:rFonts w:ascii="Calibri" w:hAnsi="Calibri" w:cs="Calibri"/>
        </w:rPr>
      </w:pPr>
    </w:p>
    <w:p w14:paraId="01925885" w14:textId="77777777" w:rsidR="00BB607B" w:rsidRPr="00211FF3" w:rsidRDefault="00BB607B">
      <w:pPr>
        <w:pStyle w:val="Heading4"/>
        <w:jc w:val="both"/>
        <w:rPr>
          <w:rFonts w:ascii="Calibri" w:hAnsi="Calibri" w:cs="Calibri"/>
          <w:b/>
        </w:rPr>
      </w:pPr>
      <w:bookmarkStart w:id="123" w:name="_Toc46129538"/>
      <w:bookmarkStart w:id="124" w:name="_Toc50708375"/>
      <w:bookmarkStart w:id="125" w:name="_Toc338162381"/>
      <w:bookmarkStart w:id="126" w:name="_Toc338162631"/>
      <w:bookmarkStart w:id="127" w:name="_Toc338410185"/>
      <w:r w:rsidRPr="00A42592">
        <w:rPr>
          <w:rFonts w:ascii="Calibri" w:hAnsi="Calibri" w:cs="Calibri"/>
          <w:b/>
        </w:rPr>
        <w:t>3.5.4.8. Staff selection</w:t>
      </w:r>
      <w:bookmarkEnd w:id="123"/>
      <w:bookmarkEnd w:id="124"/>
      <w:bookmarkEnd w:id="125"/>
      <w:bookmarkEnd w:id="126"/>
      <w:bookmarkEnd w:id="127"/>
    </w:p>
    <w:p w14:paraId="01925887" w14:textId="4DEC0B39" w:rsidR="00F60578" w:rsidRPr="00211FF3" w:rsidRDefault="00BB607B">
      <w:pPr>
        <w:jc w:val="both"/>
        <w:rPr>
          <w:rFonts w:ascii="Calibri" w:hAnsi="Calibri" w:cs="Calibri"/>
        </w:rPr>
      </w:pPr>
      <w:r w:rsidRPr="00211FF3">
        <w:rPr>
          <w:rFonts w:ascii="Calibri" w:hAnsi="Calibri" w:cs="Calibri"/>
        </w:rPr>
        <w:t xml:space="preserve">The Secretariat operates an equal opportunities policy in all aspects of its operations, based upon gender equality and equal opportunities for all. </w:t>
      </w:r>
    </w:p>
    <w:p w14:paraId="01925888" w14:textId="77777777" w:rsidR="00BB607B" w:rsidRPr="00211FF3" w:rsidRDefault="00F60578" w:rsidP="00FF090A">
      <w:pPr>
        <w:jc w:val="both"/>
        <w:rPr>
          <w:rFonts w:ascii="Calibri" w:hAnsi="Calibri" w:cs="Calibri"/>
        </w:rPr>
      </w:pPr>
      <w:r>
        <w:rPr>
          <w:rFonts w:ascii="Calibri" w:hAnsi="Calibri" w:cs="Calibri"/>
        </w:rPr>
        <w:t>S</w:t>
      </w:r>
      <w:r w:rsidR="00BB607B" w:rsidRPr="00211FF3">
        <w:rPr>
          <w:rFonts w:ascii="Calibri" w:hAnsi="Calibri" w:cs="Calibri"/>
        </w:rPr>
        <w:t xml:space="preserve">taff members </w:t>
      </w:r>
      <w:r>
        <w:rPr>
          <w:rFonts w:ascii="Calibri" w:hAnsi="Calibri" w:cs="Calibri"/>
        </w:rPr>
        <w:t xml:space="preserve">are selected </w:t>
      </w:r>
      <w:r w:rsidR="00BB607B" w:rsidRPr="00211FF3">
        <w:rPr>
          <w:rFonts w:ascii="Calibri" w:hAnsi="Calibri" w:cs="Calibri"/>
        </w:rPr>
        <w:t xml:space="preserve">for </w:t>
      </w:r>
      <w:r w:rsidR="00346564">
        <w:rPr>
          <w:rFonts w:ascii="Calibri" w:hAnsi="Calibri" w:cs="Calibri"/>
        </w:rPr>
        <w:t>regular</w:t>
      </w:r>
      <w:r w:rsidR="00BB607B" w:rsidRPr="00211FF3">
        <w:rPr>
          <w:rFonts w:ascii="Calibri" w:hAnsi="Calibri" w:cs="Calibri"/>
        </w:rPr>
        <w:t xml:space="preserve"> contracts on the basis of a transparent procedure, focusing on skills and expertise for the respective job.</w:t>
      </w:r>
    </w:p>
    <w:p w14:paraId="01925889" w14:textId="77777777" w:rsidR="00BB607B" w:rsidRPr="00211FF3" w:rsidRDefault="00BB607B">
      <w:pPr>
        <w:jc w:val="both"/>
        <w:rPr>
          <w:rFonts w:ascii="Calibri" w:hAnsi="Calibri" w:cs="Calibri"/>
        </w:rPr>
      </w:pPr>
    </w:p>
    <w:p w14:paraId="0192588A" w14:textId="77777777" w:rsidR="00BB607B" w:rsidRPr="00A42592" w:rsidRDefault="00BB607B">
      <w:pPr>
        <w:pStyle w:val="Heading4"/>
        <w:jc w:val="both"/>
        <w:rPr>
          <w:rFonts w:ascii="Calibri" w:hAnsi="Calibri" w:cs="Calibri"/>
          <w:b/>
        </w:rPr>
      </w:pPr>
      <w:bookmarkStart w:id="128" w:name="_Toc46129539"/>
      <w:bookmarkStart w:id="129" w:name="_Toc50708376"/>
      <w:bookmarkStart w:id="130" w:name="_Toc338162382"/>
      <w:bookmarkStart w:id="131" w:name="_Toc338162632"/>
      <w:bookmarkStart w:id="132" w:name="_Toc338410186"/>
      <w:r w:rsidRPr="00A42592">
        <w:rPr>
          <w:rFonts w:ascii="Calibri" w:hAnsi="Calibri" w:cs="Calibri"/>
          <w:b/>
        </w:rPr>
        <w:lastRenderedPageBreak/>
        <w:t>3.5.4.9. Posts</w:t>
      </w:r>
      <w:bookmarkEnd w:id="128"/>
      <w:bookmarkEnd w:id="129"/>
      <w:bookmarkEnd w:id="130"/>
      <w:bookmarkEnd w:id="131"/>
      <w:bookmarkEnd w:id="132"/>
    </w:p>
    <w:p w14:paraId="0192588B" w14:textId="5018841C" w:rsidR="00BB607B" w:rsidRPr="00A42592" w:rsidRDefault="004E416B">
      <w:pPr>
        <w:jc w:val="both"/>
        <w:rPr>
          <w:rFonts w:ascii="Calibri" w:hAnsi="Calibri" w:cs="Calibri"/>
        </w:rPr>
      </w:pPr>
      <w:r w:rsidRPr="00A42592">
        <w:rPr>
          <w:rFonts w:ascii="Calibri" w:hAnsi="Calibri" w:cs="Calibri"/>
        </w:rPr>
        <w:t xml:space="preserve">The </w:t>
      </w:r>
      <w:r w:rsidR="00E87DE1" w:rsidRPr="00A42592">
        <w:rPr>
          <w:rFonts w:ascii="Calibri" w:hAnsi="Calibri" w:cs="Calibri"/>
        </w:rPr>
        <w:t>Secretariat has eleven</w:t>
      </w:r>
      <w:r w:rsidR="00BB607B" w:rsidRPr="00A42592">
        <w:rPr>
          <w:rFonts w:ascii="Calibri" w:hAnsi="Calibri" w:cs="Calibri"/>
        </w:rPr>
        <w:t xml:space="preserve"> </w:t>
      </w:r>
      <w:r w:rsidR="00B06D85" w:rsidRPr="00A42592">
        <w:rPr>
          <w:rFonts w:ascii="Calibri" w:hAnsi="Calibri" w:cs="Calibri"/>
        </w:rPr>
        <w:t>fulltime and 1</w:t>
      </w:r>
      <w:r w:rsidR="008843FB" w:rsidRPr="00A42592">
        <w:rPr>
          <w:rFonts w:ascii="Calibri" w:hAnsi="Calibri" w:cs="Calibri"/>
        </w:rPr>
        <w:t xml:space="preserve"> half-time posts</w:t>
      </w:r>
      <w:r w:rsidR="00BB607B" w:rsidRPr="00A42592">
        <w:rPr>
          <w:rFonts w:ascii="Calibri" w:hAnsi="Calibri" w:cs="Calibri"/>
        </w:rPr>
        <w:t>:*</w:t>
      </w:r>
    </w:p>
    <w:p w14:paraId="150172CA" w14:textId="77777777" w:rsidR="00A977DD" w:rsidRPr="00A42592" w:rsidRDefault="00B06D85" w:rsidP="00B534CC">
      <w:pPr>
        <w:pStyle w:val="ListParagraph"/>
        <w:numPr>
          <w:ilvl w:val="0"/>
          <w:numId w:val="28"/>
        </w:numPr>
        <w:jc w:val="both"/>
        <w:rPr>
          <w:rFonts w:cs="Calibri"/>
        </w:rPr>
      </w:pPr>
      <w:r w:rsidRPr="00A42592">
        <w:rPr>
          <w:rFonts w:cs="Calibri"/>
        </w:rPr>
        <w:t xml:space="preserve">1 </w:t>
      </w:r>
      <w:r w:rsidR="00BB607B" w:rsidRPr="00A42592">
        <w:rPr>
          <w:rFonts w:cs="Calibri"/>
        </w:rPr>
        <w:t xml:space="preserve">Director </w:t>
      </w:r>
    </w:p>
    <w:p w14:paraId="59E43851" w14:textId="77777777" w:rsidR="00A977DD" w:rsidRPr="00A42592" w:rsidRDefault="00BE6388" w:rsidP="00B534CC">
      <w:pPr>
        <w:pStyle w:val="ListParagraph"/>
        <w:numPr>
          <w:ilvl w:val="0"/>
          <w:numId w:val="28"/>
        </w:numPr>
        <w:jc w:val="both"/>
        <w:rPr>
          <w:rFonts w:cs="Calibri"/>
        </w:rPr>
      </w:pPr>
      <w:r w:rsidRPr="00A42592">
        <w:rPr>
          <w:rFonts w:cs="Calibri"/>
        </w:rPr>
        <w:t>4</w:t>
      </w:r>
      <w:r w:rsidR="008843FB" w:rsidRPr="00A42592">
        <w:rPr>
          <w:rFonts w:cs="Calibri"/>
        </w:rPr>
        <w:t xml:space="preserve"> Advocacy</w:t>
      </w:r>
      <w:r w:rsidR="00BB607B" w:rsidRPr="00A42592">
        <w:rPr>
          <w:rFonts w:cs="Calibri"/>
        </w:rPr>
        <w:t xml:space="preserve"> Officers</w:t>
      </w:r>
    </w:p>
    <w:p w14:paraId="6E4A2BC5" w14:textId="77777777" w:rsidR="00A977DD" w:rsidRPr="00A42592" w:rsidRDefault="00B06D85" w:rsidP="00B534CC">
      <w:pPr>
        <w:pStyle w:val="ListParagraph"/>
        <w:numPr>
          <w:ilvl w:val="0"/>
          <w:numId w:val="28"/>
        </w:numPr>
        <w:jc w:val="both"/>
        <w:rPr>
          <w:rFonts w:cs="Calibri"/>
        </w:rPr>
      </w:pPr>
      <w:r w:rsidRPr="00A42592">
        <w:rPr>
          <w:rFonts w:cs="Calibri"/>
        </w:rPr>
        <w:t>1 Press and Communication Officer</w:t>
      </w:r>
    </w:p>
    <w:p w14:paraId="2D2295D8" w14:textId="77777777" w:rsidR="00A977DD" w:rsidRPr="00A42592" w:rsidRDefault="00B06D85" w:rsidP="00B534CC">
      <w:pPr>
        <w:pStyle w:val="ListParagraph"/>
        <w:numPr>
          <w:ilvl w:val="0"/>
          <w:numId w:val="28"/>
        </w:numPr>
        <w:jc w:val="both"/>
        <w:rPr>
          <w:rFonts w:cs="Calibri"/>
        </w:rPr>
      </w:pPr>
      <w:r w:rsidRPr="00A42592">
        <w:rPr>
          <w:rFonts w:cs="Calibri"/>
        </w:rPr>
        <w:t>1 Social media Officer</w:t>
      </w:r>
    </w:p>
    <w:p w14:paraId="1B8140FE" w14:textId="77777777" w:rsidR="00A977DD" w:rsidRPr="00A42592" w:rsidRDefault="00B06D85" w:rsidP="00B534CC">
      <w:pPr>
        <w:pStyle w:val="ListParagraph"/>
        <w:numPr>
          <w:ilvl w:val="0"/>
          <w:numId w:val="28"/>
        </w:numPr>
        <w:jc w:val="both"/>
        <w:rPr>
          <w:rFonts w:cs="Calibri"/>
        </w:rPr>
      </w:pPr>
      <w:r w:rsidRPr="00A42592">
        <w:rPr>
          <w:rFonts w:cs="Calibri"/>
        </w:rPr>
        <w:t>1 Networking Officer</w:t>
      </w:r>
    </w:p>
    <w:p w14:paraId="43ABDB7F" w14:textId="2A20DEE6" w:rsidR="00A977DD" w:rsidRPr="00A42592" w:rsidRDefault="00E87DE1" w:rsidP="00B534CC">
      <w:pPr>
        <w:pStyle w:val="ListParagraph"/>
        <w:numPr>
          <w:ilvl w:val="0"/>
          <w:numId w:val="28"/>
        </w:numPr>
        <w:jc w:val="both"/>
        <w:rPr>
          <w:rFonts w:cs="Calibri"/>
        </w:rPr>
      </w:pPr>
      <w:r w:rsidRPr="00A42592">
        <w:rPr>
          <w:rFonts w:cs="Calibri"/>
        </w:rPr>
        <w:t xml:space="preserve">1 Impact and Process Officer </w:t>
      </w:r>
      <w:r w:rsidR="00A42592">
        <w:rPr>
          <w:rFonts w:cs="Calibri"/>
        </w:rPr>
        <w:t>(as of fall 2019)</w:t>
      </w:r>
    </w:p>
    <w:p w14:paraId="3518B997" w14:textId="689A0BDD" w:rsidR="00A977DD" w:rsidRPr="00A42592" w:rsidRDefault="00B06D85" w:rsidP="00B534CC">
      <w:pPr>
        <w:pStyle w:val="ListParagraph"/>
        <w:numPr>
          <w:ilvl w:val="0"/>
          <w:numId w:val="28"/>
        </w:numPr>
        <w:jc w:val="both"/>
        <w:rPr>
          <w:rFonts w:cs="Calibri"/>
        </w:rPr>
      </w:pPr>
      <w:r w:rsidRPr="00A42592">
        <w:rPr>
          <w:rFonts w:cs="Calibri"/>
        </w:rPr>
        <w:t>2</w:t>
      </w:r>
      <w:r w:rsidR="00D27339" w:rsidRPr="00A42592">
        <w:rPr>
          <w:rFonts w:cs="Calibri"/>
        </w:rPr>
        <w:t xml:space="preserve"> </w:t>
      </w:r>
      <w:r w:rsidR="00B15F78">
        <w:rPr>
          <w:rFonts w:cs="Calibri"/>
        </w:rPr>
        <w:t>Administrative Officers</w:t>
      </w:r>
    </w:p>
    <w:p w14:paraId="01925895" w14:textId="01D1FA3C" w:rsidR="00BB607B" w:rsidRPr="00A42592" w:rsidRDefault="00D27339" w:rsidP="00B534CC">
      <w:pPr>
        <w:pStyle w:val="ListParagraph"/>
        <w:numPr>
          <w:ilvl w:val="0"/>
          <w:numId w:val="28"/>
        </w:numPr>
        <w:jc w:val="both"/>
        <w:rPr>
          <w:rFonts w:cs="Calibri"/>
        </w:rPr>
      </w:pPr>
      <w:r w:rsidRPr="00A42592">
        <w:rPr>
          <w:rFonts w:cs="Calibri"/>
        </w:rPr>
        <w:t xml:space="preserve">1 half-time </w:t>
      </w:r>
      <w:r w:rsidR="008843FB" w:rsidRPr="00A42592">
        <w:rPr>
          <w:rFonts w:cs="Calibri"/>
        </w:rPr>
        <w:t>Budget Officer</w:t>
      </w:r>
    </w:p>
    <w:p w14:paraId="2AA61BE2" w14:textId="77777777" w:rsidR="00E87DE1" w:rsidRDefault="00BB607B">
      <w:pPr>
        <w:jc w:val="both"/>
        <w:rPr>
          <w:rFonts w:ascii="Calibri" w:hAnsi="Calibri" w:cs="Calibri"/>
          <w:i/>
          <w:iCs/>
        </w:rPr>
      </w:pPr>
      <w:r w:rsidRPr="00211FF3">
        <w:rPr>
          <w:rFonts w:ascii="Calibri" w:hAnsi="Calibri" w:cs="Calibri"/>
          <w:i/>
          <w:iCs/>
        </w:rPr>
        <w:t>* can be adjusted to the needs of the organisation</w:t>
      </w:r>
    </w:p>
    <w:p w14:paraId="2A1B865A" w14:textId="77777777" w:rsidR="00E87DE1" w:rsidRDefault="00E87DE1">
      <w:pPr>
        <w:jc w:val="both"/>
        <w:rPr>
          <w:rFonts w:ascii="Calibri" w:hAnsi="Calibri" w:cs="Calibri"/>
          <w:i/>
          <w:iCs/>
        </w:rPr>
      </w:pPr>
    </w:p>
    <w:p w14:paraId="01925898" w14:textId="7CFDE3DD" w:rsidR="00BB607B" w:rsidRPr="00211FF3" w:rsidRDefault="00E87DE1">
      <w:pPr>
        <w:jc w:val="both"/>
        <w:rPr>
          <w:rFonts w:ascii="Calibri" w:hAnsi="Calibri" w:cs="Calibri"/>
        </w:rPr>
      </w:pPr>
      <w:r w:rsidRPr="00E87DE1">
        <w:rPr>
          <w:rFonts w:ascii="Calibri" w:hAnsi="Calibri" w:cs="Calibri"/>
          <w:iCs/>
        </w:rPr>
        <w:t>T</w:t>
      </w:r>
      <w:r w:rsidR="00BB607B" w:rsidRPr="00E87DE1">
        <w:rPr>
          <w:rFonts w:ascii="Calibri" w:hAnsi="Calibri" w:cs="Calibri"/>
        </w:rPr>
        <w:t xml:space="preserve">he </w:t>
      </w:r>
      <w:r w:rsidR="00BB607B" w:rsidRPr="00211FF3">
        <w:rPr>
          <w:rFonts w:ascii="Calibri" w:hAnsi="Calibri" w:cs="Calibri"/>
        </w:rPr>
        <w:t xml:space="preserve">duties of each individual staff member are outlined in the job description, which is an integral part of the employment contract. The job descriptions are </w:t>
      </w:r>
      <w:r w:rsidR="00CC01C4">
        <w:rPr>
          <w:rFonts w:ascii="Calibri" w:hAnsi="Calibri" w:cs="Calibri"/>
        </w:rPr>
        <w:t xml:space="preserve">available upon request. </w:t>
      </w:r>
    </w:p>
    <w:p w14:paraId="0192589A" w14:textId="4E38FA43" w:rsidR="00BB607B" w:rsidRPr="00211FF3" w:rsidRDefault="00BB607B">
      <w:pPr>
        <w:jc w:val="both"/>
        <w:rPr>
          <w:rFonts w:ascii="Calibri" w:hAnsi="Calibri" w:cs="Calibri"/>
        </w:rPr>
      </w:pPr>
      <w:r w:rsidRPr="00211FF3">
        <w:rPr>
          <w:rFonts w:ascii="Calibri" w:hAnsi="Calibri" w:cs="Calibri"/>
        </w:rPr>
        <w:t xml:space="preserve">ENAR strives to increase the number of </w:t>
      </w:r>
      <w:r w:rsidR="00346564">
        <w:rPr>
          <w:rFonts w:ascii="Calibri" w:hAnsi="Calibri" w:cs="Calibri"/>
        </w:rPr>
        <w:t>regular</w:t>
      </w:r>
      <w:r w:rsidRPr="00211FF3">
        <w:rPr>
          <w:rFonts w:ascii="Calibri" w:hAnsi="Calibri" w:cs="Calibri"/>
        </w:rPr>
        <w:t xml:space="preserve"> staff members according to availability of funds. </w:t>
      </w:r>
    </w:p>
    <w:p w14:paraId="0192589C" w14:textId="5A60D9E1" w:rsidR="00BB607B" w:rsidRPr="00211FF3" w:rsidRDefault="00BB607B">
      <w:pPr>
        <w:jc w:val="both"/>
        <w:rPr>
          <w:rFonts w:ascii="Calibri" w:hAnsi="Calibri" w:cs="Calibri"/>
        </w:rPr>
      </w:pPr>
      <w:r w:rsidRPr="00211FF3">
        <w:rPr>
          <w:rFonts w:ascii="Calibri" w:hAnsi="Calibri" w:cs="Calibri"/>
        </w:rPr>
        <w:t xml:space="preserve">Short-term contracts can be made with external staff to support the regular or occasional work of the Secretariat if funds are available. </w:t>
      </w:r>
      <w:r w:rsidRPr="00FB14E0">
        <w:rPr>
          <w:rFonts w:ascii="Calibri" w:hAnsi="Calibri" w:cs="Calibri"/>
        </w:rPr>
        <w:t xml:space="preserve">Voluntary posts for </w:t>
      </w:r>
      <w:r w:rsidR="005B66F0" w:rsidRPr="00FB14E0">
        <w:rPr>
          <w:rFonts w:ascii="Calibri" w:hAnsi="Calibri" w:cs="Calibri"/>
        </w:rPr>
        <w:t xml:space="preserve">student </w:t>
      </w:r>
      <w:r w:rsidRPr="00FB14E0">
        <w:rPr>
          <w:rFonts w:ascii="Calibri" w:hAnsi="Calibri" w:cs="Calibri"/>
        </w:rPr>
        <w:t>trainees are</w:t>
      </w:r>
      <w:r w:rsidRPr="00211FF3">
        <w:rPr>
          <w:rFonts w:ascii="Calibri" w:hAnsi="Calibri" w:cs="Calibri"/>
        </w:rPr>
        <w:t xml:space="preserve"> available</w:t>
      </w:r>
      <w:r w:rsidR="006A333E">
        <w:rPr>
          <w:rFonts w:ascii="Calibri" w:hAnsi="Calibri" w:cs="Calibri"/>
        </w:rPr>
        <w:t xml:space="preserve"> (only if mandatory to obtain their degree and on the basis of a contract with the university and the student)</w:t>
      </w:r>
      <w:r w:rsidRPr="00211FF3">
        <w:rPr>
          <w:rFonts w:ascii="Calibri" w:hAnsi="Calibri" w:cs="Calibri"/>
        </w:rPr>
        <w:t xml:space="preserve">. One responsible person from among the </w:t>
      </w:r>
      <w:r w:rsidR="00346564">
        <w:rPr>
          <w:rFonts w:ascii="Calibri" w:hAnsi="Calibri" w:cs="Calibri"/>
        </w:rPr>
        <w:t>regular</w:t>
      </w:r>
      <w:r w:rsidRPr="00211FF3">
        <w:rPr>
          <w:rFonts w:ascii="Calibri" w:hAnsi="Calibri" w:cs="Calibri"/>
        </w:rPr>
        <w:t xml:space="preserve"> staff members will act as mentor to the trainee. </w:t>
      </w:r>
    </w:p>
    <w:p w14:paraId="0192589E" w14:textId="5A6DEA2A" w:rsidR="00BB607B" w:rsidRPr="00211FF3" w:rsidRDefault="00BB607B">
      <w:pPr>
        <w:jc w:val="both"/>
        <w:rPr>
          <w:rFonts w:ascii="Calibri" w:hAnsi="Calibri" w:cs="Calibri"/>
        </w:rPr>
      </w:pPr>
      <w:r w:rsidRPr="00211FF3">
        <w:rPr>
          <w:rFonts w:ascii="Calibri" w:hAnsi="Calibri" w:cs="Calibri"/>
        </w:rPr>
        <w:t>As a result of ongoing assessment and evaluation, job descriptions may be modified by the staffing group upon the initiative of the Director.</w:t>
      </w:r>
    </w:p>
    <w:p w14:paraId="0192589F" w14:textId="77777777" w:rsidR="00BB607B" w:rsidRPr="00211FF3" w:rsidRDefault="00BB607B">
      <w:pPr>
        <w:jc w:val="both"/>
        <w:rPr>
          <w:rFonts w:ascii="Calibri" w:hAnsi="Calibri" w:cs="Calibri"/>
        </w:rPr>
      </w:pPr>
    </w:p>
    <w:p w14:paraId="019258A0" w14:textId="77777777" w:rsidR="00BB607B" w:rsidRPr="006A333E" w:rsidRDefault="00BB607B">
      <w:pPr>
        <w:pStyle w:val="Heading4"/>
        <w:jc w:val="both"/>
        <w:rPr>
          <w:rFonts w:ascii="Calibri" w:hAnsi="Calibri" w:cs="Calibri"/>
          <w:b/>
        </w:rPr>
      </w:pPr>
      <w:bookmarkStart w:id="133" w:name="_Toc338162383"/>
      <w:bookmarkStart w:id="134" w:name="_Toc338162633"/>
      <w:bookmarkStart w:id="135" w:name="_Toc338410187"/>
      <w:r w:rsidRPr="006A333E">
        <w:rPr>
          <w:rFonts w:ascii="Calibri" w:hAnsi="Calibri" w:cs="Calibri"/>
          <w:b/>
        </w:rPr>
        <w:t>3.5.4.10. Staff promotion and salary increases</w:t>
      </w:r>
      <w:bookmarkEnd w:id="133"/>
      <w:bookmarkEnd w:id="134"/>
      <w:bookmarkEnd w:id="135"/>
    </w:p>
    <w:p w14:paraId="019258A1" w14:textId="1CB7BB5E" w:rsidR="00BB607B" w:rsidRPr="006A333E" w:rsidRDefault="00BB607B">
      <w:pPr>
        <w:jc w:val="both"/>
        <w:rPr>
          <w:rFonts w:ascii="Calibri" w:hAnsi="Calibri" w:cs="Calibri"/>
        </w:rPr>
      </w:pPr>
      <w:r w:rsidRPr="006A333E">
        <w:rPr>
          <w:rFonts w:ascii="Calibri" w:hAnsi="Calibri" w:cs="Calibri"/>
        </w:rPr>
        <w:t xml:space="preserve">According to Belgian legislation, there </w:t>
      </w:r>
      <w:r w:rsidR="00C41A63" w:rsidRPr="006A333E">
        <w:rPr>
          <w:rFonts w:ascii="Calibri" w:hAnsi="Calibri" w:cs="Calibri"/>
        </w:rPr>
        <w:t>may be</w:t>
      </w:r>
      <w:r w:rsidRPr="006A333E">
        <w:rPr>
          <w:rFonts w:ascii="Calibri" w:hAnsi="Calibri" w:cs="Calibri"/>
        </w:rPr>
        <w:t xml:space="preserve"> a mandatory index increase of all salaries on January 1 of each year. </w:t>
      </w:r>
      <w:r w:rsidR="005B66F0" w:rsidRPr="006A333E">
        <w:rPr>
          <w:rFonts w:ascii="Calibri" w:hAnsi="Calibri" w:cs="Calibri"/>
        </w:rPr>
        <w:t xml:space="preserve"> The percentage is decided annually by the Belgian authorities, employers and unions. </w:t>
      </w:r>
      <w:r w:rsidRPr="006A333E">
        <w:rPr>
          <w:rFonts w:ascii="Calibri" w:hAnsi="Calibri" w:cs="Calibri"/>
        </w:rPr>
        <w:t>The salary increase is automatically added by the Social Secretariat (responsible for the salary calculations and social security payments). These increases must be budgeted for.</w:t>
      </w:r>
    </w:p>
    <w:p w14:paraId="019258A2" w14:textId="77777777" w:rsidR="00BB607B" w:rsidRPr="006A333E" w:rsidRDefault="00BB607B">
      <w:pPr>
        <w:jc w:val="both"/>
        <w:rPr>
          <w:rFonts w:ascii="Calibri" w:hAnsi="Calibri" w:cs="Calibri"/>
        </w:rPr>
      </w:pPr>
    </w:p>
    <w:p w14:paraId="019258A3" w14:textId="358435A5" w:rsidR="00BB607B" w:rsidRPr="006A333E" w:rsidRDefault="00BB607B">
      <w:pPr>
        <w:jc w:val="both"/>
        <w:rPr>
          <w:rFonts w:ascii="Calibri" w:hAnsi="Calibri" w:cs="Calibri"/>
        </w:rPr>
      </w:pPr>
      <w:r w:rsidRPr="006A333E">
        <w:rPr>
          <w:rFonts w:ascii="Calibri" w:hAnsi="Calibri" w:cs="Calibri"/>
        </w:rPr>
        <w:t xml:space="preserve">The annual staff budget is discussed within the </w:t>
      </w:r>
      <w:r w:rsidR="00C41A63" w:rsidRPr="006A333E">
        <w:rPr>
          <w:rFonts w:ascii="Calibri" w:hAnsi="Calibri" w:cs="Calibri"/>
        </w:rPr>
        <w:t>Staffing and Finance Subc</w:t>
      </w:r>
      <w:r w:rsidRPr="006A333E">
        <w:rPr>
          <w:rFonts w:ascii="Calibri" w:hAnsi="Calibri" w:cs="Calibri"/>
        </w:rPr>
        <w:t>ommittee</w:t>
      </w:r>
      <w:r w:rsidR="00C41A63" w:rsidRPr="006A333E">
        <w:rPr>
          <w:rFonts w:ascii="Calibri" w:hAnsi="Calibri" w:cs="Calibri"/>
        </w:rPr>
        <w:t xml:space="preserve"> (SFSC)</w:t>
      </w:r>
      <w:r w:rsidRPr="006A333E">
        <w:rPr>
          <w:rFonts w:ascii="Calibri" w:hAnsi="Calibri" w:cs="Calibri"/>
        </w:rPr>
        <w:t xml:space="preserve"> and presented to the Board a</w:t>
      </w:r>
      <w:r w:rsidR="00C41A63" w:rsidRPr="006A333E">
        <w:rPr>
          <w:rFonts w:ascii="Calibri" w:hAnsi="Calibri" w:cs="Calibri"/>
        </w:rPr>
        <w:t>nd – as part of the full budg</w:t>
      </w:r>
      <w:r w:rsidR="006A333E" w:rsidRPr="006A333E">
        <w:rPr>
          <w:rFonts w:ascii="Calibri" w:hAnsi="Calibri" w:cs="Calibri"/>
        </w:rPr>
        <w:t>et. The Board installed</w:t>
      </w:r>
      <w:r w:rsidR="005B66F0" w:rsidRPr="006A333E">
        <w:rPr>
          <w:rFonts w:ascii="Calibri" w:hAnsi="Calibri" w:cs="Calibri"/>
        </w:rPr>
        <w:t xml:space="preserve"> </w:t>
      </w:r>
      <w:r w:rsidR="00C41A63" w:rsidRPr="006A333E">
        <w:rPr>
          <w:rFonts w:ascii="Calibri" w:hAnsi="Calibri" w:cs="Calibri"/>
        </w:rPr>
        <w:t xml:space="preserve">as of 2018 salary scales for each job. </w:t>
      </w:r>
    </w:p>
    <w:p w14:paraId="019258A4" w14:textId="77777777" w:rsidR="00BB607B" w:rsidRPr="00211FF3" w:rsidRDefault="00BB607B">
      <w:pPr>
        <w:jc w:val="both"/>
        <w:rPr>
          <w:rFonts w:ascii="Calibri" w:hAnsi="Calibri" w:cs="Calibri"/>
        </w:rPr>
      </w:pPr>
    </w:p>
    <w:p w14:paraId="019258A5" w14:textId="77777777" w:rsidR="00BB607B" w:rsidRPr="00211FF3" w:rsidRDefault="00BB607B">
      <w:pPr>
        <w:pStyle w:val="Heading4"/>
        <w:jc w:val="both"/>
        <w:rPr>
          <w:rFonts w:ascii="Calibri" w:hAnsi="Calibri" w:cs="Calibri"/>
          <w:b/>
        </w:rPr>
      </w:pPr>
      <w:bookmarkStart w:id="136" w:name="_Toc46129540"/>
      <w:bookmarkStart w:id="137" w:name="_Toc50708377"/>
      <w:bookmarkStart w:id="138" w:name="_Toc338162384"/>
      <w:bookmarkStart w:id="139" w:name="_Toc338162634"/>
      <w:bookmarkStart w:id="140" w:name="_Toc338410188"/>
      <w:r w:rsidRPr="00211FF3">
        <w:rPr>
          <w:rFonts w:ascii="Calibri" w:hAnsi="Calibri" w:cs="Calibri"/>
          <w:b/>
        </w:rPr>
        <w:t>3.5.4.11. Annual work programme</w:t>
      </w:r>
      <w:bookmarkEnd w:id="136"/>
      <w:bookmarkEnd w:id="137"/>
      <w:bookmarkEnd w:id="138"/>
      <w:bookmarkEnd w:id="139"/>
      <w:bookmarkEnd w:id="140"/>
    </w:p>
    <w:p w14:paraId="019258A6" w14:textId="77777777" w:rsidR="00BB607B" w:rsidRPr="00211FF3" w:rsidRDefault="00BB607B">
      <w:pPr>
        <w:jc w:val="both"/>
        <w:rPr>
          <w:rFonts w:ascii="Calibri" w:hAnsi="Calibri" w:cs="Calibri"/>
        </w:rPr>
      </w:pPr>
      <w:r w:rsidRPr="00211FF3">
        <w:rPr>
          <w:rFonts w:ascii="Calibri" w:hAnsi="Calibri" w:cs="Calibri"/>
        </w:rPr>
        <w:t>The Secretariat will present a proposed annual work programme to the GA for ratification. A consultation process (Board members and all full member organisations of the network) is required to ensure maximum input from ENAR’s membership.</w:t>
      </w:r>
    </w:p>
    <w:p w14:paraId="019258A7" w14:textId="77777777" w:rsidR="00BB607B" w:rsidRPr="00211FF3" w:rsidRDefault="00BB607B">
      <w:pPr>
        <w:jc w:val="both"/>
        <w:rPr>
          <w:rFonts w:ascii="Calibri" w:hAnsi="Calibri" w:cs="Calibri"/>
        </w:rPr>
      </w:pPr>
    </w:p>
    <w:p w14:paraId="019258A8" w14:textId="77777777" w:rsidR="00BB607B" w:rsidRPr="006A333E" w:rsidRDefault="00BB607B">
      <w:pPr>
        <w:pStyle w:val="Heading4"/>
        <w:jc w:val="both"/>
        <w:rPr>
          <w:rFonts w:ascii="Calibri" w:hAnsi="Calibri" w:cs="Calibri"/>
          <w:b/>
        </w:rPr>
      </w:pPr>
      <w:bookmarkStart w:id="141" w:name="_Toc46129541"/>
      <w:bookmarkStart w:id="142" w:name="_Toc50708378"/>
      <w:bookmarkStart w:id="143" w:name="_Toc338162385"/>
      <w:bookmarkStart w:id="144" w:name="_Toc338162635"/>
      <w:bookmarkStart w:id="145" w:name="_Toc338410189"/>
      <w:r w:rsidRPr="006A333E">
        <w:rPr>
          <w:rFonts w:ascii="Calibri" w:hAnsi="Calibri" w:cs="Calibri"/>
          <w:b/>
        </w:rPr>
        <w:t>3.5.4.12. Agenda of Board meetings/GA and minutes of these meetings</w:t>
      </w:r>
      <w:bookmarkEnd w:id="141"/>
      <w:bookmarkEnd w:id="142"/>
      <w:bookmarkEnd w:id="143"/>
      <w:bookmarkEnd w:id="144"/>
      <w:bookmarkEnd w:id="145"/>
    </w:p>
    <w:p w14:paraId="019258A9" w14:textId="77777777" w:rsidR="00BB607B" w:rsidRPr="006A333E" w:rsidRDefault="00BB607B">
      <w:pPr>
        <w:jc w:val="both"/>
        <w:rPr>
          <w:rFonts w:ascii="Calibri" w:hAnsi="Calibri" w:cs="Calibri"/>
        </w:rPr>
      </w:pPr>
      <w:r w:rsidRPr="006A333E">
        <w:rPr>
          <w:rFonts w:ascii="Calibri" w:hAnsi="Calibri" w:cs="Calibri"/>
        </w:rPr>
        <w:t xml:space="preserve">The Secretariat prepares a draft agenda for the Board meetings and the GA in consultation with the Board. The agenda will be sent out to the delegates within timescales laid out in the statutes. </w:t>
      </w:r>
    </w:p>
    <w:p w14:paraId="019258AB" w14:textId="4A2020AF" w:rsidR="00BB607B" w:rsidRPr="00211FF3" w:rsidRDefault="00BB607B">
      <w:pPr>
        <w:jc w:val="both"/>
        <w:rPr>
          <w:rFonts w:ascii="Calibri" w:hAnsi="Calibri" w:cs="Calibri"/>
        </w:rPr>
      </w:pPr>
      <w:r w:rsidRPr="006A333E">
        <w:rPr>
          <w:rFonts w:ascii="Calibri" w:hAnsi="Calibri" w:cs="Calibri"/>
        </w:rPr>
        <w:t>Minutes of the Board meetings will be taken by the Secretariat and w</w:t>
      </w:r>
      <w:r w:rsidR="0065209D" w:rsidRPr="006A333E">
        <w:rPr>
          <w:rFonts w:ascii="Calibri" w:hAnsi="Calibri" w:cs="Calibri"/>
        </w:rPr>
        <w:t>ill be disseminated by email</w:t>
      </w:r>
      <w:r w:rsidRPr="006A333E">
        <w:rPr>
          <w:rFonts w:ascii="Calibri" w:hAnsi="Calibri" w:cs="Calibri"/>
        </w:rPr>
        <w:t xml:space="preserve">. </w:t>
      </w:r>
      <w:r w:rsidR="0065209D" w:rsidRPr="006A333E">
        <w:rPr>
          <w:rFonts w:ascii="Calibri" w:hAnsi="Calibri" w:cs="Calibri"/>
        </w:rPr>
        <w:t>The minutes of the GA will be made available online.</w:t>
      </w:r>
      <w:r w:rsidR="0065209D">
        <w:rPr>
          <w:rFonts w:ascii="Calibri" w:hAnsi="Calibri" w:cs="Calibri"/>
        </w:rPr>
        <w:t xml:space="preserve"> </w:t>
      </w:r>
    </w:p>
    <w:p w14:paraId="019258AC" w14:textId="77777777" w:rsidR="00205849" w:rsidRDefault="00205849">
      <w:pPr>
        <w:jc w:val="both"/>
        <w:rPr>
          <w:rFonts w:ascii="Calibri" w:hAnsi="Calibri" w:cs="Calibri"/>
        </w:rPr>
      </w:pPr>
    </w:p>
    <w:p w14:paraId="019258AD" w14:textId="77777777" w:rsidR="00BB607B" w:rsidRPr="00211FF3" w:rsidRDefault="00BB607B">
      <w:pPr>
        <w:jc w:val="both"/>
        <w:rPr>
          <w:rFonts w:ascii="Calibri" w:hAnsi="Calibri" w:cs="Calibri"/>
        </w:rPr>
      </w:pPr>
      <w:r w:rsidRPr="00211FF3">
        <w:rPr>
          <w:rFonts w:ascii="Calibri" w:hAnsi="Calibri" w:cs="Calibri"/>
        </w:rPr>
        <w:t>The minutes will contain:</w:t>
      </w:r>
    </w:p>
    <w:p w14:paraId="623DFB5D" w14:textId="77777777" w:rsidR="00662C7E" w:rsidRPr="00662C7E" w:rsidRDefault="00BB607B" w:rsidP="00B534CC">
      <w:pPr>
        <w:pStyle w:val="ListParagraph"/>
        <w:numPr>
          <w:ilvl w:val="0"/>
          <w:numId w:val="26"/>
        </w:numPr>
        <w:jc w:val="both"/>
        <w:rPr>
          <w:rFonts w:cs="Calibri"/>
        </w:rPr>
      </w:pPr>
      <w:r w:rsidRPr="00662C7E">
        <w:rPr>
          <w:rFonts w:cs="Calibri"/>
        </w:rPr>
        <w:lastRenderedPageBreak/>
        <w:t>List of participants</w:t>
      </w:r>
    </w:p>
    <w:p w14:paraId="191EDEAA" w14:textId="77777777" w:rsidR="00662C7E" w:rsidRDefault="00BB607B" w:rsidP="00B534CC">
      <w:pPr>
        <w:pStyle w:val="ListParagraph"/>
        <w:numPr>
          <w:ilvl w:val="0"/>
          <w:numId w:val="26"/>
        </w:numPr>
        <w:jc w:val="both"/>
        <w:rPr>
          <w:rFonts w:cs="Calibri"/>
        </w:rPr>
      </w:pPr>
      <w:r w:rsidRPr="00662C7E">
        <w:rPr>
          <w:rFonts w:cs="Calibri"/>
        </w:rPr>
        <w:t>Agenda</w:t>
      </w:r>
    </w:p>
    <w:p w14:paraId="39AD71FF" w14:textId="77777777" w:rsidR="00662C7E" w:rsidRDefault="00BB607B" w:rsidP="00B534CC">
      <w:pPr>
        <w:pStyle w:val="ListParagraph"/>
        <w:numPr>
          <w:ilvl w:val="0"/>
          <w:numId w:val="26"/>
        </w:numPr>
        <w:jc w:val="both"/>
        <w:rPr>
          <w:rFonts w:cs="Calibri"/>
        </w:rPr>
      </w:pPr>
      <w:r w:rsidRPr="00662C7E">
        <w:rPr>
          <w:rFonts w:cs="Calibri"/>
        </w:rPr>
        <w:t>Decisions and results of votes</w:t>
      </w:r>
    </w:p>
    <w:p w14:paraId="019258B1" w14:textId="5605DAF3" w:rsidR="00BB607B" w:rsidRPr="00662C7E" w:rsidRDefault="00BB607B" w:rsidP="00B534CC">
      <w:pPr>
        <w:pStyle w:val="ListParagraph"/>
        <w:numPr>
          <w:ilvl w:val="0"/>
          <w:numId w:val="26"/>
        </w:numPr>
        <w:jc w:val="both"/>
        <w:rPr>
          <w:rFonts w:cs="Calibri"/>
        </w:rPr>
      </w:pPr>
      <w:r w:rsidRPr="00662C7E">
        <w:rPr>
          <w:rFonts w:cs="Calibri"/>
        </w:rPr>
        <w:t xml:space="preserve">All contributions specifically mentioned for the minutes </w:t>
      </w:r>
    </w:p>
    <w:p w14:paraId="019258B2" w14:textId="77777777" w:rsidR="00BB607B" w:rsidRPr="00211FF3" w:rsidRDefault="00BB607B">
      <w:pPr>
        <w:jc w:val="both"/>
        <w:rPr>
          <w:rFonts w:ascii="Calibri" w:hAnsi="Calibri" w:cs="Calibri"/>
        </w:rPr>
      </w:pPr>
    </w:p>
    <w:p w14:paraId="019258B3" w14:textId="77777777" w:rsidR="00BB607B" w:rsidRPr="00211FF3" w:rsidRDefault="00BB607B">
      <w:pPr>
        <w:jc w:val="both"/>
        <w:rPr>
          <w:rFonts w:ascii="Calibri" w:hAnsi="Calibri" w:cs="Calibri"/>
        </w:rPr>
      </w:pPr>
      <w:r w:rsidRPr="00211FF3">
        <w:rPr>
          <w:rFonts w:ascii="Calibri" w:hAnsi="Calibri" w:cs="Calibri"/>
        </w:rPr>
        <w:t xml:space="preserve">Proposed amendments to the minutes </w:t>
      </w:r>
      <w:r w:rsidR="0065209D">
        <w:rPr>
          <w:rFonts w:ascii="Calibri" w:hAnsi="Calibri" w:cs="Calibri"/>
        </w:rPr>
        <w:t xml:space="preserve">of Board or GA </w:t>
      </w:r>
      <w:r w:rsidRPr="00211FF3">
        <w:rPr>
          <w:rFonts w:ascii="Calibri" w:hAnsi="Calibri" w:cs="Calibri"/>
        </w:rPr>
        <w:t xml:space="preserve">should be notified in writing, at the latest 30 days after the mailing date. The minutes will be adopted at the next meeting.  </w:t>
      </w:r>
    </w:p>
    <w:p w14:paraId="019258B4" w14:textId="77777777" w:rsidR="00BB607B" w:rsidRPr="00211FF3" w:rsidRDefault="00BB607B" w:rsidP="0063635B">
      <w:pPr>
        <w:jc w:val="both"/>
        <w:rPr>
          <w:rFonts w:ascii="Calibri" w:hAnsi="Calibri" w:cs="Calibri"/>
          <w:b/>
        </w:rPr>
      </w:pPr>
    </w:p>
    <w:p w14:paraId="019258B5" w14:textId="28809043" w:rsidR="00BB607B" w:rsidRPr="006A333E" w:rsidRDefault="00BB607B" w:rsidP="00211FF3">
      <w:pPr>
        <w:pStyle w:val="Heading2"/>
        <w:rPr>
          <w:rFonts w:ascii="Calibri" w:hAnsi="Calibri" w:cs="Calibri"/>
        </w:rPr>
      </w:pPr>
      <w:bookmarkStart w:id="146" w:name="_Toc338162386"/>
      <w:bookmarkStart w:id="147" w:name="_Toc338410190"/>
      <w:r w:rsidRPr="006A333E">
        <w:rPr>
          <w:rFonts w:ascii="Calibri" w:hAnsi="Calibri" w:cs="Calibri"/>
        </w:rPr>
        <w:t>3.6. Role and function of the Advisory Council of Eminent Persons</w:t>
      </w:r>
      <w:bookmarkEnd w:id="146"/>
      <w:bookmarkEnd w:id="147"/>
      <w:r w:rsidR="006A333E">
        <w:rPr>
          <w:rFonts w:ascii="Calibri" w:hAnsi="Calibri" w:cs="Calibri"/>
        </w:rPr>
        <w:t xml:space="preserve"> </w:t>
      </w:r>
      <w:r w:rsidR="006A333E">
        <w:rPr>
          <w:rFonts w:ascii="Calibri" w:hAnsi="Calibri" w:cs="Calibri"/>
          <w:b w:val="0"/>
          <w:i/>
        </w:rPr>
        <w:t xml:space="preserve">(to be reviewed prior to </w:t>
      </w:r>
      <w:r w:rsidR="006A333E" w:rsidRPr="006A333E">
        <w:rPr>
          <w:rFonts w:ascii="Calibri" w:hAnsi="Calibri" w:cs="Calibri"/>
          <w:b w:val="0"/>
          <w:i/>
        </w:rPr>
        <w:t>2020 GA</w:t>
      </w:r>
      <w:r w:rsidR="00A61419" w:rsidRPr="006A333E">
        <w:rPr>
          <w:rFonts w:ascii="Calibri" w:hAnsi="Calibri" w:cs="Calibri"/>
          <w:b w:val="0"/>
          <w:i/>
        </w:rPr>
        <w:t>)</w:t>
      </w:r>
    </w:p>
    <w:p w14:paraId="019258B7" w14:textId="0A830A2A" w:rsidR="00BB607B" w:rsidRPr="006A333E" w:rsidRDefault="00BB607B" w:rsidP="0063635B">
      <w:pPr>
        <w:jc w:val="both"/>
        <w:rPr>
          <w:rFonts w:ascii="Calibri" w:hAnsi="Calibri" w:cs="Calibri"/>
        </w:rPr>
      </w:pPr>
      <w:r w:rsidRPr="006A333E">
        <w:rPr>
          <w:rFonts w:ascii="Calibri" w:hAnsi="Calibri" w:cs="Calibri"/>
        </w:rPr>
        <w:t>The Advisory Council of Eminent Persons does not constitute a body of the organisation.</w:t>
      </w:r>
    </w:p>
    <w:p w14:paraId="019258B9" w14:textId="2244ABB5" w:rsidR="00BB607B" w:rsidRPr="00211FF3" w:rsidRDefault="00BB607B" w:rsidP="00DF3C4F">
      <w:pPr>
        <w:rPr>
          <w:rFonts w:ascii="Calibri" w:hAnsi="Calibri" w:cs="Calibri"/>
        </w:rPr>
      </w:pPr>
      <w:r w:rsidRPr="00211FF3">
        <w:rPr>
          <w:rFonts w:ascii="Calibri" w:hAnsi="Calibri" w:cs="Calibri"/>
        </w:rPr>
        <w:t>1) Members of the Advisory Council are to be appointed by the ENAR Board. At no time shall the Council have more than 12 members including the Chair.</w:t>
      </w:r>
    </w:p>
    <w:p w14:paraId="019258BB" w14:textId="15CE3C25" w:rsidR="00BB607B" w:rsidRPr="00211FF3" w:rsidRDefault="00BB607B" w:rsidP="00D81910">
      <w:pPr>
        <w:rPr>
          <w:rFonts w:ascii="Calibri" w:hAnsi="Calibri" w:cs="Calibri"/>
        </w:rPr>
      </w:pPr>
      <w:r w:rsidRPr="00211FF3">
        <w:rPr>
          <w:rFonts w:ascii="Calibri" w:hAnsi="Calibri" w:cs="Calibri"/>
        </w:rPr>
        <w:t>2) The process of appointment will entail a nomination and a 2/3 vote in favour by Board Members at any Board Meeting or an alternative process as agreed by the Board.</w:t>
      </w:r>
    </w:p>
    <w:p w14:paraId="019258BD" w14:textId="4D2934ED" w:rsidR="00BB607B" w:rsidRPr="00211FF3" w:rsidRDefault="00BB607B" w:rsidP="00DF3C4F">
      <w:pPr>
        <w:rPr>
          <w:rFonts w:ascii="Calibri" w:hAnsi="Calibri" w:cs="Calibri"/>
        </w:rPr>
      </w:pPr>
      <w:r w:rsidRPr="00211FF3">
        <w:rPr>
          <w:rFonts w:ascii="Calibri" w:hAnsi="Calibri" w:cs="Calibri"/>
        </w:rPr>
        <w:t>3) The Members of the Advisory Council cannot serve longer than 12 years. Every 3 years the Council will be re- elected or reconfirmed at the General Assembly.</w:t>
      </w:r>
    </w:p>
    <w:p w14:paraId="019258BF" w14:textId="79DD9CDC" w:rsidR="00BB607B" w:rsidRPr="00211FF3" w:rsidRDefault="00BB607B" w:rsidP="00DF3C4F">
      <w:pPr>
        <w:rPr>
          <w:rFonts w:ascii="Calibri" w:hAnsi="Calibri" w:cs="Calibri"/>
        </w:rPr>
      </w:pPr>
      <w:r w:rsidRPr="00211FF3">
        <w:rPr>
          <w:rFonts w:ascii="Calibri" w:hAnsi="Calibri" w:cs="Calibri"/>
        </w:rPr>
        <w:t xml:space="preserve">4) The Chair of the Advisory Council </w:t>
      </w:r>
      <w:r>
        <w:rPr>
          <w:rFonts w:ascii="Calibri" w:hAnsi="Calibri" w:cs="Calibri"/>
        </w:rPr>
        <w:t xml:space="preserve">is </w:t>
      </w:r>
      <w:r w:rsidRPr="00211FF3">
        <w:rPr>
          <w:rFonts w:ascii="Calibri" w:hAnsi="Calibri" w:cs="Calibri"/>
        </w:rPr>
        <w:t>an honorary position. First preference for the Chair will be the most recent former President of ENAR. Should the invitation be declined, the Board will appoint another Chair through the same process as above or an alternative process as agreed by the Board.</w:t>
      </w:r>
    </w:p>
    <w:p w14:paraId="019258C1" w14:textId="23FBED28" w:rsidR="00BB607B" w:rsidRPr="00211FF3" w:rsidRDefault="00BB607B" w:rsidP="00DF3C4F">
      <w:pPr>
        <w:rPr>
          <w:rFonts w:ascii="Calibri" w:hAnsi="Calibri" w:cs="Calibri"/>
        </w:rPr>
      </w:pPr>
      <w:r w:rsidRPr="00211FF3">
        <w:rPr>
          <w:rFonts w:ascii="Calibri" w:hAnsi="Calibri" w:cs="Calibri"/>
        </w:rPr>
        <w:t>5) The Members of the Council may be requeste</w:t>
      </w:r>
      <w:r w:rsidR="00A61419">
        <w:rPr>
          <w:rFonts w:ascii="Calibri" w:hAnsi="Calibri" w:cs="Calibri"/>
        </w:rPr>
        <w:t>d as follows:</w:t>
      </w:r>
    </w:p>
    <w:p w14:paraId="019258C2" w14:textId="00D55AB9" w:rsidR="00BB607B" w:rsidRPr="00662C7E" w:rsidRDefault="00BB607B" w:rsidP="00B534CC">
      <w:pPr>
        <w:pStyle w:val="ListParagraph"/>
        <w:numPr>
          <w:ilvl w:val="0"/>
          <w:numId w:val="25"/>
        </w:numPr>
        <w:rPr>
          <w:rFonts w:cs="Calibri"/>
        </w:rPr>
      </w:pPr>
      <w:r w:rsidRPr="00662C7E">
        <w:rPr>
          <w:rFonts w:cs="Calibri"/>
        </w:rPr>
        <w:t>to chair the Councils meetings</w:t>
      </w:r>
    </w:p>
    <w:p w14:paraId="5242A3FE" w14:textId="77777777" w:rsidR="00662C7E" w:rsidRDefault="00BB607B" w:rsidP="00B534CC">
      <w:pPr>
        <w:pStyle w:val="ListParagraph"/>
        <w:numPr>
          <w:ilvl w:val="0"/>
          <w:numId w:val="25"/>
        </w:numPr>
        <w:tabs>
          <w:tab w:val="left" w:pos="284"/>
          <w:tab w:val="left" w:pos="426"/>
        </w:tabs>
        <w:rPr>
          <w:rFonts w:cs="Calibri"/>
        </w:rPr>
      </w:pPr>
      <w:r w:rsidRPr="00662C7E">
        <w:rPr>
          <w:rFonts w:cs="Calibri"/>
        </w:rPr>
        <w:t>to play a general ambassadorial role for ENAR</w:t>
      </w:r>
    </w:p>
    <w:p w14:paraId="48BEDA23" w14:textId="77777777" w:rsidR="00662C7E" w:rsidRDefault="00BB607B" w:rsidP="00B534CC">
      <w:pPr>
        <w:pStyle w:val="ListParagraph"/>
        <w:numPr>
          <w:ilvl w:val="0"/>
          <w:numId w:val="25"/>
        </w:numPr>
        <w:tabs>
          <w:tab w:val="left" w:pos="284"/>
          <w:tab w:val="left" w:pos="426"/>
        </w:tabs>
        <w:rPr>
          <w:rFonts w:cs="Calibri"/>
        </w:rPr>
      </w:pPr>
      <w:r w:rsidRPr="00662C7E">
        <w:rPr>
          <w:rFonts w:cs="Calibri"/>
        </w:rPr>
        <w:t>to assist with conflict res</w:t>
      </w:r>
      <w:r w:rsidR="00C046F5" w:rsidRPr="00662C7E">
        <w:rPr>
          <w:rFonts w:cs="Calibri"/>
        </w:rPr>
        <w:t xml:space="preserve">olution  </w:t>
      </w:r>
    </w:p>
    <w:p w14:paraId="4F1D82AE" w14:textId="77777777" w:rsidR="00662C7E" w:rsidRDefault="00BB607B" w:rsidP="00B534CC">
      <w:pPr>
        <w:pStyle w:val="ListParagraph"/>
        <w:numPr>
          <w:ilvl w:val="0"/>
          <w:numId w:val="25"/>
        </w:numPr>
        <w:tabs>
          <w:tab w:val="left" w:pos="284"/>
          <w:tab w:val="left" w:pos="426"/>
        </w:tabs>
        <w:rPr>
          <w:rFonts w:cs="Calibri"/>
        </w:rPr>
      </w:pPr>
      <w:r w:rsidRPr="00662C7E">
        <w:rPr>
          <w:rFonts w:cs="Calibri"/>
        </w:rPr>
        <w:t>to chair sessions</w:t>
      </w:r>
      <w:r w:rsidR="00662C7E">
        <w:rPr>
          <w:rFonts w:cs="Calibri"/>
        </w:rPr>
        <w:t xml:space="preserve"> of ENAR event</w:t>
      </w:r>
    </w:p>
    <w:p w14:paraId="7E3AA3CD" w14:textId="77777777" w:rsidR="00662C7E" w:rsidRDefault="00BB607B" w:rsidP="00B534CC">
      <w:pPr>
        <w:pStyle w:val="ListParagraph"/>
        <w:numPr>
          <w:ilvl w:val="0"/>
          <w:numId w:val="25"/>
        </w:numPr>
        <w:tabs>
          <w:tab w:val="left" w:pos="284"/>
          <w:tab w:val="left" w:pos="426"/>
        </w:tabs>
        <w:rPr>
          <w:rFonts w:cs="Calibri"/>
        </w:rPr>
      </w:pPr>
      <w:r w:rsidRPr="00662C7E">
        <w:rPr>
          <w:rFonts w:cs="Calibri"/>
        </w:rPr>
        <w:t>to represent ENAR at external events and partn</w:t>
      </w:r>
      <w:r w:rsidR="004453DC" w:rsidRPr="00662C7E">
        <w:rPr>
          <w:rFonts w:cs="Calibri"/>
        </w:rPr>
        <w:t>er organisations and specialist</w:t>
      </w:r>
      <w:r w:rsidRPr="00662C7E">
        <w:rPr>
          <w:rFonts w:cs="Calibri"/>
        </w:rPr>
        <w:t xml:space="preserve"> bodies.</w:t>
      </w:r>
    </w:p>
    <w:p w14:paraId="019258C7" w14:textId="6630EE80" w:rsidR="00BB607B" w:rsidRPr="00662C7E" w:rsidRDefault="00BB607B" w:rsidP="00B534CC">
      <w:pPr>
        <w:pStyle w:val="ListParagraph"/>
        <w:numPr>
          <w:ilvl w:val="0"/>
          <w:numId w:val="25"/>
        </w:numPr>
        <w:tabs>
          <w:tab w:val="left" w:pos="284"/>
          <w:tab w:val="left" w:pos="426"/>
        </w:tabs>
        <w:rPr>
          <w:rFonts w:cs="Calibri"/>
        </w:rPr>
      </w:pPr>
      <w:r w:rsidRPr="00662C7E">
        <w:rPr>
          <w:rFonts w:cs="Calibri"/>
        </w:rPr>
        <w:t>The Advisory Board should in principle meet formally once a year.</w:t>
      </w:r>
    </w:p>
    <w:p w14:paraId="019258C8" w14:textId="77777777" w:rsidR="00BB607B" w:rsidRPr="00211FF3" w:rsidRDefault="00BB607B" w:rsidP="0063635B">
      <w:pPr>
        <w:rPr>
          <w:rFonts w:ascii="Calibri" w:hAnsi="Calibri" w:cs="Calibri"/>
        </w:rPr>
      </w:pPr>
    </w:p>
    <w:p w14:paraId="019258C9" w14:textId="77777777" w:rsidR="00BB607B" w:rsidRPr="00211FF3" w:rsidRDefault="00BB607B" w:rsidP="00211FF3">
      <w:pPr>
        <w:pStyle w:val="Heading2"/>
        <w:rPr>
          <w:rFonts w:ascii="Calibri" w:hAnsi="Calibri" w:cs="Calibri"/>
        </w:rPr>
      </w:pPr>
      <w:bookmarkStart w:id="148" w:name="_Toc338162387"/>
      <w:bookmarkStart w:id="149" w:name="_Toc46129542"/>
      <w:bookmarkStart w:id="150" w:name="_Toc338410191"/>
      <w:r w:rsidRPr="00211FF3">
        <w:rPr>
          <w:rFonts w:ascii="Calibri" w:hAnsi="Calibri" w:cs="Calibri"/>
        </w:rPr>
        <w:t>3.7. Financial matters</w:t>
      </w:r>
      <w:bookmarkEnd w:id="148"/>
      <w:bookmarkEnd w:id="149"/>
      <w:bookmarkEnd w:id="150"/>
      <w:r w:rsidRPr="00211FF3">
        <w:rPr>
          <w:rFonts w:ascii="Calibri" w:hAnsi="Calibri" w:cs="Calibri"/>
        </w:rPr>
        <w:t xml:space="preserve"> </w:t>
      </w:r>
    </w:p>
    <w:p w14:paraId="019258CA" w14:textId="77777777" w:rsidR="00BB607B" w:rsidRPr="00211FF3" w:rsidRDefault="00BB607B" w:rsidP="00820D10">
      <w:pPr>
        <w:rPr>
          <w:rFonts w:ascii="Calibri" w:hAnsi="Calibri" w:cs="Calibri"/>
        </w:rPr>
      </w:pPr>
      <w:r w:rsidRPr="00211FF3">
        <w:rPr>
          <w:rFonts w:ascii="Calibri" w:hAnsi="Calibri" w:cs="Calibri"/>
        </w:rPr>
        <w:t xml:space="preserve">The </w:t>
      </w:r>
      <w:r>
        <w:rPr>
          <w:rFonts w:ascii="Calibri" w:hAnsi="Calibri" w:cs="Calibri"/>
        </w:rPr>
        <w:t>co-funding</w:t>
      </w:r>
      <w:r w:rsidRPr="00211FF3">
        <w:rPr>
          <w:rFonts w:ascii="Calibri" w:hAnsi="Calibri" w:cs="Calibri"/>
        </w:rPr>
        <w:t xml:space="preserve"> as a prerequisite for EC funding can be raised by:</w:t>
      </w:r>
    </w:p>
    <w:p w14:paraId="5F189672" w14:textId="77777777" w:rsidR="00BD5E78" w:rsidRDefault="00BB607B" w:rsidP="00B534CC">
      <w:pPr>
        <w:pStyle w:val="ListParagraph"/>
        <w:numPr>
          <w:ilvl w:val="0"/>
          <w:numId w:val="27"/>
        </w:numPr>
        <w:rPr>
          <w:rFonts w:cs="Calibri"/>
        </w:rPr>
      </w:pPr>
      <w:r w:rsidRPr="00BD5E78">
        <w:rPr>
          <w:rFonts w:cs="Calibri"/>
        </w:rPr>
        <w:t xml:space="preserve">Obtaining support from private foundations for parts of </w:t>
      </w:r>
      <w:r w:rsidR="00074C3D" w:rsidRPr="00BD5E78">
        <w:rPr>
          <w:rFonts w:cs="Calibri"/>
        </w:rPr>
        <w:t>the EC work programme or for separate projects</w:t>
      </w:r>
    </w:p>
    <w:p w14:paraId="4E1E639C" w14:textId="77777777" w:rsidR="00BD5E78" w:rsidRDefault="00BB607B" w:rsidP="00B534CC">
      <w:pPr>
        <w:pStyle w:val="ListParagraph"/>
        <w:numPr>
          <w:ilvl w:val="0"/>
          <w:numId w:val="27"/>
        </w:numPr>
        <w:rPr>
          <w:rFonts w:cs="Calibri"/>
        </w:rPr>
      </w:pPr>
      <w:r w:rsidRPr="00BD5E78">
        <w:rPr>
          <w:rFonts w:cs="Calibri"/>
        </w:rPr>
        <w:t>Membership fees</w:t>
      </w:r>
    </w:p>
    <w:p w14:paraId="418A8EDE" w14:textId="77777777" w:rsidR="00BD5E78" w:rsidRDefault="00BB607B" w:rsidP="00B534CC">
      <w:pPr>
        <w:pStyle w:val="ListParagraph"/>
        <w:numPr>
          <w:ilvl w:val="0"/>
          <w:numId w:val="27"/>
        </w:numPr>
        <w:rPr>
          <w:rFonts w:cs="Calibri"/>
        </w:rPr>
      </w:pPr>
      <w:r w:rsidRPr="00BD5E78">
        <w:rPr>
          <w:rFonts w:cs="Calibri"/>
        </w:rPr>
        <w:t>Donations</w:t>
      </w:r>
    </w:p>
    <w:p w14:paraId="019258CE" w14:textId="64AFA645" w:rsidR="00CF04D6" w:rsidRPr="00BD5E78" w:rsidRDefault="00BB607B" w:rsidP="00B534CC">
      <w:pPr>
        <w:pStyle w:val="ListParagraph"/>
        <w:numPr>
          <w:ilvl w:val="0"/>
          <w:numId w:val="27"/>
        </w:numPr>
        <w:rPr>
          <w:rFonts w:cs="Calibri"/>
        </w:rPr>
      </w:pPr>
      <w:r w:rsidRPr="00BD5E78">
        <w:rPr>
          <w:rFonts w:cs="Calibri"/>
        </w:rPr>
        <w:t>Other appropriate sources</w:t>
      </w:r>
    </w:p>
    <w:p w14:paraId="019258CF" w14:textId="77777777" w:rsidR="00BB607B" w:rsidRPr="00211FF3" w:rsidRDefault="00BB607B">
      <w:pPr>
        <w:jc w:val="both"/>
        <w:rPr>
          <w:rFonts w:ascii="Calibri" w:hAnsi="Calibri" w:cs="Calibri"/>
        </w:rPr>
      </w:pPr>
    </w:p>
    <w:p w14:paraId="019258D0" w14:textId="77777777" w:rsidR="00BB607B" w:rsidRPr="00211FF3" w:rsidRDefault="00BB607B" w:rsidP="00211FF3">
      <w:pPr>
        <w:pStyle w:val="Heading3"/>
        <w:numPr>
          <w:ilvl w:val="0"/>
          <w:numId w:val="0"/>
        </w:numPr>
        <w:ind w:left="720" w:hanging="720"/>
        <w:rPr>
          <w:rFonts w:ascii="Calibri" w:hAnsi="Calibri" w:cs="Calibri"/>
        </w:rPr>
      </w:pPr>
      <w:bookmarkStart w:id="151" w:name="_Toc46129543"/>
      <w:bookmarkStart w:id="152" w:name="_Toc338410192"/>
      <w:r w:rsidRPr="00211FF3">
        <w:rPr>
          <w:rFonts w:ascii="Calibri" w:hAnsi="Calibri" w:cs="Calibri"/>
        </w:rPr>
        <w:t>3.7.1. Financial regulations</w:t>
      </w:r>
      <w:bookmarkEnd w:id="151"/>
      <w:bookmarkEnd w:id="152"/>
    </w:p>
    <w:p w14:paraId="019258D1" w14:textId="77777777" w:rsidR="00BB607B" w:rsidRPr="00211FF3" w:rsidRDefault="00BB607B" w:rsidP="00E90BD3">
      <w:pPr>
        <w:rPr>
          <w:rFonts w:ascii="Calibri" w:hAnsi="Calibri" w:cs="Calibri"/>
        </w:rPr>
      </w:pPr>
    </w:p>
    <w:p w14:paraId="019258D2" w14:textId="77777777" w:rsidR="00BB607B" w:rsidRPr="00211FF3" w:rsidRDefault="00BB607B" w:rsidP="00211FF3">
      <w:pPr>
        <w:pStyle w:val="Heading4"/>
        <w:rPr>
          <w:rFonts w:ascii="Calibri" w:hAnsi="Calibri" w:cs="Calibri"/>
          <w:b/>
        </w:rPr>
      </w:pPr>
      <w:bookmarkStart w:id="153" w:name="_Toc46129544"/>
      <w:bookmarkStart w:id="154" w:name="_Toc50708379"/>
      <w:bookmarkStart w:id="155" w:name="_Toc338162388"/>
      <w:bookmarkStart w:id="156" w:name="_Toc338162636"/>
      <w:bookmarkStart w:id="157" w:name="_Toc338410193"/>
      <w:r w:rsidRPr="00211FF3">
        <w:rPr>
          <w:rFonts w:ascii="Calibri" w:hAnsi="Calibri" w:cs="Calibri"/>
          <w:b/>
        </w:rPr>
        <w:t xml:space="preserve">3.7.1.1. </w:t>
      </w:r>
      <w:bookmarkEnd w:id="153"/>
      <w:bookmarkEnd w:id="154"/>
      <w:r w:rsidRPr="00211FF3">
        <w:rPr>
          <w:rFonts w:ascii="Calibri" w:hAnsi="Calibri" w:cs="Calibri"/>
          <w:b/>
        </w:rPr>
        <w:t>ENAR funding methods</w:t>
      </w:r>
      <w:bookmarkEnd w:id="155"/>
      <w:bookmarkEnd w:id="156"/>
      <w:bookmarkEnd w:id="157"/>
    </w:p>
    <w:p w14:paraId="019258D3" w14:textId="77777777" w:rsidR="00BB607B" w:rsidRPr="00211FF3" w:rsidRDefault="00BB607B">
      <w:pPr>
        <w:pStyle w:val="BodyText2"/>
        <w:tabs>
          <w:tab w:val="left" w:pos="360"/>
        </w:tabs>
        <w:jc w:val="both"/>
        <w:rPr>
          <w:rFonts w:ascii="Calibri" w:hAnsi="Calibri" w:cs="Calibri"/>
          <w:u w:val="single"/>
          <w:lang w:val="en-GB"/>
        </w:rPr>
      </w:pPr>
      <w:r w:rsidRPr="00211FF3">
        <w:rPr>
          <w:rFonts w:ascii="Calibri" w:hAnsi="Calibri" w:cs="Calibri"/>
          <w:u w:val="single"/>
        </w:rPr>
        <w:t>European Commission:</w:t>
      </w:r>
    </w:p>
    <w:p w14:paraId="019258D4" w14:textId="77777777" w:rsidR="00BB607B" w:rsidRPr="00211FF3" w:rsidRDefault="00BB607B">
      <w:pPr>
        <w:pStyle w:val="BodyText2"/>
        <w:tabs>
          <w:tab w:val="left" w:pos="360"/>
        </w:tabs>
        <w:jc w:val="both"/>
        <w:rPr>
          <w:rFonts w:ascii="Calibri" w:hAnsi="Calibri" w:cs="Calibri"/>
          <w:lang w:val="en-GB"/>
        </w:rPr>
      </w:pPr>
      <w:r w:rsidRPr="006562D7">
        <w:rPr>
          <w:rFonts w:ascii="Calibri" w:hAnsi="Calibri" w:cs="Calibri"/>
          <w:lang w:val="en-US"/>
        </w:rPr>
        <w:t>The Commission of the European Union provides financia</w:t>
      </w:r>
      <w:r w:rsidR="001C18FB">
        <w:rPr>
          <w:rFonts w:ascii="Calibri" w:hAnsi="Calibri" w:cs="Calibri"/>
          <w:lang w:val="en-US"/>
        </w:rPr>
        <w:t xml:space="preserve">l support to cover minimum 80 </w:t>
      </w:r>
      <w:r w:rsidRPr="006562D7">
        <w:rPr>
          <w:rFonts w:ascii="Calibri" w:hAnsi="Calibri" w:cs="Calibri"/>
          <w:lang w:val="en-US"/>
        </w:rPr>
        <w:t>% of ENAR’s expenses within the framework of the budget submitted. The re</w:t>
      </w:r>
      <w:r w:rsidR="001C18FB">
        <w:rPr>
          <w:rFonts w:ascii="Calibri" w:hAnsi="Calibri" w:cs="Calibri"/>
          <w:lang w:val="en-US"/>
        </w:rPr>
        <w:t>maining amount is contributed</w:t>
      </w:r>
      <w:r w:rsidRPr="006562D7">
        <w:rPr>
          <w:rFonts w:ascii="Calibri" w:hAnsi="Calibri" w:cs="Calibri"/>
          <w:lang w:val="en-US"/>
        </w:rPr>
        <w:t xml:space="preserve"> by Foundations and </w:t>
      </w:r>
      <w:r w:rsidR="001C18FB">
        <w:rPr>
          <w:rFonts w:ascii="Calibri" w:hAnsi="Calibri" w:cs="Calibri"/>
          <w:lang w:val="en-US"/>
        </w:rPr>
        <w:t xml:space="preserve">other partners (see above). </w:t>
      </w:r>
    </w:p>
    <w:p w14:paraId="019258D6" w14:textId="1C0AB87B" w:rsidR="00BB607B" w:rsidRPr="00211FF3" w:rsidRDefault="00BB607B">
      <w:pPr>
        <w:pStyle w:val="BodyText2"/>
        <w:tabs>
          <w:tab w:val="left" w:pos="426"/>
        </w:tabs>
        <w:jc w:val="both"/>
        <w:rPr>
          <w:rFonts w:ascii="Calibri" w:hAnsi="Calibri" w:cs="Calibri"/>
          <w:lang w:val="en-GB"/>
        </w:rPr>
      </w:pPr>
      <w:r w:rsidRPr="006562D7">
        <w:rPr>
          <w:rFonts w:ascii="Calibri" w:hAnsi="Calibri" w:cs="Calibri"/>
          <w:lang w:val="en-US"/>
        </w:rPr>
        <w:t>The requirements of the contract between the Commission and ENAR are bind</w:t>
      </w:r>
      <w:r w:rsidR="001C18FB">
        <w:rPr>
          <w:rFonts w:ascii="Calibri" w:hAnsi="Calibri" w:cs="Calibri"/>
          <w:lang w:val="en-US"/>
        </w:rPr>
        <w:t>ing</w:t>
      </w:r>
      <w:r w:rsidRPr="006562D7">
        <w:rPr>
          <w:rFonts w:ascii="Calibri" w:hAnsi="Calibri" w:cs="Calibri"/>
          <w:lang w:val="en-US"/>
        </w:rPr>
        <w:t>.</w:t>
      </w:r>
    </w:p>
    <w:p w14:paraId="019258D7" w14:textId="77777777" w:rsidR="00BB607B" w:rsidRPr="00211FF3" w:rsidRDefault="00BB607B">
      <w:pPr>
        <w:pStyle w:val="BodyText2"/>
        <w:tabs>
          <w:tab w:val="left" w:pos="426"/>
        </w:tabs>
        <w:jc w:val="both"/>
        <w:rPr>
          <w:rFonts w:ascii="Calibri" w:hAnsi="Calibri" w:cs="Calibri"/>
          <w:lang w:val="en-GB"/>
        </w:rPr>
      </w:pPr>
    </w:p>
    <w:p w14:paraId="019258D8" w14:textId="77777777" w:rsidR="00BB607B" w:rsidRPr="00211FF3" w:rsidRDefault="00BB607B">
      <w:pPr>
        <w:pStyle w:val="BodyText2"/>
        <w:tabs>
          <w:tab w:val="left" w:pos="426"/>
        </w:tabs>
        <w:jc w:val="both"/>
        <w:rPr>
          <w:rFonts w:ascii="Calibri" w:hAnsi="Calibri" w:cs="Calibri"/>
          <w:u w:val="single"/>
          <w:lang w:val="en-GB"/>
        </w:rPr>
      </w:pPr>
      <w:r w:rsidRPr="006562D7">
        <w:rPr>
          <w:rFonts w:ascii="Calibri" w:hAnsi="Calibri" w:cs="Calibri"/>
          <w:u w:val="single"/>
          <w:lang w:val="en-US"/>
        </w:rPr>
        <w:t>Foundations:</w:t>
      </w:r>
    </w:p>
    <w:p w14:paraId="019258D9" w14:textId="77777777" w:rsidR="00BB607B" w:rsidRPr="00211FF3" w:rsidRDefault="00BB607B">
      <w:pPr>
        <w:pStyle w:val="BodyText2"/>
        <w:tabs>
          <w:tab w:val="left" w:pos="426"/>
        </w:tabs>
        <w:jc w:val="both"/>
        <w:rPr>
          <w:rFonts w:ascii="Calibri" w:hAnsi="Calibri" w:cs="Calibri"/>
          <w:lang w:val="en-GB"/>
        </w:rPr>
      </w:pPr>
      <w:r w:rsidRPr="006562D7">
        <w:rPr>
          <w:rFonts w:ascii="Calibri" w:hAnsi="Calibri" w:cs="Calibri"/>
          <w:lang w:val="en-US"/>
        </w:rPr>
        <w:lastRenderedPageBreak/>
        <w:t xml:space="preserve">In order to diversify ENAR’s funding, the fundraiser is approaching appropriate foundations with applications for activities included in the ENAR work programme and beyond. </w:t>
      </w:r>
    </w:p>
    <w:p w14:paraId="019258DA" w14:textId="36294D3C" w:rsidR="00BB607B" w:rsidRDefault="00BB607B">
      <w:pPr>
        <w:pStyle w:val="BodyText2"/>
        <w:tabs>
          <w:tab w:val="left" w:pos="426"/>
        </w:tabs>
        <w:jc w:val="both"/>
        <w:rPr>
          <w:rFonts w:ascii="Calibri" w:hAnsi="Calibri" w:cs="Calibri"/>
          <w:lang w:val="en-GB"/>
        </w:rPr>
      </w:pPr>
    </w:p>
    <w:p w14:paraId="6984D9DA" w14:textId="77777777" w:rsidR="00D72526" w:rsidRPr="00211FF3" w:rsidRDefault="00D72526">
      <w:pPr>
        <w:pStyle w:val="BodyText2"/>
        <w:tabs>
          <w:tab w:val="left" w:pos="426"/>
        </w:tabs>
        <w:jc w:val="both"/>
        <w:rPr>
          <w:rFonts w:ascii="Calibri" w:hAnsi="Calibri" w:cs="Calibri"/>
          <w:lang w:val="en-GB"/>
        </w:rPr>
      </w:pPr>
    </w:p>
    <w:p w14:paraId="019258DB" w14:textId="77777777" w:rsidR="00BB607B" w:rsidRPr="00211FF3" w:rsidRDefault="00BB607B" w:rsidP="00211FF3">
      <w:pPr>
        <w:pStyle w:val="BodyText2"/>
        <w:tabs>
          <w:tab w:val="left" w:pos="426"/>
        </w:tabs>
        <w:jc w:val="both"/>
        <w:rPr>
          <w:rFonts w:ascii="Calibri" w:hAnsi="Calibri" w:cs="Calibri"/>
          <w:u w:val="single"/>
          <w:lang w:val="en-GB"/>
        </w:rPr>
      </w:pPr>
      <w:r w:rsidRPr="006562D7">
        <w:rPr>
          <w:rFonts w:ascii="Calibri" w:hAnsi="Calibri" w:cs="Calibri"/>
          <w:u w:val="single"/>
          <w:lang w:val="en-US"/>
        </w:rPr>
        <w:t>Corporate sponsoring:</w:t>
      </w:r>
    </w:p>
    <w:p w14:paraId="019258DD" w14:textId="4C20B803" w:rsidR="00BB607B" w:rsidRPr="00211FF3" w:rsidRDefault="00BB607B" w:rsidP="00211FF3">
      <w:pPr>
        <w:pStyle w:val="BodyText2"/>
        <w:tabs>
          <w:tab w:val="left" w:pos="426"/>
        </w:tabs>
        <w:jc w:val="both"/>
        <w:rPr>
          <w:rFonts w:ascii="Calibri" w:hAnsi="Calibri" w:cs="Calibri"/>
          <w:lang w:val="en-GB"/>
        </w:rPr>
      </w:pPr>
      <w:r w:rsidRPr="006562D7">
        <w:rPr>
          <w:rFonts w:ascii="Calibri" w:hAnsi="Calibri" w:cs="Calibri"/>
          <w:lang w:val="en-US"/>
        </w:rPr>
        <w:t>ENAR is also willing to co-operate with companies supporting the struggle against racism. ENAR has identified the following criteria for selecting companies:</w:t>
      </w:r>
    </w:p>
    <w:p w14:paraId="019258DE" w14:textId="77777777" w:rsidR="00BB607B" w:rsidRPr="00211FF3" w:rsidRDefault="00BB607B" w:rsidP="00211FF3">
      <w:pPr>
        <w:jc w:val="both"/>
        <w:rPr>
          <w:rFonts w:ascii="Calibri" w:hAnsi="Calibri" w:cs="Calibri"/>
          <w:color w:val="000000"/>
        </w:rPr>
      </w:pPr>
      <w:r w:rsidRPr="00211FF3">
        <w:rPr>
          <w:rFonts w:ascii="Calibri" w:hAnsi="Calibri" w:cs="Calibri"/>
          <w:color w:val="000000"/>
        </w:rPr>
        <w:t>Companies that are or have been involved in:</w:t>
      </w:r>
    </w:p>
    <w:p w14:paraId="019258DF" w14:textId="77777777" w:rsidR="00BB607B" w:rsidRPr="00211FF3" w:rsidRDefault="00BB607B" w:rsidP="00B534CC">
      <w:pPr>
        <w:numPr>
          <w:ilvl w:val="0"/>
          <w:numId w:val="8"/>
        </w:numPr>
        <w:jc w:val="both"/>
        <w:rPr>
          <w:rFonts w:ascii="Calibri" w:hAnsi="Calibri" w:cs="Calibri"/>
          <w:color w:val="000000"/>
        </w:rPr>
      </w:pPr>
      <w:r w:rsidRPr="00211FF3">
        <w:rPr>
          <w:rFonts w:ascii="Calibri" w:hAnsi="Calibri" w:cs="Calibri"/>
          <w:color w:val="000000"/>
        </w:rPr>
        <w:t xml:space="preserve">Trading of weapons; </w:t>
      </w:r>
    </w:p>
    <w:p w14:paraId="019258E0" w14:textId="77777777" w:rsidR="00BB607B" w:rsidRPr="00211FF3" w:rsidRDefault="00BB607B" w:rsidP="00B534CC">
      <w:pPr>
        <w:numPr>
          <w:ilvl w:val="0"/>
          <w:numId w:val="8"/>
        </w:numPr>
        <w:jc w:val="both"/>
        <w:rPr>
          <w:rFonts w:ascii="Calibri" w:hAnsi="Calibri" w:cs="Calibri"/>
          <w:color w:val="000000"/>
        </w:rPr>
      </w:pPr>
      <w:r w:rsidRPr="00211FF3">
        <w:rPr>
          <w:rFonts w:ascii="Calibri" w:hAnsi="Calibri" w:cs="Calibri"/>
          <w:color w:val="000000"/>
        </w:rPr>
        <w:t>Holocaust/genocide/ethnic cleansing</w:t>
      </w:r>
    </w:p>
    <w:p w14:paraId="019258E1" w14:textId="77777777" w:rsidR="00BB607B" w:rsidRPr="00211FF3" w:rsidRDefault="00BB607B" w:rsidP="00B534CC">
      <w:pPr>
        <w:numPr>
          <w:ilvl w:val="0"/>
          <w:numId w:val="8"/>
        </w:numPr>
        <w:jc w:val="both"/>
        <w:rPr>
          <w:rFonts w:ascii="Calibri" w:hAnsi="Calibri" w:cs="Calibri"/>
          <w:color w:val="000000"/>
        </w:rPr>
      </w:pPr>
      <w:r w:rsidRPr="00211FF3">
        <w:rPr>
          <w:rFonts w:ascii="Calibri" w:hAnsi="Calibri" w:cs="Calibri"/>
          <w:color w:val="000000"/>
        </w:rPr>
        <w:t>Discriminatory practice on the work floor</w:t>
      </w:r>
    </w:p>
    <w:p w14:paraId="019258E3" w14:textId="1E402E13" w:rsidR="00BB607B" w:rsidRPr="00211FF3" w:rsidRDefault="00BB607B" w:rsidP="00211FF3">
      <w:pPr>
        <w:jc w:val="both"/>
        <w:rPr>
          <w:rFonts w:ascii="Calibri" w:hAnsi="Calibri" w:cs="Calibri"/>
          <w:color w:val="000000"/>
        </w:rPr>
      </w:pPr>
      <w:r w:rsidRPr="00211FF3">
        <w:rPr>
          <w:rFonts w:ascii="Calibri" w:hAnsi="Calibri" w:cs="Calibri"/>
          <w:color w:val="000000"/>
        </w:rPr>
        <w:t>are excluded as partners or sponsors. However, if they have been involved in any of these activities but have formally apologized or changed policies then they may be considered.</w:t>
      </w:r>
    </w:p>
    <w:p w14:paraId="019258E5" w14:textId="5CD429A6" w:rsidR="00BB607B" w:rsidRDefault="00BB607B">
      <w:pPr>
        <w:pStyle w:val="BodyText2"/>
        <w:tabs>
          <w:tab w:val="left" w:pos="426"/>
        </w:tabs>
        <w:jc w:val="both"/>
        <w:rPr>
          <w:rFonts w:ascii="Calibri" w:hAnsi="Calibri" w:cs="Calibri"/>
          <w:lang w:val="en-GB"/>
        </w:rPr>
      </w:pPr>
      <w:r w:rsidRPr="006562D7">
        <w:rPr>
          <w:rFonts w:ascii="Calibri" w:hAnsi="Calibri" w:cs="Calibri"/>
          <w:lang w:val="en-US"/>
        </w:rPr>
        <w:t xml:space="preserve">Further agreements made and strategies developed are outlined in a separate fund raising strategy and corporate funding document, which will form the basis for fundraising made by the fundraiser. </w:t>
      </w:r>
    </w:p>
    <w:p w14:paraId="019258E6" w14:textId="77777777" w:rsidR="00BB607B" w:rsidRPr="00211FF3" w:rsidRDefault="00BB607B">
      <w:pPr>
        <w:pStyle w:val="BodyText2"/>
        <w:tabs>
          <w:tab w:val="left" w:pos="426"/>
        </w:tabs>
        <w:jc w:val="both"/>
        <w:rPr>
          <w:rFonts w:ascii="Calibri" w:hAnsi="Calibri" w:cs="Calibri"/>
          <w:lang w:val="en-GB"/>
        </w:rPr>
      </w:pPr>
    </w:p>
    <w:p w14:paraId="019258E7" w14:textId="77777777" w:rsidR="00BB607B" w:rsidRPr="00211FF3" w:rsidRDefault="00BB607B" w:rsidP="00211FF3">
      <w:pPr>
        <w:pStyle w:val="Heading4"/>
        <w:rPr>
          <w:rFonts w:ascii="Calibri" w:hAnsi="Calibri" w:cs="Calibri"/>
          <w:b/>
        </w:rPr>
      </w:pPr>
      <w:bookmarkStart w:id="158" w:name="_Toc46129545"/>
      <w:bookmarkStart w:id="159" w:name="_Toc50708380"/>
      <w:bookmarkStart w:id="160" w:name="_Toc338162389"/>
      <w:bookmarkStart w:id="161" w:name="_Toc338162637"/>
      <w:bookmarkStart w:id="162" w:name="_Toc338410194"/>
      <w:r w:rsidRPr="00211FF3">
        <w:rPr>
          <w:rFonts w:ascii="Calibri" w:hAnsi="Calibri" w:cs="Calibri"/>
          <w:b/>
        </w:rPr>
        <w:t>3.7.1.2. Budget negotiations</w:t>
      </w:r>
      <w:bookmarkEnd w:id="158"/>
      <w:bookmarkEnd w:id="159"/>
      <w:bookmarkEnd w:id="160"/>
      <w:bookmarkEnd w:id="161"/>
      <w:bookmarkEnd w:id="162"/>
    </w:p>
    <w:p w14:paraId="019258E8" w14:textId="77777777" w:rsidR="00BB607B" w:rsidRPr="00211FF3" w:rsidRDefault="00BB607B">
      <w:pPr>
        <w:pStyle w:val="BodyText2"/>
        <w:jc w:val="both"/>
        <w:rPr>
          <w:rFonts w:ascii="Calibri" w:hAnsi="Calibri" w:cs="Calibri"/>
          <w:lang w:val="en-GB"/>
        </w:rPr>
      </w:pPr>
      <w:r w:rsidRPr="006562D7">
        <w:rPr>
          <w:rFonts w:ascii="Calibri" w:hAnsi="Calibri" w:cs="Calibri"/>
          <w:lang w:val="en-US"/>
        </w:rPr>
        <w:t>The Board shall discuss the budget for each individual budget period. The draft ENAR budget will be presented by the Director, for final recommendation and adoption by the GA, prior to the deadline for presentation of the application. The approved budget is subject to approval by the EC and must be based on EC guidelines.</w:t>
      </w:r>
    </w:p>
    <w:p w14:paraId="019258EA" w14:textId="04C48C95" w:rsidR="00BB607B" w:rsidRPr="00211FF3" w:rsidRDefault="00BB607B">
      <w:pPr>
        <w:tabs>
          <w:tab w:val="left" w:pos="360"/>
        </w:tabs>
        <w:jc w:val="both"/>
        <w:rPr>
          <w:rFonts w:ascii="Calibri" w:hAnsi="Calibri" w:cs="Calibri"/>
        </w:rPr>
      </w:pPr>
      <w:r w:rsidRPr="00211FF3">
        <w:rPr>
          <w:rFonts w:ascii="Calibri" w:hAnsi="Calibri" w:cs="Calibri"/>
        </w:rPr>
        <w:t>ENAR operates a Brussels bank account for contributions f</w:t>
      </w:r>
      <w:r w:rsidR="007056AB">
        <w:rPr>
          <w:rFonts w:ascii="Calibri" w:hAnsi="Calibri" w:cs="Calibri"/>
        </w:rPr>
        <w:t xml:space="preserve">rom the Commission, Foundations and from </w:t>
      </w:r>
      <w:r w:rsidRPr="00211FF3">
        <w:rPr>
          <w:rFonts w:ascii="Calibri" w:hAnsi="Calibri" w:cs="Calibri"/>
        </w:rPr>
        <w:t>other potential donations. The Chair, the Treasurer and the Director are each individually entitled to have authority over the account. All payments will be</w:t>
      </w:r>
      <w:r w:rsidR="007056AB">
        <w:rPr>
          <w:rFonts w:ascii="Calibri" w:hAnsi="Calibri" w:cs="Calibri"/>
        </w:rPr>
        <w:t xml:space="preserve"> made by bank transfer</w:t>
      </w:r>
      <w:r w:rsidRPr="00211FF3">
        <w:rPr>
          <w:rFonts w:ascii="Calibri" w:hAnsi="Calibri" w:cs="Calibri"/>
        </w:rPr>
        <w:t>.</w:t>
      </w:r>
    </w:p>
    <w:p w14:paraId="019258EC" w14:textId="2F8BCA44" w:rsidR="00BB607B" w:rsidRPr="00211FF3" w:rsidRDefault="00BB607B">
      <w:pPr>
        <w:tabs>
          <w:tab w:val="left" w:pos="360"/>
        </w:tabs>
        <w:jc w:val="both"/>
        <w:rPr>
          <w:rFonts w:ascii="Calibri" w:hAnsi="Calibri" w:cs="Calibri"/>
        </w:rPr>
      </w:pPr>
      <w:r w:rsidRPr="00211FF3">
        <w:rPr>
          <w:rFonts w:ascii="Calibri" w:hAnsi="Calibri" w:cs="Calibri"/>
        </w:rPr>
        <w:t>Payments via computer system and credit card shall be made only with the authorisation of the Director. Payments in excess of €40.000.00 must be au</w:t>
      </w:r>
      <w:r w:rsidR="00044716">
        <w:rPr>
          <w:rFonts w:ascii="Calibri" w:hAnsi="Calibri" w:cs="Calibri"/>
        </w:rPr>
        <w:t xml:space="preserve">thorised by the Treasurer or in </w:t>
      </w:r>
      <w:r w:rsidRPr="00211FF3">
        <w:rPr>
          <w:rFonts w:ascii="Calibri" w:hAnsi="Calibri" w:cs="Calibri"/>
        </w:rPr>
        <w:t>absence by the Chair.</w:t>
      </w:r>
      <w:r w:rsidR="00044716">
        <w:rPr>
          <w:rFonts w:ascii="Calibri" w:hAnsi="Calibri" w:cs="Calibri"/>
        </w:rPr>
        <w:t xml:space="preserve"> </w:t>
      </w:r>
    </w:p>
    <w:p w14:paraId="019258EE" w14:textId="0518C7CD" w:rsidR="00BB607B" w:rsidRPr="00211FF3" w:rsidRDefault="00BB607B">
      <w:pPr>
        <w:jc w:val="both"/>
        <w:rPr>
          <w:rFonts w:ascii="Calibri" w:hAnsi="Calibri" w:cs="Calibri"/>
        </w:rPr>
      </w:pPr>
      <w:r w:rsidRPr="00211FF3">
        <w:rPr>
          <w:rFonts w:ascii="Calibri" w:hAnsi="Calibri" w:cs="Calibri"/>
        </w:rPr>
        <w:t xml:space="preserve">A petty cash box is set up for expenses incurred by the office. The amount held in the petty cash box may not exceed €2,000.00. The office is to keep a cashbook. </w:t>
      </w:r>
    </w:p>
    <w:p w14:paraId="019258F0" w14:textId="51906B39" w:rsidR="00BB607B" w:rsidRPr="00211FF3" w:rsidRDefault="00BB607B">
      <w:pPr>
        <w:jc w:val="both"/>
        <w:rPr>
          <w:rFonts w:ascii="Calibri" w:hAnsi="Calibri" w:cs="Calibri"/>
        </w:rPr>
      </w:pPr>
      <w:r w:rsidRPr="00211FF3">
        <w:rPr>
          <w:rFonts w:ascii="Calibri" w:hAnsi="Calibri" w:cs="Calibri"/>
        </w:rPr>
        <w:t xml:space="preserve">The </w:t>
      </w:r>
      <w:r w:rsidR="00D72526">
        <w:rPr>
          <w:rFonts w:ascii="Calibri" w:hAnsi="Calibri" w:cs="Calibri"/>
        </w:rPr>
        <w:t>Administration Officer in charge of finances</w:t>
      </w:r>
      <w:r w:rsidRPr="00211FF3">
        <w:rPr>
          <w:rFonts w:ascii="Calibri" w:hAnsi="Calibri" w:cs="Calibri"/>
        </w:rPr>
        <w:t xml:space="preserve"> has the responsibility for the petty cash box and daily cash payments. </w:t>
      </w:r>
    </w:p>
    <w:p w14:paraId="019258F1" w14:textId="77777777" w:rsidR="00BB607B" w:rsidRPr="00211FF3" w:rsidRDefault="00BB607B">
      <w:pPr>
        <w:numPr>
          <w:ilvl w:val="12"/>
          <w:numId w:val="0"/>
        </w:numPr>
        <w:jc w:val="both"/>
        <w:rPr>
          <w:rFonts w:ascii="Calibri" w:hAnsi="Calibri" w:cs="Calibri"/>
        </w:rPr>
      </w:pPr>
    </w:p>
    <w:p w14:paraId="019258F2" w14:textId="77777777" w:rsidR="00BB607B" w:rsidRPr="00211FF3" w:rsidRDefault="00BB607B">
      <w:pPr>
        <w:pStyle w:val="Heading4"/>
        <w:jc w:val="both"/>
        <w:rPr>
          <w:rFonts w:ascii="Calibri" w:hAnsi="Calibri" w:cs="Calibri"/>
          <w:b/>
        </w:rPr>
      </w:pPr>
      <w:bookmarkStart w:id="163" w:name="_Toc46129546"/>
      <w:bookmarkStart w:id="164" w:name="_Toc50708381"/>
      <w:bookmarkStart w:id="165" w:name="_Toc338162390"/>
      <w:bookmarkStart w:id="166" w:name="_Toc338162638"/>
      <w:bookmarkStart w:id="167" w:name="_Toc338410195"/>
      <w:r w:rsidRPr="00211FF3">
        <w:rPr>
          <w:rFonts w:ascii="Calibri" w:hAnsi="Calibri" w:cs="Calibri"/>
          <w:b/>
        </w:rPr>
        <w:t>3.7.1.3. Bookkeeping</w:t>
      </w:r>
      <w:bookmarkEnd w:id="163"/>
      <w:bookmarkEnd w:id="164"/>
      <w:bookmarkEnd w:id="165"/>
      <w:bookmarkEnd w:id="166"/>
      <w:bookmarkEnd w:id="167"/>
    </w:p>
    <w:p w14:paraId="019258F3" w14:textId="77777777" w:rsidR="00BB607B" w:rsidRPr="00211FF3" w:rsidRDefault="00BB607B">
      <w:pPr>
        <w:tabs>
          <w:tab w:val="left" w:pos="360"/>
        </w:tabs>
        <w:jc w:val="both"/>
        <w:rPr>
          <w:rFonts w:ascii="Calibri" w:hAnsi="Calibri" w:cs="Calibri"/>
          <w:b/>
        </w:rPr>
      </w:pPr>
      <w:r w:rsidRPr="00211FF3">
        <w:rPr>
          <w:rFonts w:ascii="Calibri" w:hAnsi="Calibri" w:cs="Calibri"/>
        </w:rPr>
        <w:t>Bookkeeping</w:t>
      </w:r>
      <w:r w:rsidRPr="00211FF3">
        <w:rPr>
          <w:rFonts w:ascii="Calibri" w:hAnsi="Calibri" w:cs="Calibri"/>
          <w:b/>
        </w:rPr>
        <w:t xml:space="preserve"> </w:t>
      </w:r>
      <w:r w:rsidRPr="00211FF3">
        <w:rPr>
          <w:rFonts w:ascii="Calibri" w:hAnsi="Calibri" w:cs="Calibri"/>
        </w:rPr>
        <w:t xml:space="preserve">will be checked </w:t>
      </w:r>
      <w:r w:rsidR="007F72FE">
        <w:rPr>
          <w:rFonts w:ascii="Calibri" w:hAnsi="Calibri" w:cs="Calibri"/>
        </w:rPr>
        <w:t>twice per year</w:t>
      </w:r>
      <w:r w:rsidRPr="00211FF3">
        <w:rPr>
          <w:rFonts w:ascii="Calibri" w:hAnsi="Calibri" w:cs="Calibri"/>
        </w:rPr>
        <w:t xml:space="preserve"> by the Treasurer. The Treasurer will present an interim report to the Board at least once a year and present the final accounts</w:t>
      </w:r>
      <w:r w:rsidRPr="00211FF3">
        <w:rPr>
          <w:rFonts w:ascii="Calibri" w:hAnsi="Calibri" w:cs="Calibri"/>
          <w:b/>
        </w:rPr>
        <w:t xml:space="preserve"> </w:t>
      </w:r>
      <w:r w:rsidRPr="00211FF3">
        <w:rPr>
          <w:rFonts w:ascii="Calibri" w:hAnsi="Calibri" w:cs="Calibri"/>
        </w:rPr>
        <w:t xml:space="preserve">to the GA. The GA discharges the Treasurer as mandated by the board for the closed budget year. </w:t>
      </w:r>
    </w:p>
    <w:p w14:paraId="019258F4" w14:textId="77777777" w:rsidR="00BB607B" w:rsidRPr="00211FF3" w:rsidRDefault="00BB607B">
      <w:pPr>
        <w:jc w:val="both"/>
        <w:rPr>
          <w:rFonts w:ascii="Calibri" w:hAnsi="Calibri" w:cs="Calibri"/>
        </w:rPr>
      </w:pPr>
    </w:p>
    <w:p w14:paraId="019258F5" w14:textId="77777777" w:rsidR="00BB607B" w:rsidRPr="00211FF3" w:rsidRDefault="00BB607B">
      <w:pPr>
        <w:pStyle w:val="Heading4"/>
        <w:jc w:val="both"/>
        <w:rPr>
          <w:rFonts w:ascii="Calibri" w:hAnsi="Calibri" w:cs="Calibri"/>
          <w:b/>
        </w:rPr>
      </w:pPr>
      <w:bookmarkStart w:id="168" w:name="_Toc46129547"/>
      <w:bookmarkStart w:id="169" w:name="_Toc50708382"/>
      <w:bookmarkStart w:id="170" w:name="_Toc338162391"/>
      <w:bookmarkStart w:id="171" w:name="_Toc338162639"/>
      <w:bookmarkStart w:id="172" w:name="_Toc338410196"/>
      <w:r w:rsidRPr="00211FF3">
        <w:rPr>
          <w:rFonts w:ascii="Calibri" w:hAnsi="Calibri" w:cs="Calibri"/>
          <w:b/>
        </w:rPr>
        <w:t>3.7.1.4. Travel costs</w:t>
      </w:r>
      <w:bookmarkEnd w:id="168"/>
      <w:bookmarkEnd w:id="169"/>
      <w:bookmarkEnd w:id="170"/>
      <w:bookmarkEnd w:id="171"/>
      <w:bookmarkEnd w:id="172"/>
    </w:p>
    <w:p w14:paraId="019258F6" w14:textId="4F8A979A" w:rsidR="00BB607B" w:rsidRPr="00211FF3" w:rsidRDefault="00BB607B" w:rsidP="00211FF3">
      <w:pPr>
        <w:jc w:val="both"/>
        <w:rPr>
          <w:rFonts w:ascii="Calibri" w:hAnsi="Calibri" w:cs="Calibri"/>
        </w:rPr>
      </w:pPr>
      <w:r w:rsidRPr="00D72526">
        <w:rPr>
          <w:rFonts w:ascii="Calibri" w:hAnsi="Calibri" w:cs="Calibri"/>
        </w:rPr>
        <w:t>Any costs related to travel, accommodation, catering</w:t>
      </w:r>
      <w:r w:rsidR="001E06FD" w:rsidRPr="00D72526">
        <w:rPr>
          <w:rFonts w:ascii="Calibri" w:hAnsi="Calibri" w:cs="Calibri"/>
        </w:rPr>
        <w:t xml:space="preserve"> (during the meeting period only)</w:t>
      </w:r>
      <w:r w:rsidRPr="00D72526">
        <w:rPr>
          <w:rFonts w:ascii="Calibri" w:hAnsi="Calibri" w:cs="Calibri"/>
        </w:rPr>
        <w:t xml:space="preserve"> and local transport will be reimbursed to Board members and members participating to ENAR activities as appropriate and according to the guidelines of the funders/organizers of the related activities.</w:t>
      </w:r>
    </w:p>
    <w:p w14:paraId="019258F7" w14:textId="77777777" w:rsidR="00BB607B" w:rsidRPr="00211FF3" w:rsidRDefault="00BB607B">
      <w:pPr>
        <w:tabs>
          <w:tab w:val="left" w:pos="720"/>
        </w:tabs>
        <w:jc w:val="both"/>
        <w:rPr>
          <w:rFonts w:ascii="Calibri" w:hAnsi="Calibri" w:cs="Calibri"/>
        </w:rPr>
      </w:pPr>
    </w:p>
    <w:p w14:paraId="019258F8" w14:textId="77777777" w:rsidR="00BB607B" w:rsidRPr="00211FF3" w:rsidRDefault="00BB607B">
      <w:pPr>
        <w:pStyle w:val="Heading4"/>
        <w:jc w:val="both"/>
        <w:rPr>
          <w:rFonts w:ascii="Calibri" w:hAnsi="Calibri" w:cs="Calibri"/>
          <w:b/>
        </w:rPr>
      </w:pPr>
      <w:bookmarkStart w:id="173" w:name="_Toc338162392"/>
      <w:bookmarkStart w:id="174" w:name="_Toc338162640"/>
      <w:bookmarkStart w:id="175" w:name="_Toc338410197"/>
      <w:r w:rsidRPr="00211FF3">
        <w:rPr>
          <w:rFonts w:ascii="Calibri" w:hAnsi="Calibri" w:cs="Calibri"/>
          <w:b/>
        </w:rPr>
        <w:lastRenderedPageBreak/>
        <w:t>3.7.1.5. Reimbursements of costs</w:t>
      </w:r>
      <w:bookmarkEnd w:id="173"/>
      <w:bookmarkEnd w:id="174"/>
      <w:bookmarkEnd w:id="175"/>
    </w:p>
    <w:p w14:paraId="019258F9" w14:textId="53112E4C" w:rsidR="00BB607B" w:rsidRPr="00211FF3" w:rsidRDefault="00BB607B" w:rsidP="00820D10">
      <w:pPr>
        <w:jc w:val="both"/>
        <w:rPr>
          <w:rFonts w:ascii="Calibri" w:hAnsi="Calibri" w:cs="Calibri"/>
        </w:rPr>
      </w:pPr>
      <w:r w:rsidRPr="00211FF3">
        <w:rPr>
          <w:rFonts w:ascii="Calibri" w:hAnsi="Calibri" w:cs="Calibri"/>
        </w:rPr>
        <w:t>Members are provided with a reimbursement form for each meeting, which has to be correctl</w:t>
      </w:r>
      <w:r w:rsidR="00F73B19">
        <w:rPr>
          <w:rFonts w:ascii="Calibri" w:hAnsi="Calibri" w:cs="Calibri"/>
        </w:rPr>
        <w:t>y filled in</w:t>
      </w:r>
      <w:r w:rsidRPr="00211FF3">
        <w:rPr>
          <w:rFonts w:ascii="Calibri" w:hAnsi="Calibri" w:cs="Calibri"/>
        </w:rPr>
        <w:t>. The respective reimbursement ru</w:t>
      </w:r>
      <w:r w:rsidR="00C408E2">
        <w:rPr>
          <w:rFonts w:ascii="Calibri" w:hAnsi="Calibri" w:cs="Calibri"/>
        </w:rPr>
        <w:t>les for travel cost and subsistence</w:t>
      </w:r>
      <w:r w:rsidRPr="00211FF3">
        <w:rPr>
          <w:rFonts w:ascii="Calibri" w:hAnsi="Calibri" w:cs="Calibri"/>
        </w:rPr>
        <w:t xml:space="preserve"> given by the EC </w:t>
      </w:r>
      <w:r w:rsidR="00C408E2">
        <w:rPr>
          <w:rFonts w:ascii="Calibri" w:hAnsi="Calibri" w:cs="Calibri"/>
        </w:rPr>
        <w:t xml:space="preserve">have to be respected. No exceptions can be accepted. </w:t>
      </w:r>
    </w:p>
    <w:p w14:paraId="019258FB" w14:textId="5F0D8921" w:rsidR="00BB607B" w:rsidRPr="00211FF3" w:rsidRDefault="00BB607B" w:rsidP="00820D10">
      <w:pPr>
        <w:jc w:val="both"/>
        <w:rPr>
          <w:rFonts w:ascii="Calibri" w:hAnsi="Calibri" w:cs="Calibri"/>
        </w:rPr>
      </w:pPr>
      <w:r w:rsidRPr="00211FF3">
        <w:rPr>
          <w:rFonts w:ascii="Calibri" w:hAnsi="Calibri" w:cs="Calibri"/>
        </w:rPr>
        <w:t xml:space="preserve">All listed expenses on the expense claim need to be justified by original receipts (flight tickets plus both boarding passes, tram tickets, etc.). </w:t>
      </w:r>
    </w:p>
    <w:p w14:paraId="019258FD" w14:textId="552A0D60" w:rsidR="00BB607B" w:rsidRPr="00211FF3" w:rsidRDefault="00BB607B" w:rsidP="00820D10">
      <w:pPr>
        <w:jc w:val="both"/>
        <w:rPr>
          <w:rFonts w:ascii="Calibri" w:hAnsi="Calibri" w:cs="Calibri"/>
        </w:rPr>
      </w:pPr>
      <w:r w:rsidRPr="00211FF3">
        <w:rPr>
          <w:rFonts w:ascii="Calibri" w:hAnsi="Calibri" w:cs="Calibri"/>
        </w:rPr>
        <w:t xml:space="preserve">Photocopies of the ticket or other receipts cannot be accepted.  </w:t>
      </w:r>
    </w:p>
    <w:p w14:paraId="019258FF" w14:textId="494FFEB5" w:rsidR="00BB607B" w:rsidRPr="00211FF3" w:rsidRDefault="005014C2" w:rsidP="00211FF3">
      <w:pPr>
        <w:jc w:val="both"/>
        <w:rPr>
          <w:rFonts w:ascii="Calibri" w:hAnsi="Calibri" w:cs="Calibri"/>
        </w:rPr>
      </w:pPr>
      <w:r>
        <w:rPr>
          <w:rFonts w:ascii="Calibri" w:hAnsi="Calibri" w:cs="Calibri"/>
        </w:rPr>
        <w:t>All</w:t>
      </w:r>
      <w:r w:rsidR="00BB607B" w:rsidRPr="00211FF3">
        <w:rPr>
          <w:rFonts w:ascii="Calibri" w:hAnsi="Calibri" w:cs="Calibri"/>
        </w:rPr>
        <w:t xml:space="preserve"> members are kindly asked to number each expense listed on the form and give the same number to the receipt to facilitate administration.  </w:t>
      </w:r>
    </w:p>
    <w:p w14:paraId="01925901" w14:textId="67483DC5" w:rsidR="00BB607B" w:rsidRDefault="00BB607B" w:rsidP="00211FF3">
      <w:pPr>
        <w:jc w:val="both"/>
        <w:rPr>
          <w:rFonts w:ascii="Calibri" w:hAnsi="Calibri" w:cs="Calibri"/>
        </w:rPr>
      </w:pPr>
      <w:r w:rsidRPr="00211FF3">
        <w:rPr>
          <w:rFonts w:ascii="Calibri" w:hAnsi="Calibri" w:cs="Calibri"/>
        </w:rPr>
        <w:t xml:space="preserve">All expense claims should be received at the latest 4 weeks after the end of each meeting and anyway within the budget period. </w:t>
      </w:r>
      <w:r w:rsidRPr="00211FF3">
        <w:rPr>
          <w:rFonts w:ascii="Calibri" w:hAnsi="Calibri" w:cs="Calibri"/>
          <w:u w:val="single"/>
        </w:rPr>
        <w:t xml:space="preserve">Later claims </w:t>
      </w:r>
      <w:r w:rsidR="005014C2">
        <w:rPr>
          <w:rFonts w:ascii="Calibri" w:hAnsi="Calibri" w:cs="Calibri"/>
          <w:u w:val="single"/>
        </w:rPr>
        <w:t xml:space="preserve">received beyond 31 December </w:t>
      </w:r>
      <w:r w:rsidRPr="00211FF3">
        <w:rPr>
          <w:rFonts w:ascii="Calibri" w:hAnsi="Calibri" w:cs="Calibri"/>
          <w:u w:val="single"/>
        </w:rPr>
        <w:t>will not be considered</w:t>
      </w:r>
      <w:r w:rsidRPr="00211FF3">
        <w:rPr>
          <w:rFonts w:ascii="Calibri" w:hAnsi="Calibri" w:cs="Calibri"/>
        </w:rPr>
        <w:t xml:space="preserve">. </w:t>
      </w:r>
    </w:p>
    <w:p w14:paraId="01925903" w14:textId="59769777" w:rsidR="00DA48EA" w:rsidRPr="00211FF3" w:rsidRDefault="00DA48EA" w:rsidP="00211FF3">
      <w:pPr>
        <w:jc w:val="both"/>
        <w:rPr>
          <w:rFonts w:ascii="Calibri" w:hAnsi="Calibri" w:cs="Calibri"/>
        </w:rPr>
      </w:pPr>
      <w:r>
        <w:rPr>
          <w:rFonts w:ascii="Calibri" w:hAnsi="Calibri" w:cs="Calibri"/>
        </w:rPr>
        <w:t xml:space="preserve">ENAR Secretariat is not responsible for reminding members to claim a reimbursement of travel and subsistence costs. </w:t>
      </w:r>
    </w:p>
    <w:p w14:paraId="01925905" w14:textId="359D9576" w:rsidR="00BB607B" w:rsidRPr="00211FF3" w:rsidRDefault="00BB607B" w:rsidP="00211FF3">
      <w:pPr>
        <w:spacing w:after="120"/>
        <w:jc w:val="both"/>
        <w:rPr>
          <w:rFonts w:ascii="Calibri" w:hAnsi="Calibri" w:cs="Calibri"/>
        </w:rPr>
      </w:pPr>
      <w:r w:rsidRPr="00211FF3">
        <w:rPr>
          <w:rFonts w:ascii="Calibri" w:hAnsi="Calibri" w:cs="Calibri"/>
        </w:rPr>
        <w:t>Members are kindly asked to include the complete account number including SWIFT code and IBAN number and all bank details on the form each time. Without this information the transfer cannot be preceded.</w:t>
      </w:r>
    </w:p>
    <w:p w14:paraId="01925906" w14:textId="77777777" w:rsidR="00BB607B" w:rsidRPr="00211FF3" w:rsidRDefault="00BB607B" w:rsidP="00211FF3">
      <w:pPr>
        <w:spacing w:after="120"/>
        <w:jc w:val="both"/>
        <w:rPr>
          <w:rFonts w:ascii="Calibri" w:hAnsi="Calibri" w:cs="Calibri"/>
        </w:rPr>
      </w:pPr>
      <w:r w:rsidRPr="00211FF3">
        <w:rPr>
          <w:rFonts w:ascii="Calibri" w:hAnsi="Calibri" w:cs="Calibri"/>
        </w:rPr>
        <w:t>Reimbursements of costs in cash can only be considered on</w:t>
      </w:r>
      <w:r w:rsidR="00DA48EA">
        <w:rPr>
          <w:rFonts w:ascii="Calibri" w:hAnsi="Calibri" w:cs="Calibri"/>
        </w:rPr>
        <w:t xml:space="preserve"> a very</w:t>
      </w:r>
      <w:r w:rsidRPr="00211FF3">
        <w:rPr>
          <w:rFonts w:ascii="Calibri" w:hAnsi="Calibri" w:cs="Calibri"/>
        </w:rPr>
        <w:t xml:space="preserve"> exceptional basis </w:t>
      </w:r>
      <w:r w:rsidR="00DA48EA">
        <w:rPr>
          <w:rFonts w:ascii="Calibri" w:hAnsi="Calibri" w:cs="Calibri"/>
        </w:rPr>
        <w:t>and only if sufficient notice i</w:t>
      </w:r>
      <w:r w:rsidRPr="00211FF3">
        <w:rPr>
          <w:rFonts w:ascii="Calibri" w:hAnsi="Calibri" w:cs="Calibri"/>
        </w:rPr>
        <w:t>s given to the Secretariat.</w:t>
      </w:r>
    </w:p>
    <w:p w14:paraId="01925908" w14:textId="5CD6504A" w:rsidR="00BB607B" w:rsidRPr="00211FF3" w:rsidRDefault="00BB607B" w:rsidP="00211FF3">
      <w:pPr>
        <w:rPr>
          <w:rFonts w:ascii="Calibri" w:hAnsi="Calibri" w:cs="Calibri"/>
        </w:rPr>
      </w:pPr>
      <w:bookmarkStart w:id="176" w:name="_Toc46129556"/>
    </w:p>
    <w:p w14:paraId="01925909" w14:textId="77777777" w:rsidR="00BB607B" w:rsidRPr="00211FF3" w:rsidRDefault="00BB607B" w:rsidP="00211FF3">
      <w:pPr>
        <w:pStyle w:val="Heading9"/>
        <w:rPr>
          <w:rFonts w:ascii="Calibri" w:hAnsi="Calibri" w:cs="Calibri"/>
        </w:rPr>
      </w:pPr>
      <w:bookmarkStart w:id="177" w:name="_Toc338162398"/>
      <w:r w:rsidRPr="00211FF3">
        <w:rPr>
          <w:rFonts w:ascii="Calibri" w:hAnsi="Calibri" w:cs="Calibri"/>
        </w:rPr>
        <w:t>4.</w:t>
      </w:r>
      <w:r w:rsidR="00437EB4">
        <w:rPr>
          <w:rFonts w:ascii="Calibri" w:hAnsi="Calibri" w:cs="Calibri"/>
        </w:rPr>
        <w:t xml:space="preserve">1 </w:t>
      </w:r>
      <w:r w:rsidRPr="00211FF3">
        <w:rPr>
          <w:rFonts w:ascii="Calibri" w:hAnsi="Calibri" w:cs="Calibri"/>
        </w:rPr>
        <w:t xml:space="preserve"> Other issues</w:t>
      </w:r>
      <w:bookmarkEnd w:id="176"/>
      <w:bookmarkEnd w:id="177"/>
    </w:p>
    <w:p w14:paraId="0192590A" w14:textId="77777777" w:rsidR="00BB607B" w:rsidRPr="00211FF3" w:rsidRDefault="00BB607B">
      <w:pPr>
        <w:jc w:val="both"/>
        <w:rPr>
          <w:rFonts w:ascii="Calibri" w:hAnsi="Calibri" w:cs="Calibri"/>
          <w:b/>
        </w:rPr>
      </w:pPr>
    </w:p>
    <w:p w14:paraId="0192590B" w14:textId="77777777" w:rsidR="00BB607B" w:rsidRPr="00211FF3" w:rsidRDefault="00BB607B" w:rsidP="00211FF3">
      <w:pPr>
        <w:pStyle w:val="Heading2"/>
        <w:rPr>
          <w:rFonts w:ascii="Calibri" w:hAnsi="Calibri" w:cs="Calibri"/>
        </w:rPr>
      </w:pPr>
      <w:bookmarkStart w:id="178" w:name="_Toc46129558"/>
      <w:bookmarkStart w:id="179" w:name="_Toc338162399"/>
      <w:bookmarkStart w:id="180" w:name="_Toc338410199"/>
      <w:r w:rsidRPr="00211FF3">
        <w:rPr>
          <w:rFonts w:ascii="Calibri" w:hAnsi="Calibri" w:cs="Calibri"/>
        </w:rPr>
        <w:t>4.1.</w:t>
      </w:r>
      <w:r w:rsidR="00437EB4">
        <w:rPr>
          <w:rFonts w:ascii="Calibri" w:hAnsi="Calibri" w:cs="Calibri"/>
        </w:rPr>
        <w:t>1</w:t>
      </w:r>
      <w:r w:rsidRPr="00211FF3">
        <w:rPr>
          <w:rFonts w:ascii="Calibri" w:hAnsi="Calibri" w:cs="Calibri"/>
        </w:rPr>
        <w:t xml:space="preserve"> Communication between the bodies</w:t>
      </w:r>
      <w:bookmarkEnd w:id="178"/>
      <w:bookmarkEnd w:id="179"/>
      <w:bookmarkEnd w:id="180"/>
    </w:p>
    <w:p w14:paraId="0192590C" w14:textId="77777777" w:rsidR="00BB607B" w:rsidRPr="00211FF3" w:rsidRDefault="00BB607B">
      <w:pPr>
        <w:jc w:val="both"/>
        <w:rPr>
          <w:rFonts w:ascii="Calibri" w:hAnsi="Calibri" w:cs="Calibri"/>
        </w:rPr>
      </w:pPr>
      <w:r w:rsidRPr="00211FF3">
        <w:rPr>
          <w:rFonts w:ascii="Calibri" w:hAnsi="Calibri" w:cs="Calibri"/>
        </w:rPr>
        <w:t>The Secretariat is charged with providing all bodies of ENAR with the relevant information needed. All preparatory documents for General Assembly and Board meetings are sent out by e-mail. All relevant information for members, as well as the preparatory documents for General Assembly and Board meetings are provided in English and placed on the restricted part of the ENAR website.</w:t>
      </w:r>
    </w:p>
    <w:p w14:paraId="0192590D" w14:textId="77777777" w:rsidR="00BB607B" w:rsidRPr="00211FF3" w:rsidRDefault="00BB607B">
      <w:pPr>
        <w:jc w:val="both"/>
        <w:rPr>
          <w:rFonts w:ascii="Calibri" w:hAnsi="Calibri" w:cs="Calibri"/>
        </w:rPr>
      </w:pPr>
    </w:p>
    <w:p w14:paraId="0192590E" w14:textId="77777777" w:rsidR="00BB607B" w:rsidRPr="00211FF3" w:rsidRDefault="00437EB4" w:rsidP="00211FF3">
      <w:pPr>
        <w:pStyle w:val="Heading2"/>
        <w:rPr>
          <w:rFonts w:ascii="Calibri" w:hAnsi="Calibri" w:cs="Calibri"/>
        </w:rPr>
      </w:pPr>
      <w:bookmarkStart w:id="181" w:name="_Toc46129564"/>
      <w:bookmarkStart w:id="182" w:name="_Toc338162402"/>
      <w:bookmarkStart w:id="183" w:name="_Toc338410202"/>
      <w:r>
        <w:rPr>
          <w:rFonts w:ascii="Calibri" w:hAnsi="Calibri" w:cs="Calibri"/>
        </w:rPr>
        <w:t>4.1</w:t>
      </w:r>
      <w:r w:rsidR="00BB607B" w:rsidRPr="00211FF3">
        <w:rPr>
          <w:rFonts w:ascii="Calibri" w:hAnsi="Calibri" w:cs="Calibri"/>
        </w:rPr>
        <w:t>.</w:t>
      </w:r>
      <w:r>
        <w:rPr>
          <w:rFonts w:ascii="Calibri" w:hAnsi="Calibri" w:cs="Calibri"/>
        </w:rPr>
        <w:t>2</w:t>
      </w:r>
      <w:r w:rsidR="00BB607B" w:rsidRPr="00211FF3">
        <w:rPr>
          <w:rFonts w:ascii="Calibri" w:hAnsi="Calibri" w:cs="Calibri"/>
        </w:rPr>
        <w:t xml:space="preserve"> Use of ENAR logo</w:t>
      </w:r>
      <w:bookmarkEnd w:id="181"/>
      <w:bookmarkEnd w:id="182"/>
      <w:bookmarkEnd w:id="183"/>
    </w:p>
    <w:p w14:paraId="0192590F" w14:textId="77777777" w:rsidR="00BB607B" w:rsidRPr="00211FF3" w:rsidRDefault="00BB607B">
      <w:pPr>
        <w:jc w:val="both"/>
        <w:rPr>
          <w:rFonts w:ascii="Calibri" w:hAnsi="Calibri" w:cs="Calibri"/>
        </w:rPr>
      </w:pPr>
      <w:r w:rsidRPr="00211FF3">
        <w:rPr>
          <w:rFonts w:ascii="Calibri" w:hAnsi="Calibri" w:cs="Calibri"/>
        </w:rPr>
        <w:t xml:space="preserve">The ENAR logo, the brand “ENAR”, “European Network Against Racism” </w:t>
      </w:r>
      <w:r w:rsidR="0052457C">
        <w:rPr>
          <w:rFonts w:ascii="Calibri" w:hAnsi="Calibri" w:cs="Calibri"/>
        </w:rPr>
        <w:t>(only in English)</w:t>
      </w:r>
      <w:r w:rsidRPr="00211FF3">
        <w:rPr>
          <w:rFonts w:ascii="Calibri" w:hAnsi="Calibri" w:cs="Calibri"/>
        </w:rPr>
        <w:t xml:space="preserve"> as given on the front page of the manual and the whole ENAR literature are protected and can only be used for the purposes of the network on the EU level. ENAR members shall respect the guidelines on use of ENAR’s brand and logo. ENAR Europe is the sole right holder of its logo and brand and sole responsible for its brand management, worldwide.</w:t>
      </w:r>
    </w:p>
    <w:p w14:paraId="01925910" w14:textId="09F411B8" w:rsidR="00BB607B" w:rsidRPr="00211FF3" w:rsidRDefault="00431609">
      <w:pPr>
        <w:jc w:val="both"/>
        <w:rPr>
          <w:rFonts w:ascii="Calibri" w:hAnsi="Calibri" w:cs="Calibri"/>
        </w:rPr>
      </w:pPr>
      <w:r>
        <w:rPr>
          <w:rFonts w:ascii="Calibri" w:hAnsi="Calibri" w:cs="Calibri"/>
        </w:rPr>
        <w:t>The Belgian legislation for non-profit organisations requires to add following the office name of the organisation ‘AISBL’ that stands for ‘Association internationale sans but lucrative’.</w:t>
      </w:r>
    </w:p>
    <w:p w14:paraId="01925911" w14:textId="77777777" w:rsidR="00BB607B" w:rsidRPr="00211FF3" w:rsidRDefault="00BB607B">
      <w:pPr>
        <w:jc w:val="both"/>
        <w:rPr>
          <w:rFonts w:ascii="Calibri" w:hAnsi="Calibri" w:cs="Calibri"/>
        </w:rPr>
      </w:pPr>
      <w:r w:rsidRPr="00211FF3">
        <w:rPr>
          <w:rFonts w:ascii="Calibri" w:hAnsi="Calibri" w:cs="Calibri"/>
        </w:rPr>
        <w:t>ENAR Europe reserves the right to seek redress in court in case of mismanagement of its logo and its brand by member organisations or any other third party.</w:t>
      </w:r>
    </w:p>
    <w:p w14:paraId="01925912" w14:textId="77777777" w:rsidR="00BB607B" w:rsidRPr="00211FF3" w:rsidRDefault="00BB607B">
      <w:pPr>
        <w:jc w:val="both"/>
        <w:rPr>
          <w:rFonts w:ascii="Calibri" w:hAnsi="Calibri" w:cs="Calibri"/>
        </w:rPr>
      </w:pPr>
    </w:p>
    <w:p w14:paraId="01925913" w14:textId="77777777" w:rsidR="00BB607B" w:rsidRPr="00211FF3" w:rsidRDefault="00437EB4" w:rsidP="00211FF3">
      <w:pPr>
        <w:pStyle w:val="Heading2"/>
        <w:rPr>
          <w:rFonts w:ascii="Calibri" w:hAnsi="Calibri" w:cs="Calibri"/>
        </w:rPr>
      </w:pPr>
      <w:bookmarkStart w:id="184" w:name="_Toc46129565"/>
      <w:bookmarkStart w:id="185" w:name="_Toc338162403"/>
      <w:bookmarkStart w:id="186" w:name="_Toc338410203"/>
      <w:r>
        <w:rPr>
          <w:rFonts w:ascii="Calibri" w:hAnsi="Calibri" w:cs="Calibri"/>
        </w:rPr>
        <w:t>4.1</w:t>
      </w:r>
      <w:r w:rsidR="00BB607B" w:rsidRPr="00211FF3">
        <w:rPr>
          <w:rFonts w:ascii="Calibri" w:hAnsi="Calibri" w:cs="Calibri"/>
        </w:rPr>
        <w:t>.</w:t>
      </w:r>
      <w:r>
        <w:rPr>
          <w:rFonts w:ascii="Calibri" w:hAnsi="Calibri" w:cs="Calibri"/>
        </w:rPr>
        <w:t>3</w:t>
      </w:r>
      <w:r w:rsidR="00BB607B" w:rsidRPr="00211FF3">
        <w:rPr>
          <w:rFonts w:ascii="Calibri" w:hAnsi="Calibri" w:cs="Calibri"/>
        </w:rPr>
        <w:t xml:space="preserve"> Working languages of ENAR</w:t>
      </w:r>
      <w:bookmarkEnd w:id="184"/>
      <w:bookmarkEnd w:id="185"/>
      <w:bookmarkEnd w:id="186"/>
    </w:p>
    <w:p w14:paraId="01925914" w14:textId="77777777" w:rsidR="00BB607B" w:rsidRPr="00211FF3" w:rsidRDefault="00BB607B">
      <w:pPr>
        <w:jc w:val="both"/>
        <w:rPr>
          <w:rFonts w:ascii="Calibri" w:hAnsi="Calibri" w:cs="Calibri"/>
        </w:rPr>
      </w:pPr>
      <w:r w:rsidRPr="00211FF3">
        <w:rPr>
          <w:rFonts w:ascii="Calibri" w:hAnsi="Calibri" w:cs="Calibri"/>
        </w:rPr>
        <w:t>ENAR’s offici</w:t>
      </w:r>
      <w:r w:rsidR="0052457C">
        <w:rPr>
          <w:rFonts w:ascii="Calibri" w:hAnsi="Calibri" w:cs="Calibri"/>
        </w:rPr>
        <w:t>al working language is English</w:t>
      </w:r>
      <w:r w:rsidRPr="00211FF3">
        <w:rPr>
          <w:rFonts w:ascii="Calibri" w:hAnsi="Calibri" w:cs="Calibri"/>
        </w:rPr>
        <w:t xml:space="preserve">. </w:t>
      </w:r>
    </w:p>
    <w:p w14:paraId="01925915" w14:textId="77777777" w:rsidR="00BB607B" w:rsidRPr="00211FF3" w:rsidDel="00925CD6" w:rsidRDefault="00BB607B">
      <w:pPr>
        <w:jc w:val="both"/>
        <w:rPr>
          <w:rFonts w:ascii="Calibri" w:hAnsi="Calibri" w:cs="Calibri"/>
          <w:b/>
        </w:rPr>
      </w:pPr>
      <w:r w:rsidRPr="00211FF3">
        <w:rPr>
          <w:rFonts w:ascii="Calibri" w:hAnsi="Calibri" w:cs="Calibri"/>
        </w:rPr>
        <w:t>The working language of the Board is English.</w:t>
      </w:r>
      <w:r w:rsidR="00F60578">
        <w:rPr>
          <w:rFonts w:ascii="Calibri" w:hAnsi="Calibri" w:cs="Calibri"/>
        </w:rPr>
        <w:t xml:space="preserve"> </w:t>
      </w:r>
    </w:p>
    <w:p w14:paraId="01925916" w14:textId="77777777" w:rsidR="00BB607B" w:rsidRPr="00211FF3" w:rsidRDefault="00BB607B" w:rsidP="00211FF3">
      <w:pPr>
        <w:jc w:val="both"/>
        <w:rPr>
          <w:rFonts w:ascii="Calibri" w:hAnsi="Calibri" w:cs="Calibri"/>
        </w:rPr>
      </w:pPr>
    </w:p>
    <w:p w14:paraId="01925917" w14:textId="2CA1144D" w:rsidR="00BB607B" w:rsidRPr="00D72526" w:rsidRDefault="00437EB4" w:rsidP="00211FF3">
      <w:pPr>
        <w:pStyle w:val="Heading2"/>
        <w:rPr>
          <w:rFonts w:ascii="Calibri" w:hAnsi="Calibri" w:cs="Calibri"/>
        </w:rPr>
      </w:pPr>
      <w:bookmarkStart w:id="187" w:name="_Toc46129566"/>
      <w:bookmarkStart w:id="188" w:name="_Toc338162404"/>
      <w:bookmarkStart w:id="189" w:name="_Toc338410204"/>
      <w:r w:rsidRPr="00D72526">
        <w:rPr>
          <w:rFonts w:ascii="Calibri" w:hAnsi="Calibri" w:cs="Calibri"/>
        </w:rPr>
        <w:lastRenderedPageBreak/>
        <w:t>4.1</w:t>
      </w:r>
      <w:r w:rsidR="00BB607B" w:rsidRPr="00D72526">
        <w:rPr>
          <w:rFonts w:ascii="Calibri" w:hAnsi="Calibri" w:cs="Calibri"/>
        </w:rPr>
        <w:t>.</w:t>
      </w:r>
      <w:bookmarkEnd w:id="187"/>
      <w:bookmarkEnd w:id="188"/>
      <w:r w:rsidRPr="00D72526">
        <w:rPr>
          <w:rFonts w:ascii="Calibri" w:hAnsi="Calibri" w:cs="Calibri"/>
        </w:rPr>
        <w:t xml:space="preserve">4 </w:t>
      </w:r>
      <w:r w:rsidR="00BB607B" w:rsidRPr="00D72526">
        <w:rPr>
          <w:rFonts w:ascii="Calibri" w:hAnsi="Calibri" w:cs="Calibri"/>
        </w:rPr>
        <w:t>Thematic expert committees</w:t>
      </w:r>
      <w:bookmarkEnd w:id="189"/>
    </w:p>
    <w:p w14:paraId="01925918" w14:textId="23C5EAAE" w:rsidR="00BB607B" w:rsidRPr="00211FF3" w:rsidRDefault="005C1B26" w:rsidP="009B4C5A">
      <w:pPr>
        <w:jc w:val="both"/>
        <w:rPr>
          <w:rFonts w:ascii="Calibri" w:hAnsi="Calibri" w:cs="Calibri"/>
        </w:rPr>
      </w:pPr>
      <w:r w:rsidRPr="00D72526">
        <w:rPr>
          <w:rFonts w:ascii="Calibri" w:hAnsi="Calibri" w:cs="Calibri"/>
        </w:rPr>
        <w:t xml:space="preserve">The Board shall establish </w:t>
      </w:r>
      <w:r w:rsidR="00BB607B" w:rsidRPr="00D72526">
        <w:rPr>
          <w:rFonts w:ascii="Calibri" w:hAnsi="Calibri" w:cs="Calibri"/>
        </w:rPr>
        <w:t>ad-hoc basis advisory thematic committees</w:t>
      </w:r>
      <w:r w:rsidRPr="00D72526">
        <w:rPr>
          <w:rFonts w:ascii="Calibri" w:hAnsi="Calibri" w:cs="Calibri"/>
        </w:rPr>
        <w:t xml:space="preserve"> or groups</w:t>
      </w:r>
      <w:r w:rsidR="00BB607B" w:rsidRPr="00D72526">
        <w:rPr>
          <w:rFonts w:ascii="Calibri" w:hAnsi="Calibri" w:cs="Calibri"/>
        </w:rPr>
        <w:t>. These committees will carry out certain tasks on behalf of the Board in matters of the Board’s choice, ranging from policy to campaigning, fundraising and other financial and staffing advices. These committees advise the Board and the Secretariat. The membership of these committees is based on expertise and is open to all members of ENAR, Friends of ENAR, external e</w:t>
      </w:r>
      <w:r w:rsidR="0052457C" w:rsidRPr="00D72526">
        <w:rPr>
          <w:rFonts w:ascii="Calibri" w:hAnsi="Calibri" w:cs="Calibri"/>
        </w:rPr>
        <w:t>xperts</w:t>
      </w:r>
      <w:r w:rsidR="00BB607B" w:rsidRPr="00D72526">
        <w:rPr>
          <w:rFonts w:ascii="Calibri" w:hAnsi="Calibri" w:cs="Calibri"/>
        </w:rPr>
        <w:t>. The Board delegates one of its members to every ad hoc committee for proper liaison with them.</w:t>
      </w:r>
      <w:r w:rsidR="00BB607B" w:rsidRPr="00211FF3">
        <w:rPr>
          <w:rFonts w:ascii="Calibri" w:hAnsi="Calibri" w:cs="Calibri"/>
        </w:rPr>
        <w:t xml:space="preserve"> </w:t>
      </w:r>
    </w:p>
    <w:p w14:paraId="01925919" w14:textId="77777777" w:rsidR="00BB607B" w:rsidRPr="00211FF3" w:rsidRDefault="00BB607B">
      <w:pPr>
        <w:jc w:val="both"/>
        <w:rPr>
          <w:rFonts w:ascii="Calibri" w:hAnsi="Calibri" w:cs="Calibri"/>
          <w:b/>
        </w:rPr>
      </w:pPr>
    </w:p>
    <w:p w14:paraId="0192591A" w14:textId="77777777" w:rsidR="00BB607B" w:rsidRPr="00211FF3" w:rsidRDefault="00437EB4" w:rsidP="00211FF3">
      <w:pPr>
        <w:pStyle w:val="Heading2"/>
        <w:rPr>
          <w:rFonts w:ascii="Calibri" w:hAnsi="Calibri" w:cs="Calibri"/>
        </w:rPr>
      </w:pPr>
      <w:bookmarkStart w:id="190" w:name="_Toc338410205"/>
      <w:r>
        <w:rPr>
          <w:rFonts w:ascii="Calibri" w:hAnsi="Calibri" w:cs="Calibri"/>
        </w:rPr>
        <w:t xml:space="preserve">4.1.5 </w:t>
      </w:r>
      <w:r w:rsidR="00BB607B" w:rsidRPr="00211FF3">
        <w:rPr>
          <w:rFonts w:ascii="Calibri" w:hAnsi="Calibri" w:cs="Calibri"/>
        </w:rPr>
        <w:t>Ongoing assessment of the Network</w:t>
      </w:r>
      <w:bookmarkEnd w:id="190"/>
    </w:p>
    <w:p w14:paraId="0192591B" w14:textId="77777777" w:rsidR="00BB607B" w:rsidRPr="00211FF3" w:rsidRDefault="00BB607B" w:rsidP="00BA073A">
      <w:pPr>
        <w:jc w:val="both"/>
        <w:rPr>
          <w:rFonts w:ascii="Calibri" w:hAnsi="Calibri" w:cs="Calibri"/>
        </w:rPr>
      </w:pPr>
      <w:r w:rsidRPr="00211FF3">
        <w:rPr>
          <w:rFonts w:ascii="Calibri" w:hAnsi="Calibri" w:cs="Calibri"/>
        </w:rPr>
        <w:t xml:space="preserve">ENAR is a reflective organisation and understands that improvement of performance needs review and evaluation as well as planning for future goals. </w:t>
      </w:r>
    </w:p>
    <w:p w14:paraId="0192591D" w14:textId="1480BCCA" w:rsidR="00BB607B" w:rsidRPr="00211FF3" w:rsidRDefault="00BB607B" w:rsidP="00BA073A">
      <w:pPr>
        <w:jc w:val="both"/>
        <w:rPr>
          <w:rFonts w:ascii="Calibri" w:hAnsi="Calibri" w:cs="Calibri"/>
        </w:rPr>
      </w:pPr>
      <w:r w:rsidRPr="00211FF3">
        <w:rPr>
          <w:rFonts w:ascii="Calibri" w:hAnsi="Calibri" w:cs="Calibri"/>
        </w:rPr>
        <w:t>An integral part of ENAR’s work programme includes ongoing evaluation of work performance on a regular basis and upon finalisation of each work programme period.</w:t>
      </w:r>
    </w:p>
    <w:p w14:paraId="0192591F" w14:textId="29D75233" w:rsidR="00BB607B" w:rsidRPr="00211FF3" w:rsidRDefault="00BB607B" w:rsidP="00BA073A">
      <w:pPr>
        <w:jc w:val="both"/>
        <w:rPr>
          <w:rFonts w:ascii="Calibri" w:hAnsi="Calibri" w:cs="Calibri"/>
        </w:rPr>
      </w:pPr>
      <w:r w:rsidRPr="00211FF3">
        <w:rPr>
          <w:rFonts w:ascii="Calibri" w:hAnsi="Calibri" w:cs="Calibri"/>
        </w:rPr>
        <w:t>This is done on the basis of a performance management system monitored and carried out by the Director. An external consultant evaluates the performance of the overall network at the end of each work programme period on the basis of data provided and from a neutral perspective. The purpose of such evaluations is to provide a tool from which to learn, develop and, where appropriate, to acknowledge successes.</w:t>
      </w:r>
    </w:p>
    <w:p w14:paraId="01925920" w14:textId="77777777" w:rsidR="00BB607B" w:rsidRPr="00211FF3" w:rsidRDefault="00BB607B">
      <w:pPr>
        <w:jc w:val="both"/>
        <w:rPr>
          <w:rFonts w:ascii="Calibri" w:hAnsi="Calibri" w:cs="Calibri"/>
        </w:rPr>
      </w:pPr>
    </w:p>
    <w:p w14:paraId="01925925" w14:textId="2B1DCA24" w:rsidR="004161F4" w:rsidRDefault="004161F4" w:rsidP="00211FF3">
      <w:pPr>
        <w:pStyle w:val="Heading9"/>
        <w:rPr>
          <w:rFonts w:ascii="Calibri" w:hAnsi="Calibri" w:cs="Calibri"/>
        </w:rPr>
      </w:pPr>
      <w:bookmarkStart w:id="191" w:name="_Toc338162405"/>
    </w:p>
    <w:p w14:paraId="01925926" w14:textId="77777777" w:rsidR="00BB607B" w:rsidRPr="00211FF3" w:rsidRDefault="00BB607B" w:rsidP="00211FF3">
      <w:pPr>
        <w:pStyle w:val="Heading9"/>
        <w:rPr>
          <w:rFonts w:ascii="Calibri" w:hAnsi="Calibri" w:cs="Calibri"/>
        </w:rPr>
      </w:pPr>
      <w:r w:rsidRPr="00211FF3">
        <w:rPr>
          <w:rFonts w:ascii="Calibri" w:hAnsi="Calibri" w:cs="Calibri"/>
        </w:rPr>
        <w:t>5. Regulations for urgent day-to-day business</w:t>
      </w:r>
      <w:bookmarkEnd w:id="191"/>
    </w:p>
    <w:p w14:paraId="01925927" w14:textId="77777777" w:rsidR="00BB607B" w:rsidRPr="00211FF3" w:rsidRDefault="00BB607B">
      <w:pPr>
        <w:jc w:val="both"/>
        <w:rPr>
          <w:rFonts w:ascii="Calibri" w:hAnsi="Calibri" w:cs="Calibri"/>
          <w:sz w:val="16"/>
        </w:rPr>
      </w:pPr>
    </w:p>
    <w:p w14:paraId="01925928" w14:textId="77777777" w:rsidR="00BB607B" w:rsidRPr="00211FF3" w:rsidRDefault="00BB607B">
      <w:pPr>
        <w:jc w:val="both"/>
        <w:rPr>
          <w:rFonts w:ascii="Calibri" w:hAnsi="Calibri" w:cs="Calibri"/>
        </w:rPr>
      </w:pPr>
      <w:r w:rsidRPr="00211FF3">
        <w:rPr>
          <w:rFonts w:ascii="Calibri" w:hAnsi="Calibri" w:cs="Calibri"/>
        </w:rPr>
        <w:t xml:space="preserve">The Secretariat’s prime objective is to implement the political decisions of the network. The Secretariat must communicate regularly with member organisations and with the Board members and their substitutes. </w:t>
      </w:r>
    </w:p>
    <w:p w14:paraId="0192592A" w14:textId="0F778C7E" w:rsidR="00BB607B" w:rsidRPr="00211FF3" w:rsidRDefault="00BB607B">
      <w:pPr>
        <w:pStyle w:val="BodyText3"/>
        <w:autoSpaceDE/>
        <w:autoSpaceDN/>
        <w:rPr>
          <w:rFonts w:ascii="Calibri" w:hAnsi="Calibri" w:cs="Calibri"/>
        </w:rPr>
      </w:pPr>
      <w:r w:rsidRPr="00211FF3">
        <w:rPr>
          <w:rFonts w:ascii="Calibri" w:hAnsi="Calibri" w:cs="Calibri"/>
        </w:rPr>
        <w:t>If an urgent decision is required, the Direc</w:t>
      </w:r>
      <w:r w:rsidR="0052457C">
        <w:rPr>
          <w:rFonts w:ascii="Calibri" w:hAnsi="Calibri" w:cs="Calibri"/>
        </w:rPr>
        <w:t>tor will consult with the Chair</w:t>
      </w:r>
      <w:r w:rsidRPr="00211FF3">
        <w:rPr>
          <w:rFonts w:ascii="Calibri" w:hAnsi="Calibri" w:cs="Calibri"/>
        </w:rPr>
        <w:t>.</w:t>
      </w:r>
      <w:r w:rsidR="00572AED">
        <w:rPr>
          <w:rFonts w:ascii="Calibri" w:hAnsi="Calibri" w:cs="Calibri"/>
        </w:rPr>
        <w:t xml:space="preserve"> The Director will judge</w:t>
      </w:r>
      <w:r w:rsidRPr="00211FF3">
        <w:rPr>
          <w:rFonts w:ascii="Calibri" w:hAnsi="Calibri" w:cs="Calibri"/>
        </w:rPr>
        <w:t xml:space="preserve"> to determine whether consultation with the</w:t>
      </w:r>
      <w:r w:rsidR="0052457C">
        <w:rPr>
          <w:rFonts w:ascii="Calibri" w:hAnsi="Calibri" w:cs="Calibri"/>
        </w:rPr>
        <w:t xml:space="preserve"> Chair</w:t>
      </w:r>
      <w:r w:rsidRPr="00211FF3">
        <w:rPr>
          <w:rFonts w:ascii="Calibri" w:hAnsi="Calibri" w:cs="Calibri"/>
        </w:rPr>
        <w:t xml:space="preserve"> is sufficient or whether the decision should be made by the full Board.</w:t>
      </w:r>
    </w:p>
    <w:p w14:paraId="0192592B" w14:textId="77777777" w:rsidR="00BB607B" w:rsidRPr="00211FF3" w:rsidRDefault="00BB607B">
      <w:pPr>
        <w:pStyle w:val="BodyText3"/>
        <w:autoSpaceDE/>
        <w:autoSpaceDN/>
        <w:rPr>
          <w:rFonts w:ascii="Calibri" w:hAnsi="Calibri" w:cs="Calibri"/>
        </w:rPr>
      </w:pPr>
    </w:p>
    <w:p w14:paraId="0192592C" w14:textId="77777777" w:rsidR="00BB607B" w:rsidRPr="00211FF3" w:rsidRDefault="00BB607B">
      <w:pPr>
        <w:jc w:val="both"/>
        <w:rPr>
          <w:rFonts w:ascii="Calibri" w:hAnsi="Calibri" w:cs="Calibri"/>
        </w:rPr>
      </w:pPr>
      <w:r w:rsidRPr="00211FF3">
        <w:rPr>
          <w:rFonts w:ascii="Calibri" w:hAnsi="Calibri" w:cs="Calibri"/>
        </w:rPr>
        <w:t>All Board members may present urgent matters related to</w:t>
      </w:r>
      <w:r w:rsidR="00F31E78">
        <w:rPr>
          <w:rFonts w:ascii="Calibri" w:hAnsi="Calibri" w:cs="Calibri"/>
        </w:rPr>
        <w:t xml:space="preserve"> national issues. The Director </w:t>
      </w:r>
      <w:r w:rsidRPr="00211FF3">
        <w:rPr>
          <w:rFonts w:ascii="Calibri" w:hAnsi="Calibri" w:cs="Calibri"/>
        </w:rPr>
        <w:t xml:space="preserve">decides what action is appropriate with reference to the priorities of ENAR. </w:t>
      </w:r>
    </w:p>
    <w:p w14:paraId="0192592D"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Issues central to ENAR’s work programme will be considered urgent matters</w:t>
      </w:r>
    </w:p>
    <w:p w14:paraId="0192592E"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The staff should act according to the priorities of ENAR as stated in the work programme</w:t>
      </w:r>
    </w:p>
    <w:p w14:paraId="0192592F"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ENAR should act promptly, use the press and other media and find other people to voice ENAR’s concerns outside the network</w:t>
      </w:r>
    </w:p>
    <w:p w14:paraId="01925930"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ENAR does not have the capacity to act on behalf of an individual victim of racism</w:t>
      </w:r>
    </w:p>
    <w:p w14:paraId="01925931"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Deadlines for reactions are defined by the Secretariat in consultation with the relevant Board members; no response within the deadline will imply agreement if not stated otherwise</w:t>
      </w:r>
    </w:p>
    <w:p w14:paraId="01925932" w14:textId="77777777" w:rsidR="00BB607B" w:rsidRPr="00211FF3" w:rsidRDefault="00BB607B" w:rsidP="00B534CC">
      <w:pPr>
        <w:pStyle w:val="Header"/>
        <w:numPr>
          <w:ilvl w:val="0"/>
          <w:numId w:val="2"/>
        </w:numPr>
        <w:tabs>
          <w:tab w:val="clear" w:pos="4320"/>
          <w:tab w:val="clear" w:pos="8640"/>
        </w:tabs>
        <w:jc w:val="both"/>
        <w:rPr>
          <w:rFonts w:ascii="Calibri" w:hAnsi="Calibri" w:cs="Calibri"/>
          <w:lang w:val="en-GB"/>
        </w:rPr>
      </w:pPr>
      <w:r w:rsidRPr="00211FF3">
        <w:rPr>
          <w:rFonts w:ascii="Calibri" w:hAnsi="Calibri" w:cs="Calibri"/>
        </w:rPr>
        <w:t>Board members are encouraged to raise national issues that have a European impact</w:t>
      </w:r>
    </w:p>
    <w:p w14:paraId="01925933" w14:textId="77777777" w:rsidR="00BB607B" w:rsidRDefault="00BB607B">
      <w:pPr>
        <w:jc w:val="both"/>
        <w:rPr>
          <w:rFonts w:ascii="Calibri" w:hAnsi="Calibri" w:cs="Calibri"/>
        </w:rPr>
      </w:pPr>
    </w:p>
    <w:p w14:paraId="01925934" w14:textId="77777777" w:rsidR="00F31E78" w:rsidRPr="00211FF3" w:rsidRDefault="00F31E78">
      <w:pPr>
        <w:jc w:val="both"/>
        <w:rPr>
          <w:rFonts w:ascii="Calibri" w:hAnsi="Calibri" w:cs="Calibri"/>
        </w:rPr>
      </w:pPr>
    </w:p>
    <w:p w14:paraId="01925935" w14:textId="77777777" w:rsidR="00BB607B" w:rsidRPr="00211FF3" w:rsidRDefault="00BB607B" w:rsidP="00211FF3">
      <w:pPr>
        <w:pStyle w:val="Heading9"/>
        <w:rPr>
          <w:rFonts w:ascii="Calibri" w:hAnsi="Calibri" w:cs="Calibri"/>
        </w:rPr>
      </w:pPr>
      <w:bookmarkStart w:id="192" w:name="_Toc46129572"/>
      <w:bookmarkStart w:id="193" w:name="_Toc338162406"/>
      <w:r w:rsidRPr="00211FF3">
        <w:rPr>
          <w:rFonts w:ascii="Calibri" w:hAnsi="Calibri" w:cs="Calibri"/>
        </w:rPr>
        <w:t>6. Miscellaneous</w:t>
      </w:r>
      <w:bookmarkEnd w:id="192"/>
      <w:bookmarkEnd w:id="193"/>
    </w:p>
    <w:p w14:paraId="01925936" w14:textId="77777777" w:rsidR="00BB607B" w:rsidRPr="00211FF3" w:rsidRDefault="00BB607B">
      <w:pPr>
        <w:jc w:val="both"/>
        <w:rPr>
          <w:rFonts w:ascii="Calibri" w:hAnsi="Calibri" w:cs="Calibri"/>
          <w:sz w:val="16"/>
        </w:rPr>
      </w:pPr>
    </w:p>
    <w:p w14:paraId="01925937" w14:textId="77777777" w:rsidR="00BB607B" w:rsidRPr="00211FF3" w:rsidRDefault="00BB607B">
      <w:pPr>
        <w:jc w:val="both"/>
        <w:rPr>
          <w:rFonts w:ascii="Calibri" w:hAnsi="Calibri" w:cs="Calibri"/>
        </w:rPr>
      </w:pPr>
      <w:r w:rsidRPr="00211FF3">
        <w:rPr>
          <w:rFonts w:ascii="Calibri" w:hAnsi="Calibri" w:cs="Calibri"/>
        </w:rPr>
        <w:lastRenderedPageBreak/>
        <w:t>This manual is supplementary and subordinate to the statutes of the European non-governmental organisation, the European Network against Racism (ENAR</w:t>
      </w:r>
      <w:r w:rsidR="0054037E">
        <w:rPr>
          <w:rFonts w:ascii="Calibri" w:hAnsi="Calibri" w:cs="Calibri"/>
        </w:rPr>
        <w:t xml:space="preserve"> aisbl</w:t>
      </w:r>
      <w:r w:rsidRPr="00211FF3">
        <w:rPr>
          <w:rFonts w:ascii="Calibri" w:hAnsi="Calibri" w:cs="Calibri"/>
        </w:rPr>
        <w:t>). In the event of conflict, the ENAR statutes prevail.</w:t>
      </w:r>
    </w:p>
    <w:p w14:paraId="01925939" w14:textId="3111F102" w:rsidR="00BB607B" w:rsidRPr="00211FF3" w:rsidRDefault="00BB607B">
      <w:pPr>
        <w:jc w:val="both"/>
        <w:rPr>
          <w:rFonts w:ascii="Calibri" w:hAnsi="Calibri" w:cs="Calibri"/>
        </w:rPr>
      </w:pPr>
      <w:r w:rsidRPr="00211FF3">
        <w:rPr>
          <w:rFonts w:ascii="Calibri" w:hAnsi="Calibri" w:cs="Calibri"/>
        </w:rPr>
        <w:t>This manual is intended to clarify rules and regulations within the network. The labour regulations, which form part of this manual (Annex I), are to be adopted or changed by the GA.</w:t>
      </w:r>
    </w:p>
    <w:p w14:paraId="0192593B" w14:textId="1857942C" w:rsidR="00BB607B" w:rsidRPr="00211FF3" w:rsidRDefault="00BB607B">
      <w:pPr>
        <w:jc w:val="both"/>
        <w:rPr>
          <w:rFonts w:ascii="Calibri" w:hAnsi="Calibri" w:cs="Calibri"/>
        </w:rPr>
      </w:pPr>
      <w:r w:rsidRPr="00211FF3">
        <w:rPr>
          <w:rFonts w:ascii="Calibri" w:hAnsi="Calibri" w:cs="Calibri"/>
        </w:rPr>
        <w:t>Each relevant person should rec</w:t>
      </w:r>
      <w:r w:rsidR="00F31E78">
        <w:rPr>
          <w:rFonts w:ascii="Calibri" w:hAnsi="Calibri" w:cs="Calibri"/>
        </w:rPr>
        <w:t>eive a copy in English</w:t>
      </w:r>
      <w:r w:rsidRPr="00211FF3">
        <w:rPr>
          <w:rFonts w:ascii="Calibri" w:hAnsi="Calibri" w:cs="Calibri"/>
        </w:rPr>
        <w:t xml:space="preserve"> in order to contribute to the network in the most efficient way. The manual will be placed on the ENAR website and given to candidates standing for election to the Board.</w:t>
      </w:r>
    </w:p>
    <w:p w14:paraId="0192593D" w14:textId="3AC8C0A0" w:rsidR="00BB607B" w:rsidRPr="00211FF3" w:rsidRDefault="00BB607B">
      <w:pPr>
        <w:jc w:val="both"/>
        <w:rPr>
          <w:rFonts w:ascii="Calibri" w:hAnsi="Calibri" w:cs="Calibri"/>
        </w:rPr>
      </w:pPr>
    </w:p>
    <w:p w14:paraId="0192593E" w14:textId="77777777" w:rsidR="00BB607B" w:rsidRPr="00211FF3" w:rsidRDefault="00BB607B">
      <w:pPr>
        <w:pStyle w:val="Heading9"/>
        <w:rPr>
          <w:rFonts w:ascii="Calibri" w:hAnsi="Calibri" w:cs="Calibri"/>
        </w:rPr>
      </w:pPr>
      <w:bookmarkStart w:id="194" w:name="_Toc338162407"/>
      <w:r w:rsidRPr="00211FF3">
        <w:rPr>
          <w:rFonts w:ascii="Calibri" w:hAnsi="Calibri" w:cs="Calibri"/>
        </w:rPr>
        <w:t>Annex</w:t>
      </w:r>
      <w:bookmarkEnd w:id="194"/>
      <w:r w:rsidRPr="00211FF3">
        <w:rPr>
          <w:rFonts w:ascii="Calibri" w:hAnsi="Calibri" w:cs="Calibri"/>
        </w:rPr>
        <w:t xml:space="preserve"> </w:t>
      </w:r>
      <w:r w:rsidR="003F0874">
        <w:rPr>
          <w:rFonts w:ascii="Calibri" w:hAnsi="Calibri" w:cs="Calibri"/>
        </w:rPr>
        <w:t>1</w:t>
      </w:r>
    </w:p>
    <w:p w14:paraId="0192593F" w14:textId="77777777" w:rsidR="00BB607B" w:rsidRPr="00211FF3" w:rsidRDefault="00BB607B" w:rsidP="00DF3C4F">
      <w:pPr>
        <w:rPr>
          <w:rFonts w:ascii="Calibri" w:hAnsi="Calibri" w:cs="Calibri"/>
        </w:rPr>
      </w:pPr>
    </w:p>
    <w:p w14:paraId="01925940" w14:textId="77777777" w:rsidR="00B62755" w:rsidRPr="00190228" w:rsidRDefault="00DC7088" w:rsidP="00190228">
      <w:pPr>
        <w:rPr>
          <w:rFonts w:cs="Calibri"/>
        </w:rPr>
      </w:pPr>
      <w:r>
        <w:rPr>
          <w:rFonts w:cs="Calibri"/>
        </w:rPr>
        <w:t>The</w:t>
      </w:r>
      <w:r w:rsidR="00B62755" w:rsidRPr="00190228">
        <w:rPr>
          <w:rFonts w:cs="Calibri"/>
        </w:rPr>
        <w:t xml:space="preserve"> labour regulations </w:t>
      </w:r>
      <w:r>
        <w:rPr>
          <w:rFonts w:cs="Calibri"/>
        </w:rPr>
        <w:t>includes following annexes:</w:t>
      </w:r>
    </w:p>
    <w:p w14:paraId="01925941" w14:textId="77777777" w:rsidR="00B62755" w:rsidRDefault="00B62755" w:rsidP="00190228">
      <w:pPr>
        <w:pStyle w:val="ListParagraph"/>
        <w:ind w:left="1080"/>
        <w:rPr>
          <w:rFonts w:cs="Calibri"/>
        </w:rPr>
      </w:pPr>
    </w:p>
    <w:p w14:paraId="01925942" w14:textId="2527E27D" w:rsidR="00FF23BB" w:rsidRDefault="00FF23BB" w:rsidP="00B534CC">
      <w:pPr>
        <w:pStyle w:val="ListParagraph"/>
        <w:numPr>
          <w:ilvl w:val="1"/>
          <w:numId w:val="16"/>
        </w:numPr>
        <w:rPr>
          <w:rFonts w:cs="Calibri"/>
        </w:rPr>
      </w:pPr>
      <w:r w:rsidRPr="00FF23BB">
        <w:rPr>
          <w:rFonts w:cs="Calibri"/>
        </w:rPr>
        <w:t>Collective bargaining ag</w:t>
      </w:r>
      <w:r w:rsidR="00572AED">
        <w:rPr>
          <w:rFonts w:cs="Calibri"/>
        </w:rPr>
        <w:t>reements</w:t>
      </w:r>
    </w:p>
    <w:p w14:paraId="01925943" w14:textId="77777777" w:rsidR="00FF23BB" w:rsidRPr="00FF23BB" w:rsidRDefault="00FF23BB" w:rsidP="00FF23BB">
      <w:pPr>
        <w:pStyle w:val="ListParagraph"/>
        <w:ind w:left="1080"/>
        <w:rPr>
          <w:rFonts w:cs="Calibri"/>
        </w:rPr>
      </w:pPr>
    </w:p>
    <w:p w14:paraId="01925944" w14:textId="77777777" w:rsidR="00FF23BB" w:rsidRDefault="00FF23BB" w:rsidP="00B534CC">
      <w:pPr>
        <w:pStyle w:val="ListParagraph"/>
        <w:numPr>
          <w:ilvl w:val="1"/>
          <w:numId w:val="16"/>
        </w:numPr>
        <w:rPr>
          <w:rFonts w:cs="Calibri"/>
        </w:rPr>
      </w:pPr>
      <w:r>
        <w:rPr>
          <w:rFonts w:cs="Calibri"/>
        </w:rPr>
        <w:t>Working schedules for full time employment</w:t>
      </w:r>
    </w:p>
    <w:p w14:paraId="01925945" w14:textId="77777777" w:rsidR="00FF23BB" w:rsidRPr="00FF23BB" w:rsidRDefault="00FF23BB" w:rsidP="00FF23BB">
      <w:pPr>
        <w:pStyle w:val="ListParagraph"/>
        <w:rPr>
          <w:rFonts w:cs="Calibri"/>
        </w:rPr>
      </w:pPr>
    </w:p>
    <w:p w14:paraId="688BB867" w14:textId="77777777" w:rsidR="00D72526" w:rsidRDefault="00D72526" w:rsidP="00B534CC">
      <w:pPr>
        <w:pStyle w:val="ListParagraph"/>
        <w:numPr>
          <w:ilvl w:val="1"/>
          <w:numId w:val="16"/>
        </w:numPr>
        <w:rPr>
          <w:rFonts w:cs="Calibri"/>
        </w:rPr>
      </w:pPr>
      <w:r>
        <w:rPr>
          <w:rFonts w:cs="Calibri"/>
        </w:rPr>
        <w:t xml:space="preserve">Contact details of </w:t>
      </w:r>
      <w:r w:rsidR="00DC7088">
        <w:rPr>
          <w:rFonts w:cs="Calibri"/>
        </w:rPr>
        <w:t>f</w:t>
      </w:r>
      <w:r w:rsidR="00FF23BB">
        <w:rPr>
          <w:rFonts w:cs="Calibri"/>
        </w:rPr>
        <w:t>irst aid</w:t>
      </w:r>
      <w:r w:rsidR="00DC7088">
        <w:rPr>
          <w:rFonts w:cs="Calibri"/>
        </w:rPr>
        <w:t xml:space="preserve"> </w:t>
      </w:r>
      <w:r>
        <w:rPr>
          <w:rFonts w:cs="Calibri"/>
        </w:rPr>
        <w:t xml:space="preserve">employees </w:t>
      </w:r>
    </w:p>
    <w:p w14:paraId="564EB4F5" w14:textId="68E71CC5" w:rsidR="00D72526" w:rsidRPr="00D72526" w:rsidRDefault="00D72526" w:rsidP="00D72526">
      <w:pPr>
        <w:pStyle w:val="ListParagraph"/>
        <w:ind w:left="1080"/>
        <w:rPr>
          <w:rFonts w:cs="Calibri"/>
        </w:rPr>
      </w:pPr>
      <w:r>
        <w:rPr>
          <w:rFonts w:cs="Calibri"/>
        </w:rPr>
        <w:t>Name of trust person within the organisation in case of sexual or moral harassment</w:t>
      </w:r>
    </w:p>
    <w:p w14:paraId="01925946" w14:textId="2D6EF09C" w:rsidR="00FF23BB" w:rsidRDefault="00D72526" w:rsidP="00D72526">
      <w:pPr>
        <w:pStyle w:val="ListParagraph"/>
        <w:ind w:left="1080"/>
        <w:rPr>
          <w:rFonts w:cs="Calibri"/>
        </w:rPr>
      </w:pPr>
      <w:r>
        <w:rPr>
          <w:rFonts w:cs="Calibri"/>
        </w:rPr>
        <w:t xml:space="preserve">Contract details of external prevention service </w:t>
      </w:r>
      <w:r w:rsidR="00DC7088">
        <w:rPr>
          <w:rFonts w:cs="Calibri"/>
        </w:rPr>
        <w:t>to be consulted in case of violence, sexual and moral harassment</w:t>
      </w:r>
    </w:p>
    <w:p w14:paraId="01925947" w14:textId="77777777" w:rsidR="00FF23BB" w:rsidRPr="00FF23BB" w:rsidRDefault="00FF23BB" w:rsidP="00FF23BB">
      <w:pPr>
        <w:pStyle w:val="ListParagraph"/>
        <w:rPr>
          <w:rFonts w:cs="Calibri"/>
        </w:rPr>
      </w:pPr>
    </w:p>
    <w:p w14:paraId="01925948" w14:textId="77777777" w:rsidR="00FF23BB" w:rsidRDefault="00FF23BB" w:rsidP="00B534CC">
      <w:pPr>
        <w:pStyle w:val="ListParagraph"/>
        <w:numPr>
          <w:ilvl w:val="1"/>
          <w:numId w:val="16"/>
        </w:numPr>
        <w:rPr>
          <w:rFonts w:cs="Calibri"/>
        </w:rPr>
      </w:pPr>
      <w:r>
        <w:rPr>
          <w:rFonts w:cs="Calibri"/>
        </w:rPr>
        <w:t xml:space="preserve">ENAR Equal Opportunities Policy </w:t>
      </w:r>
    </w:p>
    <w:p w14:paraId="01925949" w14:textId="77777777" w:rsidR="00FF23BB" w:rsidRPr="00FF23BB" w:rsidRDefault="00FF23BB" w:rsidP="00FF23BB">
      <w:pPr>
        <w:pStyle w:val="ListParagraph"/>
        <w:rPr>
          <w:rFonts w:cs="Calibri"/>
        </w:rPr>
      </w:pPr>
    </w:p>
    <w:p w14:paraId="0192594C" w14:textId="5252DA21" w:rsidR="00506356" w:rsidRPr="00D72526" w:rsidRDefault="00506356" w:rsidP="00D72526">
      <w:pPr>
        <w:pStyle w:val="ListParagraph"/>
        <w:numPr>
          <w:ilvl w:val="1"/>
          <w:numId w:val="16"/>
        </w:numPr>
        <w:rPr>
          <w:rFonts w:cs="Calibri"/>
        </w:rPr>
      </w:pPr>
      <w:r w:rsidRPr="00D72526">
        <w:rPr>
          <w:rFonts w:cs="Calibri"/>
        </w:rPr>
        <w:t>European holidays</w:t>
      </w:r>
    </w:p>
    <w:p w14:paraId="0192594D" w14:textId="77777777" w:rsidR="00FF23BB" w:rsidRPr="00FF23BB" w:rsidRDefault="00FF23BB" w:rsidP="00FF23BB">
      <w:pPr>
        <w:pStyle w:val="ListParagraph"/>
        <w:rPr>
          <w:rFonts w:cs="Calibri"/>
        </w:rPr>
      </w:pPr>
    </w:p>
    <w:p w14:paraId="0192594E" w14:textId="77777777" w:rsidR="00DC7088" w:rsidRDefault="00FF23BB" w:rsidP="00B534CC">
      <w:pPr>
        <w:pStyle w:val="ListParagraph"/>
        <w:numPr>
          <w:ilvl w:val="1"/>
          <w:numId w:val="16"/>
        </w:numPr>
        <w:rPr>
          <w:rFonts w:cs="Calibri"/>
        </w:rPr>
      </w:pPr>
      <w:r>
        <w:rPr>
          <w:rFonts w:cs="Calibri"/>
        </w:rPr>
        <w:t xml:space="preserve">External procedure </w:t>
      </w:r>
      <w:r w:rsidR="00DC7088">
        <w:rPr>
          <w:rFonts w:cs="Calibri"/>
        </w:rPr>
        <w:t>against violence, moral and sexual harassment at work</w:t>
      </w:r>
      <w:r>
        <w:rPr>
          <w:rFonts w:cs="Calibri"/>
        </w:rPr>
        <w:t xml:space="preserve"> </w:t>
      </w:r>
    </w:p>
    <w:p w14:paraId="0192594F" w14:textId="77777777" w:rsidR="00DC7088" w:rsidRPr="00190228" w:rsidRDefault="00DC7088" w:rsidP="00190228">
      <w:pPr>
        <w:pStyle w:val="ListParagraph"/>
        <w:rPr>
          <w:rFonts w:cs="Calibri"/>
        </w:rPr>
      </w:pPr>
    </w:p>
    <w:p w14:paraId="01925952" w14:textId="10EECCC5" w:rsidR="00BB607B" w:rsidRPr="00580E54" w:rsidRDefault="00BB607B" w:rsidP="00580E54">
      <w:pPr>
        <w:pStyle w:val="ListParagraph"/>
        <w:numPr>
          <w:ilvl w:val="1"/>
          <w:numId w:val="16"/>
        </w:numPr>
        <w:rPr>
          <w:rFonts w:cs="Calibri"/>
        </w:rPr>
      </w:pPr>
      <w:r w:rsidRPr="00580E54">
        <w:rPr>
          <w:rFonts w:cs="Calibri"/>
        </w:rPr>
        <w:t>ENAR’s Training Policy and Training Needs Procedure</w:t>
      </w:r>
    </w:p>
    <w:p w14:paraId="01925953" w14:textId="082BA2D1" w:rsidR="00BB607B" w:rsidRDefault="00BB607B" w:rsidP="002B7658">
      <w:pPr>
        <w:jc w:val="both"/>
        <w:rPr>
          <w:rFonts w:ascii="Calibri" w:hAnsi="Calibri" w:cs="Calibri"/>
          <w:lang w:val="en-US"/>
        </w:rPr>
      </w:pPr>
    </w:p>
    <w:p w14:paraId="0D11CE2C" w14:textId="5A2AC9AC" w:rsidR="00580E54" w:rsidRDefault="00580E54" w:rsidP="00580E54">
      <w:pPr>
        <w:pStyle w:val="ListParagraph"/>
        <w:numPr>
          <w:ilvl w:val="1"/>
          <w:numId w:val="16"/>
        </w:numPr>
        <w:jc w:val="both"/>
        <w:rPr>
          <w:rFonts w:cs="Calibri"/>
        </w:rPr>
      </w:pPr>
      <w:r>
        <w:rPr>
          <w:rFonts w:cs="Calibri"/>
        </w:rPr>
        <w:t>Whistle blower policy</w:t>
      </w:r>
    </w:p>
    <w:p w14:paraId="7A85940E" w14:textId="77777777" w:rsidR="00580E54" w:rsidRPr="00580E54" w:rsidRDefault="00580E54" w:rsidP="00580E54">
      <w:pPr>
        <w:pStyle w:val="ListParagraph"/>
        <w:rPr>
          <w:rFonts w:cs="Calibri"/>
        </w:rPr>
      </w:pPr>
    </w:p>
    <w:p w14:paraId="3687A194" w14:textId="3A368888" w:rsidR="00580E54" w:rsidRPr="00580E54" w:rsidRDefault="00580E54" w:rsidP="00580E54">
      <w:pPr>
        <w:pStyle w:val="ListParagraph"/>
        <w:numPr>
          <w:ilvl w:val="1"/>
          <w:numId w:val="16"/>
        </w:numPr>
        <w:jc w:val="both"/>
        <w:rPr>
          <w:rFonts w:cs="Calibri"/>
        </w:rPr>
      </w:pPr>
      <w:r>
        <w:rPr>
          <w:rFonts w:cs="Calibri"/>
        </w:rPr>
        <w:t>Office security plan</w:t>
      </w:r>
    </w:p>
    <w:sectPr w:rsidR="00580E54" w:rsidRPr="00580E54" w:rsidSect="00EE70B0">
      <w:footerReference w:type="default" r:id="rId9"/>
      <w:pgSz w:w="11907" w:h="16839" w:code="9"/>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C7907" w14:textId="77777777" w:rsidR="007C28B6" w:rsidRDefault="007C28B6">
      <w:r>
        <w:separator/>
      </w:r>
    </w:p>
  </w:endnote>
  <w:endnote w:type="continuationSeparator" w:id="0">
    <w:p w14:paraId="48E63593" w14:textId="77777777" w:rsidR="007C28B6" w:rsidRDefault="007C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595C" w14:textId="378D86CA" w:rsidR="0043574B" w:rsidRDefault="0043574B">
    <w:pPr>
      <w:pStyle w:val="Footer"/>
      <w:jc w:val="right"/>
    </w:pPr>
    <w:r w:rsidRPr="00211FF3">
      <w:rPr>
        <w:rFonts w:ascii="Calibri" w:hAnsi="Calibri" w:cs="Calibri"/>
        <w:sz w:val="20"/>
        <w:szCs w:val="20"/>
      </w:rPr>
      <w:fldChar w:fldCharType="begin"/>
    </w:r>
    <w:r w:rsidRPr="00211FF3">
      <w:rPr>
        <w:rFonts w:ascii="Calibri" w:hAnsi="Calibri" w:cs="Calibri"/>
        <w:sz w:val="20"/>
        <w:szCs w:val="20"/>
      </w:rPr>
      <w:instrText xml:space="preserve"> PAGE   \* MERGEFORMAT </w:instrText>
    </w:r>
    <w:r w:rsidRPr="00211FF3">
      <w:rPr>
        <w:rFonts w:ascii="Calibri" w:hAnsi="Calibri" w:cs="Calibri"/>
        <w:sz w:val="20"/>
        <w:szCs w:val="20"/>
      </w:rPr>
      <w:fldChar w:fldCharType="separate"/>
    </w:r>
    <w:r w:rsidR="007978E3">
      <w:rPr>
        <w:rFonts w:ascii="Calibri" w:hAnsi="Calibri" w:cs="Calibri"/>
        <w:noProof/>
        <w:sz w:val="20"/>
        <w:szCs w:val="20"/>
      </w:rPr>
      <w:t>1</w:t>
    </w:r>
    <w:r w:rsidRPr="00211FF3">
      <w:rPr>
        <w:rFonts w:ascii="Calibri" w:hAnsi="Calibri" w:cs="Calibri"/>
        <w:sz w:val="20"/>
        <w:szCs w:val="20"/>
      </w:rPr>
      <w:fldChar w:fldCharType="end"/>
    </w:r>
  </w:p>
  <w:p w14:paraId="0192595D" w14:textId="77777777" w:rsidR="0043574B" w:rsidRDefault="004357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B7C08" w14:textId="77777777" w:rsidR="007C28B6" w:rsidRDefault="007C28B6">
      <w:r>
        <w:separator/>
      </w:r>
    </w:p>
  </w:footnote>
  <w:footnote w:type="continuationSeparator" w:id="0">
    <w:p w14:paraId="7933A026" w14:textId="77777777" w:rsidR="007C28B6" w:rsidRDefault="007C28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singleLevel"/>
    <w:tmpl w:val="0000000A"/>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1AE22A5"/>
    <w:multiLevelType w:val="hybridMultilevel"/>
    <w:tmpl w:val="041C25E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869A5"/>
    <w:multiLevelType w:val="multilevel"/>
    <w:tmpl w:val="3D0EB708"/>
    <w:lvl w:ilvl="0">
      <w:start w:val="1"/>
      <w:numFmt w:val="bullet"/>
      <w:lvlText w:val=""/>
      <w:lvlJc w:val="left"/>
      <w:pPr>
        <w:tabs>
          <w:tab w:val="num" w:pos="432"/>
        </w:tabs>
        <w:ind w:left="432" w:hanging="360"/>
      </w:pPr>
      <w:rPr>
        <w:rFonts w:ascii="Symbol" w:hAnsi="Symbol" w:hint="default"/>
      </w:rPr>
    </w:lvl>
    <w:lvl w:ilvl="1">
      <w:start w:val="9"/>
      <w:numFmt w:val="bullet"/>
      <w:lvlText w:val="-"/>
      <w:lvlJc w:val="left"/>
      <w:pPr>
        <w:tabs>
          <w:tab w:val="num" w:pos="1437"/>
        </w:tabs>
        <w:ind w:left="1437" w:hanging="645"/>
      </w:pPr>
      <w:rPr>
        <w:rFonts w:ascii="Times New Roman" w:eastAsia="Times New Roman" w:hAnsi="Times New Roman" w:hint="default"/>
      </w:rPr>
    </w:lvl>
    <w:lvl w:ilvl="2">
      <w:start w:val="1"/>
      <w:numFmt w:val="lowerRoman"/>
      <w:lvlText w:val="%3."/>
      <w:lvlJc w:val="right"/>
      <w:pPr>
        <w:tabs>
          <w:tab w:val="num" w:pos="1872"/>
        </w:tabs>
        <w:ind w:left="1872" w:hanging="180"/>
      </w:pPr>
      <w:rPr>
        <w:rFonts w:cs="Times New Roman"/>
      </w:rPr>
    </w:lvl>
    <w:lvl w:ilvl="3">
      <w:start w:val="1"/>
      <w:numFmt w:val="decimal"/>
      <w:lvlText w:val="%4."/>
      <w:lvlJc w:val="left"/>
      <w:pPr>
        <w:tabs>
          <w:tab w:val="num" w:pos="2592"/>
        </w:tabs>
        <w:ind w:left="2592" w:hanging="360"/>
      </w:pPr>
      <w:rPr>
        <w:rFonts w:cs="Times New Roman"/>
      </w:rPr>
    </w:lvl>
    <w:lvl w:ilvl="4">
      <w:start w:val="1"/>
      <w:numFmt w:val="lowerLetter"/>
      <w:lvlText w:val="%5."/>
      <w:lvlJc w:val="left"/>
      <w:pPr>
        <w:tabs>
          <w:tab w:val="num" w:pos="3312"/>
        </w:tabs>
        <w:ind w:left="3312" w:hanging="360"/>
      </w:pPr>
      <w:rPr>
        <w:rFonts w:cs="Times New Roman"/>
      </w:rPr>
    </w:lvl>
    <w:lvl w:ilvl="5">
      <w:start w:val="1"/>
      <w:numFmt w:val="lowerRoman"/>
      <w:lvlText w:val="%6."/>
      <w:lvlJc w:val="right"/>
      <w:pPr>
        <w:tabs>
          <w:tab w:val="num" w:pos="4032"/>
        </w:tabs>
        <w:ind w:left="4032" w:hanging="180"/>
      </w:pPr>
      <w:rPr>
        <w:rFonts w:cs="Times New Roman"/>
      </w:rPr>
    </w:lvl>
    <w:lvl w:ilvl="6">
      <w:start w:val="1"/>
      <w:numFmt w:val="decimal"/>
      <w:lvlText w:val="%7."/>
      <w:lvlJc w:val="left"/>
      <w:pPr>
        <w:tabs>
          <w:tab w:val="num" w:pos="4752"/>
        </w:tabs>
        <w:ind w:left="4752" w:hanging="360"/>
      </w:pPr>
      <w:rPr>
        <w:rFonts w:cs="Times New Roman"/>
      </w:rPr>
    </w:lvl>
    <w:lvl w:ilvl="7">
      <w:start w:val="1"/>
      <w:numFmt w:val="lowerLetter"/>
      <w:lvlText w:val="%8."/>
      <w:lvlJc w:val="left"/>
      <w:pPr>
        <w:tabs>
          <w:tab w:val="num" w:pos="5472"/>
        </w:tabs>
        <w:ind w:left="5472" w:hanging="360"/>
      </w:pPr>
      <w:rPr>
        <w:rFonts w:cs="Times New Roman"/>
      </w:rPr>
    </w:lvl>
    <w:lvl w:ilvl="8">
      <w:start w:val="1"/>
      <w:numFmt w:val="lowerRoman"/>
      <w:lvlText w:val="%9."/>
      <w:lvlJc w:val="right"/>
      <w:pPr>
        <w:tabs>
          <w:tab w:val="num" w:pos="6192"/>
        </w:tabs>
        <w:ind w:left="6192" w:hanging="180"/>
      </w:pPr>
      <w:rPr>
        <w:rFonts w:cs="Times New Roman"/>
      </w:rPr>
    </w:lvl>
  </w:abstractNum>
  <w:abstractNum w:abstractNumId="4" w15:restartNumberingAfterBreak="0">
    <w:nsid w:val="07B31FE9"/>
    <w:multiLevelType w:val="hybridMultilevel"/>
    <w:tmpl w:val="AC0E0626"/>
    <w:lvl w:ilvl="0" w:tplc="D26403FA">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7470EB"/>
    <w:multiLevelType w:val="hybridMultilevel"/>
    <w:tmpl w:val="7E4A81AC"/>
    <w:lvl w:ilvl="0" w:tplc="31E8D898">
      <w:start w:val="1"/>
      <w:numFmt w:val="bullet"/>
      <w:lvlText w:val="•"/>
      <w:lvlJc w:val="left"/>
      <w:pPr>
        <w:tabs>
          <w:tab w:val="num" w:pos="720"/>
        </w:tabs>
        <w:ind w:left="720" w:hanging="360"/>
      </w:pPr>
      <w:rPr>
        <w:rFonts w:ascii="Arial" w:hAnsi="Arial" w:hint="default"/>
      </w:rPr>
    </w:lvl>
    <w:lvl w:ilvl="1" w:tplc="C002815A">
      <w:start w:val="1"/>
      <w:numFmt w:val="bullet"/>
      <w:lvlText w:val="•"/>
      <w:lvlJc w:val="left"/>
      <w:pPr>
        <w:tabs>
          <w:tab w:val="num" w:pos="1440"/>
        </w:tabs>
        <w:ind w:left="1440" w:hanging="360"/>
      </w:pPr>
      <w:rPr>
        <w:rFonts w:ascii="Arial" w:hAnsi="Arial" w:hint="default"/>
      </w:rPr>
    </w:lvl>
    <w:lvl w:ilvl="2" w:tplc="BB38FC2A">
      <w:start w:val="1"/>
      <w:numFmt w:val="bullet"/>
      <w:lvlText w:val="•"/>
      <w:lvlJc w:val="left"/>
      <w:pPr>
        <w:tabs>
          <w:tab w:val="num" w:pos="2160"/>
        </w:tabs>
        <w:ind w:left="2160" w:hanging="360"/>
      </w:pPr>
      <w:rPr>
        <w:rFonts w:ascii="Arial" w:hAnsi="Arial" w:hint="default"/>
      </w:rPr>
    </w:lvl>
    <w:lvl w:ilvl="3" w:tplc="8632B8E6">
      <w:start w:val="1"/>
      <w:numFmt w:val="bullet"/>
      <w:lvlText w:val="•"/>
      <w:lvlJc w:val="left"/>
      <w:pPr>
        <w:tabs>
          <w:tab w:val="num" w:pos="2880"/>
        </w:tabs>
        <w:ind w:left="2880" w:hanging="360"/>
      </w:pPr>
      <w:rPr>
        <w:rFonts w:ascii="Arial" w:hAnsi="Arial" w:hint="default"/>
      </w:rPr>
    </w:lvl>
    <w:lvl w:ilvl="4" w:tplc="D7B033DE">
      <w:start w:val="1"/>
      <w:numFmt w:val="bullet"/>
      <w:lvlText w:val="•"/>
      <w:lvlJc w:val="left"/>
      <w:pPr>
        <w:tabs>
          <w:tab w:val="num" w:pos="3600"/>
        </w:tabs>
        <w:ind w:left="3600" w:hanging="360"/>
      </w:pPr>
      <w:rPr>
        <w:rFonts w:ascii="Arial" w:hAnsi="Arial" w:hint="default"/>
      </w:rPr>
    </w:lvl>
    <w:lvl w:ilvl="5" w:tplc="427E5616">
      <w:start w:val="1"/>
      <w:numFmt w:val="bullet"/>
      <w:lvlText w:val="•"/>
      <w:lvlJc w:val="left"/>
      <w:pPr>
        <w:tabs>
          <w:tab w:val="num" w:pos="4320"/>
        </w:tabs>
        <w:ind w:left="4320" w:hanging="360"/>
      </w:pPr>
      <w:rPr>
        <w:rFonts w:ascii="Arial" w:hAnsi="Arial" w:hint="default"/>
      </w:rPr>
    </w:lvl>
    <w:lvl w:ilvl="6" w:tplc="E6D891E2">
      <w:start w:val="1"/>
      <w:numFmt w:val="bullet"/>
      <w:lvlText w:val="•"/>
      <w:lvlJc w:val="left"/>
      <w:pPr>
        <w:tabs>
          <w:tab w:val="num" w:pos="5040"/>
        </w:tabs>
        <w:ind w:left="5040" w:hanging="360"/>
      </w:pPr>
      <w:rPr>
        <w:rFonts w:ascii="Arial" w:hAnsi="Arial" w:hint="default"/>
      </w:rPr>
    </w:lvl>
    <w:lvl w:ilvl="7" w:tplc="F4C01A68">
      <w:start w:val="1"/>
      <w:numFmt w:val="bullet"/>
      <w:lvlText w:val="•"/>
      <w:lvlJc w:val="left"/>
      <w:pPr>
        <w:tabs>
          <w:tab w:val="num" w:pos="5760"/>
        </w:tabs>
        <w:ind w:left="5760" w:hanging="360"/>
      </w:pPr>
      <w:rPr>
        <w:rFonts w:ascii="Arial" w:hAnsi="Arial" w:hint="default"/>
      </w:rPr>
    </w:lvl>
    <w:lvl w:ilvl="8" w:tplc="768EBD7E">
      <w:start w:val="1"/>
      <w:numFmt w:val="bullet"/>
      <w:lvlText w:val="•"/>
      <w:lvlJc w:val="left"/>
      <w:pPr>
        <w:tabs>
          <w:tab w:val="num" w:pos="6480"/>
        </w:tabs>
        <w:ind w:left="6480" w:hanging="360"/>
      </w:pPr>
      <w:rPr>
        <w:rFonts w:ascii="Arial" w:hAnsi="Arial" w:hint="default"/>
      </w:rPr>
    </w:lvl>
  </w:abstractNum>
  <w:abstractNum w:abstractNumId="6" w15:restartNumberingAfterBreak="0">
    <w:nsid w:val="0D687700"/>
    <w:multiLevelType w:val="hybridMultilevel"/>
    <w:tmpl w:val="015EB208"/>
    <w:lvl w:ilvl="0" w:tplc="7500FB5A">
      <w:start w:val="1"/>
      <w:numFmt w:val="bullet"/>
      <w:lvlText w:val="•"/>
      <w:lvlJc w:val="left"/>
      <w:pPr>
        <w:tabs>
          <w:tab w:val="num" w:pos="720"/>
        </w:tabs>
        <w:ind w:left="720" w:hanging="360"/>
      </w:pPr>
      <w:rPr>
        <w:rFonts w:ascii="Arial" w:hAnsi="Arial" w:hint="default"/>
      </w:rPr>
    </w:lvl>
    <w:lvl w:ilvl="1" w:tplc="3544D326">
      <w:start w:val="1"/>
      <w:numFmt w:val="bullet"/>
      <w:lvlText w:val="•"/>
      <w:lvlJc w:val="left"/>
      <w:pPr>
        <w:tabs>
          <w:tab w:val="num" w:pos="1440"/>
        </w:tabs>
        <w:ind w:left="1440" w:hanging="360"/>
      </w:pPr>
      <w:rPr>
        <w:rFonts w:ascii="Arial" w:hAnsi="Arial" w:hint="default"/>
      </w:rPr>
    </w:lvl>
    <w:lvl w:ilvl="2" w:tplc="F6C8E920">
      <w:start w:val="1"/>
      <w:numFmt w:val="bullet"/>
      <w:lvlText w:val="•"/>
      <w:lvlJc w:val="left"/>
      <w:pPr>
        <w:tabs>
          <w:tab w:val="num" w:pos="2160"/>
        </w:tabs>
        <w:ind w:left="2160" w:hanging="360"/>
      </w:pPr>
      <w:rPr>
        <w:rFonts w:ascii="Arial" w:hAnsi="Arial" w:hint="default"/>
      </w:rPr>
    </w:lvl>
    <w:lvl w:ilvl="3" w:tplc="F948005E">
      <w:start w:val="1"/>
      <w:numFmt w:val="bullet"/>
      <w:lvlText w:val="•"/>
      <w:lvlJc w:val="left"/>
      <w:pPr>
        <w:tabs>
          <w:tab w:val="num" w:pos="2880"/>
        </w:tabs>
        <w:ind w:left="2880" w:hanging="360"/>
      </w:pPr>
      <w:rPr>
        <w:rFonts w:ascii="Arial" w:hAnsi="Arial" w:hint="default"/>
      </w:rPr>
    </w:lvl>
    <w:lvl w:ilvl="4" w:tplc="909EA6C4">
      <w:start w:val="1"/>
      <w:numFmt w:val="bullet"/>
      <w:lvlText w:val="•"/>
      <w:lvlJc w:val="left"/>
      <w:pPr>
        <w:tabs>
          <w:tab w:val="num" w:pos="3600"/>
        </w:tabs>
        <w:ind w:left="3600" w:hanging="360"/>
      </w:pPr>
      <w:rPr>
        <w:rFonts w:ascii="Arial" w:hAnsi="Arial" w:hint="default"/>
      </w:rPr>
    </w:lvl>
    <w:lvl w:ilvl="5" w:tplc="235A9190">
      <w:start w:val="1"/>
      <w:numFmt w:val="bullet"/>
      <w:lvlText w:val="•"/>
      <w:lvlJc w:val="left"/>
      <w:pPr>
        <w:tabs>
          <w:tab w:val="num" w:pos="4320"/>
        </w:tabs>
        <w:ind w:left="4320" w:hanging="360"/>
      </w:pPr>
      <w:rPr>
        <w:rFonts w:ascii="Arial" w:hAnsi="Arial" w:hint="default"/>
      </w:rPr>
    </w:lvl>
    <w:lvl w:ilvl="6" w:tplc="B19C4C4C">
      <w:start w:val="1"/>
      <w:numFmt w:val="bullet"/>
      <w:lvlText w:val="•"/>
      <w:lvlJc w:val="left"/>
      <w:pPr>
        <w:tabs>
          <w:tab w:val="num" w:pos="5040"/>
        </w:tabs>
        <w:ind w:left="5040" w:hanging="360"/>
      </w:pPr>
      <w:rPr>
        <w:rFonts w:ascii="Arial" w:hAnsi="Arial" w:hint="default"/>
      </w:rPr>
    </w:lvl>
    <w:lvl w:ilvl="7" w:tplc="74CC4A5E">
      <w:start w:val="1"/>
      <w:numFmt w:val="bullet"/>
      <w:lvlText w:val="•"/>
      <w:lvlJc w:val="left"/>
      <w:pPr>
        <w:tabs>
          <w:tab w:val="num" w:pos="5760"/>
        </w:tabs>
        <w:ind w:left="5760" w:hanging="360"/>
      </w:pPr>
      <w:rPr>
        <w:rFonts w:ascii="Arial" w:hAnsi="Arial" w:hint="default"/>
      </w:rPr>
    </w:lvl>
    <w:lvl w:ilvl="8" w:tplc="47C2710C">
      <w:start w:val="1"/>
      <w:numFmt w:val="bullet"/>
      <w:lvlText w:val="•"/>
      <w:lvlJc w:val="left"/>
      <w:pPr>
        <w:tabs>
          <w:tab w:val="num" w:pos="6480"/>
        </w:tabs>
        <w:ind w:left="6480" w:hanging="360"/>
      </w:pPr>
      <w:rPr>
        <w:rFonts w:ascii="Arial" w:hAnsi="Arial" w:hint="default"/>
      </w:rPr>
    </w:lvl>
  </w:abstractNum>
  <w:abstractNum w:abstractNumId="7" w15:restartNumberingAfterBreak="0">
    <w:nsid w:val="10EF6521"/>
    <w:multiLevelType w:val="hybridMultilevel"/>
    <w:tmpl w:val="CE44C528"/>
    <w:lvl w:ilvl="0" w:tplc="0E808836">
      <w:start w:val="1"/>
      <w:numFmt w:val="bullet"/>
      <w:lvlText w:val="•"/>
      <w:lvlJc w:val="left"/>
      <w:pPr>
        <w:tabs>
          <w:tab w:val="num" w:pos="720"/>
        </w:tabs>
        <w:ind w:left="720" w:hanging="360"/>
      </w:pPr>
      <w:rPr>
        <w:rFonts w:ascii="Arial" w:hAnsi="Arial" w:hint="default"/>
      </w:rPr>
    </w:lvl>
    <w:lvl w:ilvl="1" w:tplc="E1B22164">
      <w:start w:val="1"/>
      <w:numFmt w:val="bullet"/>
      <w:lvlText w:val="•"/>
      <w:lvlJc w:val="left"/>
      <w:pPr>
        <w:tabs>
          <w:tab w:val="num" w:pos="1440"/>
        </w:tabs>
        <w:ind w:left="1440" w:hanging="360"/>
      </w:pPr>
      <w:rPr>
        <w:rFonts w:ascii="Arial" w:hAnsi="Arial" w:hint="default"/>
      </w:rPr>
    </w:lvl>
    <w:lvl w:ilvl="2" w:tplc="51824ED4">
      <w:start w:val="1"/>
      <w:numFmt w:val="bullet"/>
      <w:lvlText w:val="•"/>
      <w:lvlJc w:val="left"/>
      <w:pPr>
        <w:tabs>
          <w:tab w:val="num" w:pos="2160"/>
        </w:tabs>
        <w:ind w:left="2160" w:hanging="360"/>
      </w:pPr>
      <w:rPr>
        <w:rFonts w:ascii="Arial" w:hAnsi="Arial" w:hint="default"/>
      </w:rPr>
    </w:lvl>
    <w:lvl w:ilvl="3" w:tplc="89226012">
      <w:start w:val="1"/>
      <w:numFmt w:val="bullet"/>
      <w:lvlText w:val="•"/>
      <w:lvlJc w:val="left"/>
      <w:pPr>
        <w:tabs>
          <w:tab w:val="num" w:pos="2880"/>
        </w:tabs>
        <w:ind w:left="2880" w:hanging="360"/>
      </w:pPr>
      <w:rPr>
        <w:rFonts w:ascii="Arial" w:hAnsi="Arial" w:hint="default"/>
      </w:rPr>
    </w:lvl>
    <w:lvl w:ilvl="4" w:tplc="28C0CFC6">
      <w:start w:val="1"/>
      <w:numFmt w:val="bullet"/>
      <w:lvlText w:val="•"/>
      <w:lvlJc w:val="left"/>
      <w:pPr>
        <w:tabs>
          <w:tab w:val="num" w:pos="3600"/>
        </w:tabs>
        <w:ind w:left="3600" w:hanging="360"/>
      </w:pPr>
      <w:rPr>
        <w:rFonts w:ascii="Arial" w:hAnsi="Arial" w:hint="default"/>
      </w:rPr>
    </w:lvl>
    <w:lvl w:ilvl="5" w:tplc="71E4DB5A">
      <w:start w:val="1"/>
      <w:numFmt w:val="bullet"/>
      <w:lvlText w:val="•"/>
      <w:lvlJc w:val="left"/>
      <w:pPr>
        <w:tabs>
          <w:tab w:val="num" w:pos="4320"/>
        </w:tabs>
        <w:ind w:left="4320" w:hanging="360"/>
      </w:pPr>
      <w:rPr>
        <w:rFonts w:ascii="Arial" w:hAnsi="Arial" w:hint="default"/>
      </w:rPr>
    </w:lvl>
    <w:lvl w:ilvl="6" w:tplc="9F76FB9C">
      <w:start w:val="1"/>
      <w:numFmt w:val="bullet"/>
      <w:lvlText w:val="•"/>
      <w:lvlJc w:val="left"/>
      <w:pPr>
        <w:tabs>
          <w:tab w:val="num" w:pos="5040"/>
        </w:tabs>
        <w:ind w:left="5040" w:hanging="360"/>
      </w:pPr>
      <w:rPr>
        <w:rFonts w:ascii="Arial" w:hAnsi="Arial" w:hint="default"/>
      </w:rPr>
    </w:lvl>
    <w:lvl w:ilvl="7" w:tplc="4DD8B774">
      <w:start w:val="1"/>
      <w:numFmt w:val="bullet"/>
      <w:lvlText w:val="•"/>
      <w:lvlJc w:val="left"/>
      <w:pPr>
        <w:tabs>
          <w:tab w:val="num" w:pos="5760"/>
        </w:tabs>
        <w:ind w:left="5760" w:hanging="360"/>
      </w:pPr>
      <w:rPr>
        <w:rFonts w:ascii="Arial" w:hAnsi="Arial" w:hint="default"/>
      </w:rPr>
    </w:lvl>
    <w:lvl w:ilvl="8" w:tplc="6A604860">
      <w:start w:val="1"/>
      <w:numFmt w:val="bullet"/>
      <w:lvlText w:val="•"/>
      <w:lvlJc w:val="left"/>
      <w:pPr>
        <w:tabs>
          <w:tab w:val="num" w:pos="6480"/>
        </w:tabs>
        <w:ind w:left="6480" w:hanging="360"/>
      </w:pPr>
      <w:rPr>
        <w:rFonts w:ascii="Arial" w:hAnsi="Arial" w:hint="default"/>
      </w:rPr>
    </w:lvl>
  </w:abstractNum>
  <w:abstractNum w:abstractNumId="8" w15:restartNumberingAfterBreak="0">
    <w:nsid w:val="115E084F"/>
    <w:multiLevelType w:val="multilevel"/>
    <w:tmpl w:val="FEA47D1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Heading5"/>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22D7673"/>
    <w:multiLevelType w:val="hybridMultilevel"/>
    <w:tmpl w:val="CA8ACCCE"/>
    <w:lvl w:ilvl="0" w:tplc="88A47476">
      <w:start w:val="1"/>
      <w:numFmt w:val="bullet"/>
      <w:lvlText w:val="•"/>
      <w:lvlJc w:val="left"/>
      <w:pPr>
        <w:tabs>
          <w:tab w:val="num" w:pos="720"/>
        </w:tabs>
        <w:ind w:left="720" w:hanging="360"/>
      </w:pPr>
      <w:rPr>
        <w:rFonts w:ascii="Arial" w:hAnsi="Arial" w:hint="default"/>
      </w:rPr>
    </w:lvl>
    <w:lvl w:ilvl="1" w:tplc="65F4C1A0">
      <w:start w:val="1"/>
      <w:numFmt w:val="bullet"/>
      <w:lvlText w:val="•"/>
      <w:lvlJc w:val="left"/>
      <w:pPr>
        <w:tabs>
          <w:tab w:val="num" w:pos="1440"/>
        </w:tabs>
        <w:ind w:left="1440" w:hanging="360"/>
      </w:pPr>
      <w:rPr>
        <w:rFonts w:ascii="Arial" w:hAnsi="Arial" w:hint="default"/>
      </w:rPr>
    </w:lvl>
    <w:lvl w:ilvl="2" w:tplc="9C340144">
      <w:start w:val="1"/>
      <w:numFmt w:val="bullet"/>
      <w:lvlText w:val="•"/>
      <w:lvlJc w:val="left"/>
      <w:pPr>
        <w:tabs>
          <w:tab w:val="num" w:pos="2160"/>
        </w:tabs>
        <w:ind w:left="2160" w:hanging="360"/>
      </w:pPr>
      <w:rPr>
        <w:rFonts w:ascii="Arial" w:hAnsi="Arial" w:hint="default"/>
      </w:rPr>
    </w:lvl>
    <w:lvl w:ilvl="3" w:tplc="D764C8FE">
      <w:start w:val="1"/>
      <w:numFmt w:val="bullet"/>
      <w:lvlText w:val="•"/>
      <w:lvlJc w:val="left"/>
      <w:pPr>
        <w:tabs>
          <w:tab w:val="num" w:pos="2880"/>
        </w:tabs>
        <w:ind w:left="2880" w:hanging="360"/>
      </w:pPr>
      <w:rPr>
        <w:rFonts w:ascii="Arial" w:hAnsi="Arial" w:hint="default"/>
      </w:rPr>
    </w:lvl>
    <w:lvl w:ilvl="4" w:tplc="45AC4EFC">
      <w:start w:val="1"/>
      <w:numFmt w:val="bullet"/>
      <w:lvlText w:val="•"/>
      <w:lvlJc w:val="left"/>
      <w:pPr>
        <w:tabs>
          <w:tab w:val="num" w:pos="3600"/>
        </w:tabs>
        <w:ind w:left="3600" w:hanging="360"/>
      </w:pPr>
      <w:rPr>
        <w:rFonts w:ascii="Arial" w:hAnsi="Arial" w:hint="default"/>
      </w:rPr>
    </w:lvl>
    <w:lvl w:ilvl="5" w:tplc="7F369F98">
      <w:start w:val="1"/>
      <w:numFmt w:val="bullet"/>
      <w:lvlText w:val="•"/>
      <w:lvlJc w:val="left"/>
      <w:pPr>
        <w:tabs>
          <w:tab w:val="num" w:pos="4320"/>
        </w:tabs>
        <w:ind w:left="4320" w:hanging="360"/>
      </w:pPr>
      <w:rPr>
        <w:rFonts w:ascii="Arial" w:hAnsi="Arial" w:hint="default"/>
      </w:rPr>
    </w:lvl>
    <w:lvl w:ilvl="6" w:tplc="1C4AAE74">
      <w:start w:val="1"/>
      <w:numFmt w:val="bullet"/>
      <w:lvlText w:val="•"/>
      <w:lvlJc w:val="left"/>
      <w:pPr>
        <w:tabs>
          <w:tab w:val="num" w:pos="5040"/>
        </w:tabs>
        <w:ind w:left="5040" w:hanging="360"/>
      </w:pPr>
      <w:rPr>
        <w:rFonts w:ascii="Arial" w:hAnsi="Arial" w:hint="default"/>
      </w:rPr>
    </w:lvl>
    <w:lvl w:ilvl="7" w:tplc="2D9C2026">
      <w:start w:val="1"/>
      <w:numFmt w:val="bullet"/>
      <w:lvlText w:val="•"/>
      <w:lvlJc w:val="left"/>
      <w:pPr>
        <w:tabs>
          <w:tab w:val="num" w:pos="5760"/>
        </w:tabs>
        <w:ind w:left="5760" w:hanging="360"/>
      </w:pPr>
      <w:rPr>
        <w:rFonts w:ascii="Arial" w:hAnsi="Arial" w:hint="default"/>
      </w:rPr>
    </w:lvl>
    <w:lvl w:ilvl="8" w:tplc="9EE67BCC">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6843B3"/>
    <w:multiLevelType w:val="multilevel"/>
    <w:tmpl w:val="A7A286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hAnsi="Arial"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F023C5"/>
    <w:multiLevelType w:val="singleLevel"/>
    <w:tmpl w:val="379E094E"/>
    <w:lvl w:ilvl="0">
      <w:start w:val="1"/>
      <w:numFmt w:val="upperRoman"/>
      <w:pStyle w:val="Heading3"/>
      <w:lvlText w:val="%1."/>
      <w:lvlJc w:val="left"/>
      <w:pPr>
        <w:tabs>
          <w:tab w:val="num" w:pos="720"/>
        </w:tabs>
        <w:ind w:left="720" w:hanging="720"/>
      </w:pPr>
      <w:rPr>
        <w:rFonts w:cs="Times New Roman" w:hint="default"/>
      </w:rPr>
    </w:lvl>
  </w:abstractNum>
  <w:abstractNum w:abstractNumId="12" w15:restartNumberingAfterBreak="0">
    <w:nsid w:val="1DBF6022"/>
    <w:multiLevelType w:val="hybridMultilevel"/>
    <w:tmpl w:val="99A82782"/>
    <w:lvl w:ilvl="0" w:tplc="D26403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C75FD"/>
    <w:multiLevelType w:val="hybridMultilevel"/>
    <w:tmpl w:val="834ECF12"/>
    <w:lvl w:ilvl="0" w:tplc="D26403F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C50792"/>
    <w:multiLevelType w:val="hybridMultilevel"/>
    <w:tmpl w:val="36C6A6DC"/>
    <w:lvl w:ilvl="0" w:tplc="1DB4F2A6">
      <w:start w:val="1"/>
      <w:numFmt w:val="bullet"/>
      <w:lvlText w:val="-"/>
      <w:lvlJc w:val="left"/>
      <w:pPr>
        <w:tabs>
          <w:tab w:val="num" w:pos="720"/>
        </w:tabs>
        <w:ind w:left="720" w:hanging="360"/>
      </w:pPr>
      <w:rPr>
        <w:rFonts w:ascii="Times New Roman" w:eastAsia="Times New Roman" w:hAnsi="Times New Roman" w:hint="default"/>
      </w:rPr>
    </w:lvl>
    <w:lvl w:ilvl="1" w:tplc="609A47F2">
      <w:start w:val="1"/>
      <w:numFmt w:val="bullet"/>
      <w:lvlText w:val="o"/>
      <w:lvlJc w:val="left"/>
      <w:pPr>
        <w:tabs>
          <w:tab w:val="num" w:pos="1440"/>
        </w:tabs>
        <w:ind w:left="1440" w:hanging="360"/>
      </w:pPr>
      <w:rPr>
        <w:rFonts w:ascii="Courier New" w:hAnsi="Courier New" w:hint="default"/>
      </w:rPr>
    </w:lvl>
    <w:lvl w:ilvl="2" w:tplc="75B8A0DE">
      <w:start w:val="1"/>
      <w:numFmt w:val="bullet"/>
      <w:lvlText w:val=""/>
      <w:lvlJc w:val="left"/>
      <w:pPr>
        <w:tabs>
          <w:tab w:val="num" w:pos="2160"/>
        </w:tabs>
        <w:ind w:left="2160" w:hanging="360"/>
      </w:pPr>
      <w:rPr>
        <w:rFonts w:ascii="Wingdings" w:hAnsi="Wingdings" w:hint="default"/>
      </w:rPr>
    </w:lvl>
    <w:lvl w:ilvl="3" w:tplc="0846BFFA">
      <w:start w:val="1"/>
      <w:numFmt w:val="bullet"/>
      <w:lvlText w:val=""/>
      <w:lvlJc w:val="left"/>
      <w:pPr>
        <w:tabs>
          <w:tab w:val="num" w:pos="2880"/>
        </w:tabs>
        <w:ind w:left="2880" w:hanging="360"/>
      </w:pPr>
      <w:rPr>
        <w:rFonts w:ascii="Symbol" w:hAnsi="Symbol" w:hint="default"/>
      </w:rPr>
    </w:lvl>
    <w:lvl w:ilvl="4" w:tplc="7E5C0786">
      <w:start w:val="1"/>
      <w:numFmt w:val="bullet"/>
      <w:lvlText w:val="o"/>
      <w:lvlJc w:val="left"/>
      <w:pPr>
        <w:tabs>
          <w:tab w:val="num" w:pos="3600"/>
        </w:tabs>
        <w:ind w:left="3600" w:hanging="360"/>
      </w:pPr>
      <w:rPr>
        <w:rFonts w:ascii="Courier New" w:hAnsi="Courier New" w:hint="default"/>
      </w:rPr>
    </w:lvl>
    <w:lvl w:ilvl="5" w:tplc="02888332">
      <w:start w:val="1"/>
      <w:numFmt w:val="bullet"/>
      <w:lvlText w:val=""/>
      <w:lvlJc w:val="left"/>
      <w:pPr>
        <w:tabs>
          <w:tab w:val="num" w:pos="4320"/>
        </w:tabs>
        <w:ind w:left="4320" w:hanging="360"/>
      </w:pPr>
      <w:rPr>
        <w:rFonts w:ascii="Wingdings" w:hAnsi="Wingdings" w:hint="default"/>
      </w:rPr>
    </w:lvl>
    <w:lvl w:ilvl="6" w:tplc="8DEC08EA">
      <w:start w:val="1"/>
      <w:numFmt w:val="bullet"/>
      <w:lvlText w:val=""/>
      <w:lvlJc w:val="left"/>
      <w:pPr>
        <w:tabs>
          <w:tab w:val="num" w:pos="5040"/>
        </w:tabs>
        <w:ind w:left="5040" w:hanging="360"/>
      </w:pPr>
      <w:rPr>
        <w:rFonts w:ascii="Symbol" w:hAnsi="Symbol" w:hint="default"/>
      </w:rPr>
    </w:lvl>
    <w:lvl w:ilvl="7" w:tplc="67CED122">
      <w:start w:val="1"/>
      <w:numFmt w:val="bullet"/>
      <w:lvlText w:val="o"/>
      <w:lvlJc w:val="left"/>
      <w:pPr>
        <w:tabs>
          <w:tab w:val="num" w:pos="5760"/>
        </w:tabs>
        <w:ind w:left="5760" w:hanging="360"/>
      </w:pPr>
      <w:rPr>
        <w:rFonts w:ascii="Courier New" w:hAnsi="Courier New" w:hint="default"/>
      </w:rPr>
    </w:lvl>
    <w:lvl w:ilvl="8" w:tplc="8744BF84">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0A10C2"/>
    <w:multiLevelType w:val="hybridMultilevel"/>
    <w:tmpl w:val="33189846"/>
    <w:lvl w:ilvl="0" w:tplc="1F96106A">
      <w:start w:val="1"/>
      <w:numFmt w:val="bullet"/>
      <w:lvlText w:val="•"/>
      <w:lvlJc w:val="left"/>
      <w:pPr>
        <w:tabs>
          <w:tab w:val="num" w:pos="720"/>
        </w:tabs>
        <w:ind w:left="720" w:hanging="360"/>
      </w:pPr>
      <w:rPr>
        <w:rFonts w:ascii="Arial" w:hAnsi="Arial" w:hint="default"/>
      </w:rPr>
    </w:lvl>
    <w:lvl w:ilvl="1" w:tplc="117AD186">
      <w:start w:val="1"/>
      <w:numFmt w:val="bullet"/>
      <w:lvlText w:val="•"/>
      <w:lvlJc w:val="left"/>
      <w:pPr>
        <w:tabs>
          <w:tab w:val="num" w:pos="1440"/>
        </w:tabs>
        <w:ind w:left="1440" w:hanging="360"/>
      </w:pPr>
      <w:rPr>
        <w:rFonts w:ascii="Arial" w:hAnsi="Arial" w:hint="default"/>
      </w:rPr>
    </w:lvl>
    <w:lvl w:ilvl="2" w:tplc="BA221A18">
      <w:start w:val="1"/>
      <w:numFmt w:val="bullet"/>
      <w:lvlText w:val="•"/>
      <w:lvlJc w:val="left"/>
      <w:pPr>
        <w:tabs>
          <w:tab w:val="num" w:pos="2160"/>
        </w:tabs>
        <w:ind w:left="2160" w:hanging="360"/>
      </w:pPr>
      <w:rPr>
        <w:rFonts w:ascii="Arial" w:hAnsi="Arial" w:hint="default"/>
      </w:rPr>
    </w:lvl>
    <w:lvl w:ilvl="3" w:tplc="640EEA46">
      <w:start w:val="1"/>
      <w:numFmt w:val="bullet"/>
      <w:lvlText w:val="•"/>
      <w:lvlJc w:val="left"/>
      <w:pPr>
        <w:tabs>
          <w:tab w:val="num" w:pos="2880"/>
        </w:tabs>
        <w:ind w:left="2880" w:hanging="360"/>
      </w:pPr>
      <w:rPr>
        <w:rFonts w:ascii="Arial" w:hAnsi="Arial" w:hint="default"/>
      </w:rPr>
    </w:lvl>
    <w:lvl w:ilvl="4" w:tplc="4746B84A">
      <w:start w:val="1"/>
      <w:numFmt w:val="bullet"/>
      <w:lvlText w:val="•"/>
      <w:lvlJc w:val="left"/>
      <w:pPr>
        <w:tabs>
          <w:tab w:val="num" w:pos="3600"/>
        </w:tabs>
        <w:ind w:left="3600" w:hanging="360"/>
      </w:pPr>
      <w:rPr>
        <w:rFonts w:ascii="Arial" w:hAnsi="Arial" w:hint="default"/>
      </w:rPr>
    </w:lvl>
    <w:lvl w:ilvl="5" w:tplc="5E3476F2">
      <w:start w:val="1"/>
      <w:numFmt w:val="bullet"/>
      <w:lvlText w:val="•"/>
      <w:lvlJc w:val="left"/>
      <w:pPr>
        <w:tabs>
          <w:tab w:val="num" w:pos="4320"/>
        </w:tabs>
        <w:ind w:left="4320" w:hanging="360"/>
      </w:pPr>
      <w:rPr>
        <w:rFonts w:ascii="Arial" w:hAnsi="Arial" w:hint="default"/>
      </w:rPr>
    </w:lvl>
    <w:lvl w:ilvl="6" w:tplc="B7DE5EE4">
      <w:start w:val="1"/>
      <w:numFmt w:val="bullet"/>
      <w:lvlText w:val="•"/>
      <w:lvlJc w:val="left"/>
      <w:pPr>
        <w:tabs>
          <w:tab w:val="num" w:pos="5040"/>
        </w:tabs>
        <w:ind w:left="5040" w:hanging="360"/>
      </w:pPr>
      <w:rPr>
        <w:rFonts w:ascii="Arial" w:hAnsi="Arial" w:hint="default"/>
      </w:rPr>
    </w:lvl>
    <w:lvl w:ilvl="7" w:tplc="A48C11CC">
      <w:start w:val="1"/>
      <w:numFmt w:val="bullet"/>
      <w:lvlText w:val="•"/>
      <w:lvlJc w:val="left"/>
      <w:pPr>
        <w:tabs>
          <w:tab w:val="num" w:pos="5760"/>
        </w:tabs>
        <w:ind w:left="5760" w:hanging="360"/>
      </w:pPr>
      <w:rPr>
        <w:rFonts w:ascii="Arial" w:hAnsi="Arial" w:hint="default"/>
      </w:rPr>
    </w:lvl>
    <w:lvl w:ilvl="8" w:tplc="2F9A7A9C">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734DBB"/>
    <w:multiLevelType w:val="hybridMultilevel"/>
    <w:tmpl w:val="6BAAB51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1BF253D"/>
    <w:multiLevelType w:val="hybridMultilevel"/>
    <w:tmpl w:val="BE2ACB4E"/>
    <w:lvl w:ilvl="0" w:tplc="17DCC6F8">
      <w:start w:val="1"/>
      <w:numFmt w:val="bullet"/>
      <w:lvlText w:val="•"/>
      <w:lvlJc w:val="left"/>
      <w:pPr>
        <w:tabs>
          <w:tab w:val="num" w:pos="720"/>
        </w:tabs>
        <w:ind w:left="720" w:hanging="360"/>
      </w:pPr>
      <w:rPr>
        <w:rFonts w:ascii="Arial" w:hAnsi="Arial" w:hint="default"/>
      </w:rPr>
    </w:lvl>
    <w:lvl w:ilvl="1" w:tplc="CE12FD7E">
      <w:start w:val="1"/>
      <w:numFmt w:val="bullet"/>
      <w:lvlText w:val="•"/>
      <w:lvlJc w:val="left"/>
      <w:pPr>
        <w:tabs>
          <w:tab w:val="num" w:pos="1440"/>
        </w:tabs>
        <w:ind w:left="1440" w:hanging="360"/>
      </w:pPr>
      <w:rPr>
        <w:rFonts w:ascii="Arial" w:hAnsi="Arial" w:hint="default"/>
      </w:rPr>
    </w:lvl>
    <w:lvl w:ilvl="2" w:tplc="5F6E89B6">
      <w:start w:val="1"/>
      <w:numFmt w:val="bullet"/>
      <w:lvlText w:val="•"/>
      <w:lvlJc w:val="left"/>
      <w:pPr>
        <w:tabs>
          <w:tab w:val="num" w:pos="2160"/>
        </w:tabs>
        <w:ind w:left="2160" w:hanging="360"/>
      </w:pPr>
      <w:rPr>
        <w:rFonts w:ascii="Arial" w:hAnsi="Arial" w:hint="default"/>
      </w:rPr>
    </w:lvl>
    <w:lvl w:ilvl="3" w:tplc="835E2D52">
      <w:start w:val="1"/>
      <w:numFmt w:val="bullet"/>
      <w:lvlText w:val="•"/>
      <w:lvlJc w:val="left"/>
      <w:pPr>
        <w:tabs>
          <w:tab w:val="num" w:pos="2880"/>
        </w:tabs>
        <w:ind w:left="2880" w:hanging="360"/>
      </w:pPr>
      <w:rPr>
        <w:rFonts w:ascii="Arial" w:hAnsi="Arial" w:hint="default"/>
      </w:rPr>
    </w:lvl>
    <w:lvl w:ilvl="4" w:tplc="04904F32">
      <w:start w:val="1"/>
      <w:numFmt w:val="bullet"/>
      <w:lvlText w:val="•"/>
      <w:lvlJc w:val="left"/>
      <w:pPr>
        <w:tabs>
          <w:tab w:val="num" w:pos="3600"/>
        </w:tabs>
        <w:ind w:left="3600" w:hanging="360"/>
      </w:pPr>
      <w:rPr>
        <w:rFonts w:ascii="Arial" w:hAnsi="Arial" w:hint="default"/>
      </w:rPr>
    </w:lvl>
    <w:lvl w:ilvl="5" w:tplc="CAB8993A">
      <w:start w:val="1"/>
      <w:numFmt w:val="bullet"/>
      <w:lvlText w:val="•"/>
      <w:lvlJc w:val="left"/>
      <w:pPr>
        <w:tabs>
          <w:tab w:val="num" w:pos="4320"/>
        </w:tabs>
        <w:ind w:left="4320" w:hanging="360"/>
      </w:pPr>
      <w:rPr>
        <w:rFonts w:ascii="Arial" w:hAnsi="Arial" w:hint="default"/>
      </w:rPr>
    </w:lvl>
    <w:lvl w:ilvl="6" w:tplc="E9983244">
      <w:start w:val="1"/>
      <w:numFmt w:val="bullet"/>
      <w:lvlText w:val="•"/>
      <w:lvlJc w:val="left"/>
      <w:pPr>
        <w:tabs>
          <w:tab w:val="num" w:pos="5040"/>
        </w:tabs>
        <w:ind w:left="5040" w:hanging="360"/>
      </w:pPr>
      <w:rPr>
        <w:rFonts w:ascii="Arial" w:hAnsi="Arial" w:hint="default"/>
      </w:rPr>
    </w:lvl>
    <w:lvl w:ilvl="7" w:tplc="E3FCB5F6">
      <w:start w:val="1"/>
      <w:numFmt w:val="bullet"/>
      <w:lvlText w:val="•"/>
      <w:lvlJc w:val="left"/>
      <w:pPr>
        <w:tabs>
          <w:tab w:val="num" w:pos="5760"/>
        </w:tabs>
        <w:ind w:left="5760" w:hanging="360"/>
      </w:pPr>
      <w:rPr>
        <w:rFonts w:ascii="Arial" w:hAnsi="Arial" w:hint="default"/>
      </w:rPr>
    </w:lvl>
    <w:lvl w:ilvl="8" w:tplc="18189524">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124E3E"/>
    <w:multiLevelType w:val="hybridMultilevel"/>
    <w:tmpl w:val="BFAEF3B2"/>
    <w:lvl w:ilvl="0" w:tplc="D26403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845EF"/>
    <w:multiLevelType w:val="hybridMultilevel"/>
    <w:tmpl w:val="5B844542"/>
    <w:lvl w:ilvl="0" w:tplc="D26403F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0C2AA9"/>
    <w:multiLevelType w:val="hybridMultilevel"/>
    <w:tmpl w:val="7CFEA9C6"/>
    <w:lvl w:ilvl="0" w:tplc="A33A7934">
      <w:numFmt w:val="bullet"/>
      <w:lvlText w:val="-"/>
      <w:lvlJc w:val="left"/>
      <w:pPr>
        <w:tabs>
          <w:tab w:val="num" w:pos="720"/>
        </w:tabs>
        <w:ind w:left="720" w:hanging="360"/>
      </w:pPr>
      <w:rPr>
        <w:rFonts w:ascii="Times New Roman" w:eastAsia="Times New Roman" w:hAnsi="Times New Roman" w:hint="default"/>
      </w:rPr>
    </w:lvl>
    <w:lvl w:ilvl="1" w:tplc="28524F7C">
      <w:start w:val="1"/>
      <w:numFmt w:val="bullet"/>
      <w:lvlText w:val="o"/>
      <w:lvlJc w:val="left"/>
      <w:pPr>
        <w:tabs>
          <w:tab w:val="num" w:pos="1440"/>
        </w:tabs>
        <w:ind w:left="1440" w:hanging="360"/>
      </w:pPr>
      <w:rPr>
        <w:rFonts w:ascii="Courier New" w:hAnsi="Courier New" w:hint="default"/>
      </w:rPr>
    </w:lvl>
    <w:lvl w:ilvl="2" w:tplc="A5B0E344">
      <w:start w:val="1"/>
      <w:numFmt w:val="bullet"/>
      <w:lvlText w:val=""/>
      <w:lvlJc w:val="left"/>
      <w:pPr>
        <w:tabs>
          <w:tab w:val="num" w:pos="2160"/>
        </w:tabs>
        <w:ind w:left="2160" w:hanging="360"/>
      </w:pPr>
      <w:rPr>
        <w:rFonts w:ascii="Wingdings" w:hAnsi="Wingdings" w:hint="default"/>
      </w:rPr>
    </w:lvl>
    <w:lvl w:ilvl="3" w:tplc="49443DF2">
      <w:start w:val="1"/>
      <w:numFmt w:val="bullet"/>
      <w:lvlText w:val=""/>
      <w:lvlJc w:val="left"/>
      <w:pPr>
        <w:tabs>
          <w:tab w:val="num" w:pos="2880"/>
        </w:tabs>
        <w:ind w:left="2880" w:hanging="360"/>
      </w:pPr>
      <w:rPr>
        <w:rFonts w:ascii="Symbol" w:hAnsi="Symbol" w:hint="default"/>
      </w:rPr>
    </w:lvl>
    <w:lvl w:ilvl="4" w:tplc="CF14DBF6">
      <w:start w:val="1"/>
      <w:numFmt w:val="bullet"/>
      <w:lvlText w:val="o"/>
      <w:lvlJc w:val="left"/>
      <w:pPr>
        <w:tabs>
          <w:tab w:val="num" w:pos="3600"/>
        </w:tabs>
        <w:ind w:left="3600" w:hanging="360"/>
      </w:pPr>
      <w:rPr>
        <w:rFonts w:ascii="Courier New" w:hAnsi="Courier New" w:hint="default"/>
      </w:rPr>
    </w:lvl>
    <w:lvl w:ilvl="5" w:tplc="F102978E">
      <w:start w:val="1"/>
      <w:numFmt w:val="bullet"/>
      <w:lvlText w:val=""/>
      <w:lvlJc w:val="left"/>
      <w:pPr>
        <w:tabs>
          <w:tab w:val="num" w:pos="4320"/>
        </w:tabs>
        <w:ind w:left="4320" w:hanging="360"/>
      </w:pPr>
      <w:rPr>
        <w:rFonts w:ascii="Wingdings" w:hAnsi="Wingdings" w:hint="default"/>
      </w:rPr>
    </w:lvl>
    <w:lvl w:ilvl="6" w:tplc="CC0A0F3A">
      <w:start w:val="1"/>
      <w:numFmt w:val="bullet"/>
      <w:lvlText w:val=""/>
      <w:lvlJc w:val="left"/>
      <w:pPr>
        <w:tabs>
          <w:tab w:val="num" w:pos="5040"/>
        </w:tabs>
        <w:ind w:left="5040" w:hanging="360"/>
      </w:pPr>
      <w:rPr>
        <w:rFonts w:ascii="Symbol" w:hAnsi="Symbol" w:hint="default"/>
      </w:rPr>
    </w:lvl>
    <w:lvl w:ilvl="7" w:tplc="9FE0F2DA">
      <w:start w:val="1"/>
      <w:numFmt w:val="bullet"/>
      <w:lvlText w:val="o"/>
      <w:lvlJc w:val="left"/>
      <w:pPr>
        <w:tabs>
          <w:tab w:val="num" w:pos="5760"/>
        </w:tabs>
        <w:ind w:left="5760" w:hanging="360"/>
      </w:pPr>
      <w:rPr>
        <w:rFonts w:ascii="Courier New" w:hAnsi="Courier New" w:hint="default"/>
      </w:rPr>
    </w:lvl>
    <w:lvl w:ilvl="8" w:tplc="4C886F9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71D74"/>
    <w:multiLevelType w:val="hybridMultilevel"/>
    <w:tmpl w:val="36B636D2"/>
    <w:lvl w:ilvl="0" w:tplc="D26403FA">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00414E"/>
    <w:multiLevelType w:val="hybridMultilevel"/>
    <w:tmpl w:val="2C088D38"/>
    <w:lvl w:ilvl="0" w:tplc="D26403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B3518"/>
    <w:multiLevelType w:val="hybridMultilevel"/>
    <w:tmpl w:val="AC1AFB8E"/>
    <w:lvl w:ilvl="0" w:tplc="D26403F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870899"/>
    <w:multiLevelType w:val="hybridMultilevel"/>
    <w:tmpl w:val="24125142"/>
    <w:lvl w:ilvl="0" w:tplc="A1CCB8C6">
      <w:start w:val="1"/>
      <w:numFmt w:val="bullet"/>
      <w:lvlText w:val="•"/>
      <w:lvlJc w:val="left"/>
      <w:pPr>
        <w:tabs>
          <w:tab w:val="num" w:pos="720"/>
        </w:tabs>
        <w:ind w:left="720" w:hanging="360"/>
      </w:pPr>
      <w:rPr>
        <w:rFonts w:ascii="Arial" w:hAnsi="Arial" w:hint="default"/>
      </w:rPr>
    </w:lvl>
    <w:lvl w:ilvl="1" w:tplc="2BE4302A">
      <w:start w:val="1"/>
      <w:numFmt w:val="bullet"/>
      <w:lvlText w:val="•"/>
      <w:lvlJc w:val="left"/>
      <w:pPr>
        <w:tabs>
          <w:tab w:val="num" w:pos="1440"/>
        </w:tabs>
        <w:ind w:left="1440" w:hanging="360"/>
      </w:pPr>
      <w:rPr>
        <w:rFonts w:ascii="Arial" w:hAnsi="Arial" w:hint="default"/>
      </w:rPr>
    </w:lvl>
    <w:lvl w:ilvl="2" w:tplc="3DD8FE8E">
      <w:start w:val="1"/>
      <w:numFmt w:val="bullet"/>
      <w:lvlText w:val="•"/>
      <w:lvlJc w:val="left"/>
      <w:pPr>
        <w:tabs>
          <w:tab w:val="num" w:pos="2160"/>
        </w:tabs>
        <w:ind w:left="2160" w:hanging="360"/>
      </w:pPr>
      <w:rPr>
        <w:rFonts w:ascii="Arial" w:hAnsi="Arial" w:hint="default"/>
      </w:rPr>
    </w:lvl>
    <w:lvl w:ilvl="3" w:tplc="3932C0BE">
      <w:start w:val="1"/>
      <w:numFmt w:val="bullet"/>
      <w:lvlText w:val="•"/>
      <w:lvlJc w:val="left"/>
      <w:pPr>
        <w:tabs>
          <w:tab w:val="num" w:pos="2880"/>
        </w:tabs>
        <w:ind w:left="2880" w:hanging="360"/>
      </w:pPr>
      <w:rPr>
        <w:rFonts w:ascii="Arial" w:hAnsi="Arial" w:hint="default"/>
      </w:rPr>
    </w:lvl>
    <w:lvl w:ilvl="4" w:tplc="E7F2D25A">
      <w:start w:val="1"/>
      <w:numFmt w:val="bullet"/>
      <w:lvlText w:val="•"/>
      <w:lvlJc w:val="left"/>
      <w:pPr>
        <w:tabs>
          <w:tab w:val="num" w:pos="3600"/>
        </w:tabs>
        <w:ind w:left="3600" w:hanging="360"/>
      </w:pPr>
      <w:rPr>
        <w:rFonts w:ascii="Arial" w:hAnsi="Arial" w:hint="default"/>
      </w:rPr>
    </w:lvl>
    <w:lvl w:ilvl="5" w:tplc="83DE39A8">
      <w:start w:val="1"/>
      <w:numFmt w:val="bullet"/>
      <w:lvlText w:val="•"/>
      <w:lvlJc w:val="left"/>
      <w:pPr>
        <w:tabs>
          <w:tab w:val="num" w:pos="4320"/>
        </w:tabs>
        <w:ind w:left="4320" w:hanging="360"/>
      </w:pPr>
      <w:rPr>
        <w:rFonts w:ascii="Arial" w:hAnsi="Arial" w:hint="default"/>
      </w:rPr>
    </w:lvl>
    <w:lvl w:ilvl="6" w:tplc="504CC3D0">
      <w:start w:val="1"/>
      <w:numFmt w:val="bullet"/>
      <w:lvlText w:val="•"/>
      <w:lvlJc w:val="left"/>
      <w:pPr>
        <w:tabs>
          <w:tab w:val="num" w:pos="5040"/>
        </w:tabs>
        <w:ind w:left="5040" w:hanging="360"/>
      </w:pPr>
      <w:rPr>
        <w:rFonts w:ascii="Arial" w:hAnsi="Arial" w:hint="default"/>
      </w:rPr>
    </w:lvl>
    <w:lvl w:ilvl="7" w:tplc="9FDE802C">
      <w:start w:val="1"/>
      <w:numFmt w:val="bullet"/>
      <w:lvlText w:val="•"/>
      <w:lvlJc w:val="left"/>
      <w:pPr>
        <w:tabs>
          <w:tab w:val="num" w:pos="5760"/>
        </w:tabs>
        <w:ind w:left="5760" w:hanging="360"/>
      </w:pPr>
      <w:rPr>
        <w:rFonts w:ascii="Arial" w:hAnsi="Arial" w:hint="default"/>
      </w:rPr>
    </w:lvl>
    <w:lvl w:ilvl="8" w:tplc="98883AFA">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056241"/>
    <w:multiLevelType w:val="hybridMultilevel"/>
    <w:tmpl w:val="419E9570"/>
    <w:lvl w:ilvl="0" w:tplc="7C8C7540">
      <w:start w:val="1"/>
      <w:numFmt w:val="decimal"/>
      <w:lvlText w:val="%1)"/>
      <w:lvlJc w:val="left"/>
      <w:pPr>
        <w:tabs>
          <w:tab w:val="num" w:pos="360"/>
        </w:tabs>
        <w:ind w:left="360" w:hanging="360"/>
      </w:pPr>
      <w:rPr>
        <w:rFonts w:cs="Times New Roman"/>
      </w:rPr>
    </w:lvl>
    <w:lvl w:ilvl="1" w:tplc="7CB25A16">
      <w:start w:val="1"/>
      <w:numFmt w:val="decimal"/>
      <w:lvlText w:val="%2)"/>
      <w:lvlJc w:val="left"/>
      <w:pPr>
        <w:tabs>
          <w:tab w:val="num" w:pos="1080"/>
        </w:tabs>
        <w:ind w:left="1080" w:hanging="360"/>
      </w:pPr>
      <w:rPr>
        <w:rFonts w:cs="Times New Roman"/>
      </w:rPr>
    </w:lvl>
    <w:lvl w:ilvl="2" w:tplc="9B3A6994">
      <w:start w:val="1"/>
      <w:numFmt w:val="decimal"/>
      <w:lvlText w:val="%3)"/>
      <w:lvlJc w:val="left"/>
      <w:pPr>
        <w:tabs>
          <w:tab w:val="num" w:pos="1800"/>
        </w:tabs>
        <w:ind w:left="1800" w:hanging="360"/>
      </w:pPr>
      <w:rPr>
        <w:rFonts w:cs="Times New Roman"/>
      </w:rPr>
    </w:lvl>
    <w:lvl w:ilvl="3" w:tplc="DCA68CCA">
      <w:start w:val="1"/>
      <w:numFmt w:val="decimal"/>
      <w:lvlText w:val="%4)"/>
      <w:lvlJc w:val="left"/>
      <w:pPr>
        <w:tabs>
          <w:tab w:val="num" w:pos="2520"/>
        </w:tabs>
        <w:ind w:left="2520" w:hanging="360"/>
      </w:pPr>
      <w:rPr>
        <w:rFonts w:cs="Times New Roman"/>
      </w:rPr>
    </w:lvl>
    <w:lvl w:ilvl="4" w:tplc="B1B4C1C8">
      <w:start w:val="1"/>
      <w:numFmt w:val="decimal"/>
      <w:lvlText w:val="%5)"/>
      <w:lvlJc w:val="left"/>
      <w:pPr>
        <w:tabs>
          <w:tab w:val="num" w:pos="3240"/>
        </w:tabs>
        <w:ind w:left="3240" w:hanging="360"/>
      </w:pPr>
      <w:rPr>
        <w:rFonts w:cs="Times New Roman"/>
      </w:rPr>
    </w:lvl>
    <w:lvl w:ilvl="5" w:tplc="AC6E8AF0">
      <w:start w:val="1"/>
      <w:numFmt w:val="decimal"/>
      <w:lvlText w:val="%6)"/>
      <w:lvlJc w:val="left"/>
      <w:pPr>
        <w:tabs>
          <w:tab w:val="num" w:pos="3960"/>
        </w:tabs>
        <w:ind w:left="3960" w:hanging="360"/>
      </w:pPr>
      <w:rPr>
        <w:rFonts w:cs="Times New Roman"/>
      </w:rPr>
    </w:lvl>
    <w:lvl w:ilvl="6" w:tplc="8D3CB6B2">
      <w:start w:val="1"/>
      <w:numFmt w:val="decimal"/>
      <w:lvlText w:val="%7)"/>
      <w:lvlJc w:val="left"/>
      <w:pPr>
        <w:tabs>
          <w:tab w:val="num" w:pos="4680"/>
        </w:tabs>
        <w:ind w:left="4680" w:hanging="360"/>
      </w:pPr>
      <w:rPr>
        <w:rFonts w:cs="Times New Roman"/>
      </w:rPr>
    </w:lvl>
    <w:lvl w:ilvl="7" w:tplc="503A531E">
      <w:start w:val="1"/>
      <w:numFmt w:val="decimal"/>
      <w:lvlText w:val="%8)"/>
      <w:lvlJc w:val="left"/>
      <w:pPr>
        <w:tabs>
          <w:tab w:val="num" w:pos="5400"/>
        </w:tabs>
        <w:ind w:left="5400" w:hanging="360"/>
      </w:pPr>
      <w:rPr>
        <w:rFonts w:cs="Times New Roman"/>
      </w:rPr>
    </w:lvl>
    <w:lvl w:ilvl="8" w:tplc="1166FC86">
      <w:start w:val="1"/>
      <w:numFmt w:val="decimal"/>
      <w:lvlText w:val="%9)"/>
      <w:lvlJc w:val="left"/>
      <w:pPr>
        <w:tabs>
          <w:tab w:val="num" w:pos="6120"/>
        </w:tabs>
        <w:ind w:left="6120" w:hanging="360"/>
      </w:pPr>
      <w:rPr>
        <w:rFonts w:cs="Times New Roman"/>
      </w:rPr>
    </w:lvl>
  </w:abstractNum>
  <w:abstractNum w:abstractNumId="26" w15:restartNumberingAfterBreak="0">
    <w:nsid w:val="3FDA4090"/>
    <w:multiLevelType w:val="hybridMultilevel"/>
    <w:tmpl w:val="397A5592"/>
    <w:lvl w:ilvl="0" w:tplc="D26403FA">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BF175A"/>
    <w:multiLevelType w:val="hybridMultilevel"/>
    <w:tmpl w:val="FA12340C"/>
    <w:lvl w:ilvl="0" w:tplc="D26403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73B62"/>
    <w:multiLevelType w:val="hybridMultilevel"/>
    <w:tmpl w:val="84B45A52"/>
    <w:lvl w:ilvl="0" w:tplc="D26403F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FA40A2B"/>
    <w:multiLevelType w:val="hybridMultilevel"/>
    <w:tmpl w:val="99305D5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563E4783"/>
    <w:multiLevelType w:val="hybridMultilevel"/>
    <w:tmpl w:val="956010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06908"/>
    <w:multiLevelType w:val="hybridMultilevel"/>
    <w:tmpl w:val="6484B258"/>
    <w:lvl w:ilvl="0" w:tplc="58622806">
      <w:start w:val="1"/>
      <w:numFmt w:val="bullet"/>
      <w:lvlText w:val="•"/>
      <w:lvlJc w:val="left"/>
      <w:pPr>
        <w:tabs>
          <w:tab w:val="num" w:pos="720"/>
        </w:tabs>
        <w:ind w:left="720" w:hanging="360"/>
      </w:pPr>
      <w:rPr>
        <w:rFonts w:ascii="Arial" w:hAnsi="Arial" w:hint="default"/>
      </w:rPr>
    </w:lvl>
    <w:lvl w:ilvl="1" w:tplc="FAD45EAE">
      <w:start w:val="1"/>
      <w:numFmt w:val="bullet"/>
      <w:lvlText w:val="•"/>
      <w:lvlJc w:val="left"/>
      <w:pPr>
        <w:tabs>
          <w:tab w:val="num" w:pos="1440"/>
        </w:tabs>
        <w:ind w:left="1440" w:hanging="360"/>
      </w:pPr>
      <w:rPr>
        <w:rFonts w:ascii="Arial" w:hAnsi="Arial" w:hint="default"/>
      </w:rPr>
    </w:lvl>
    <w:lvl w:ilvl="2" w:tplc="969A3052">
      <w:start w:val="1"/>
      <w:numFmt w:val="bullet"/>
      <w:lvlText w:val="•"/>
      <w:lvlJc w:val="left"/>
      <w:pPr>
        <w:tabs>
          <w:tab w:val="num" w:pos="2160"/>
        </w:tabs>
        <w:ind w:left="2160" w:hanging="360"/>
      </w:pPr>
      <w:rPr>
        <w:rFonts w:ascii="Arial" w:hAnsi="Arial" w:hint="default"/>
      </w:rPr>
    </w:lvl>
    <w:lvl w:ilvl="3" w:tplc="28688272">
      <w:start w:val="1"/>
      <w:numFmt w:val="bullet"/>
      <w:lvlText w:val="•"/>
      <w:lvlJc w:val="left"/>
      <w:pPr>
        <w:tabs>
          <w:tab w:val="num" w:pos="2880"/>
        </w:tabs>
        <w:ind w:left="2880" w:hanging="360"/>
      </w:pPr>
      <w:rPr>
        <w:rFonts w:ascii="Arial" w:hAnsi="Arial" w:hint="default"/>
      </w:rPr>
    </w:lvl>
    <w:lvl w:ilvl="4" w:tplc="CF9041B0">
      <w:start w:val="1"/>
      <w:numFmt w:val="bullet"/>
      <w:lvlText w:val="•"/>
      <w:lvlJc w:val="left"/>
      <w:pPr>
        <w:tabs>
          <w:tab w:val="num" w:pos="3600"/>
        </w:tabs>
        <w:ind w:left="3600" w:hanging="360"/>
      </w:pPr>
      <w:rPr>
        <w:rFonts w:ascii="Arial" w:hAnsi="Arial" w:hint="default"/>
      </w:rPr>
    </w:lvl>
    <w:lvl w:ilvl="5" w:tplc="86EA3876">
      <w:start w:val="1"/>
      <w:numFmt w:val="bullet"/>
      <w:lvlText w:val="•"/>
      <w:lvlJc w:val="left"/>
      <w:pPr>
        <w:tabs>
          <w:tab w:val="num" w:pos="4320"/>
        </w:tabs>
        <w:ind w:left="4320" w:hanging="360"/>
      </w:pPr>
      <w:rPr>
        <w:rFonts w:ascii="Arial" w:hAnsi="Arial" w:hint="default"/>
      </w:rPr>
    </w:lvl>
    <w:lvl w:ilvl="6" w:tplc="68145A60">
      <w:start w:val="1"/>
      <w:numFmt w:val="bullet"/>
      <w:lvlText w:val="•"/>
      <w:lvlJc w:val="left"/>
      <w:pPr>
        <w:tabs>
          <w:tab w:val="num" w:pos="5040"/>
        </w:tabs>
        <w:ind w:left="5040" w:hanging="360"/>
      </w:pPr>
      <w:rPr>
        <w:rFonts w:ascii="Arial" w:hAnsi="Arial" w:hint="default"/>
      </w:rPr>
    </w:lvl>
    <w:lvl w:ilvl="7" w:tplc="9608397E">
      <w:start w:val="1"/>
      <w:numFmt w:val="bullet"/>
      <w:lvlText w:val="•"/>
      <w:lvlJc w:val="left"/>
      <w:pPr>
        <w:tabs>
          <w:tab w:val="num" w:pos="5760"/>
        </w:tabs>
        <w:ind w:left="5760" w:hanging="360"/>
      </w:pPr>
      <w:rPr>
        <w:rFonts w:ascii="Arial" w:hAnsi="Arial" w:hint="default"/>
      </w:rPr>
    </w:lvl>
    <w:lvl w:ilvl="8" w:tplc="E946E1E0">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734984"/>
    <w:multiLevelType w:val="hybridMultilevel"/>
    <w:tmpl w:val="51766C28"/>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96B4B"/>
    <w:multiLevelType w:val="multilevel"/>
    <w:tmpl w:val="96BA0136"/>
    <w:lvl w:ilvl="0">
      <w:start w:val="2"/>
      <w:numFmt w:val="decimal"/>
      <w:lvlText w:val="%1."/>
      <w:lvlJc w:val="left"/>
      <w:pPr>
        <w:tabs>
          <w:tab w:val="num" w:pos="360"/>
        </w:tabs>
        <w:ind w:left="360" w:hanging="360"/>
      </w:pPr>
      <w:rPr>
        <w:rFonts w:cs="Times New Roman" w:hint="default"/>
      </w:rPr>
    </w:lvl>
    <w:lvl w:ilvl="1">
      <w:start w:val="6"/>
      <w:numFmt w:val="decimal"/>
      <w:isLgl/>
      <w:lvlText w:val="%1.%2"/>
      <w:lvlJc w:val="left"/>
      <w:pPr>
        <w:ind w:left="360" w:hanging="360"/>
      </w:pPr>
      <w:rPr>
        <w:rFonts w:ascii="Times New Roman" w:hAnsi="Times New Roman" w:cs="Times New Roman" w:hint="default"/>
        <w:b/>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4" w15:restartNumberingAfterBreak="0">
    <w:nsid w:val="655E109E"/>
    <w:multiLevelType w:val="hybridMultilevel"/>
    <w:tmpl w:val="7248A4EA"/>
    <w:lvl w:ilvl="0" w:tplc="D26403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45773"/>
    <w:multiLevelType w:val="hybridMultilevel"/>
    <w:tmpl w:val="3104B016"/>
    <w:lvl w:ilvl="0" w:tplc="D26403F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FF138C"/>
    <w:multiLevelType w:val="hybridMultilevel"/>
    <w:tmpl w:val="11286C86"/>
    <w:lvl w:ilvl="0" w:tplc="EC06456E">
      <w:start w:val="1"/>
      <w:numFmt w:val="bullet"/>
      <w:lvlText w:val="•"/>
      <w:lvlJc w:val="left"/>
      <w:pPr>
        <w:tabs>
          <w:tab w:val="num" w:pos="720"/>
        </w:tabs>
        <w:ind w:left="720" w:hanging="360"/>
      </w:pPr>
      <w:rPr>
        <w:rFonts w:ascii="Arial" w:hAnsi="Arial" w:hint="default"/>
      </w:rPr>
    </w:lvl>
    <w:lvl w:ilvl="1" w:tplc="21BED0BE">
      <w:start w:val="1"/>
      <w:numFmt w:val="bullet"/>
      <w:lvlText w:val="•"/>
      <w:lvlJc w:val="left"/>
      <w:pPr>
        <w:tabs>
          <w:tab w:val="num" w:pos="1440"/>
        </w:tabs>
        <w:ind w:left="1440" w:hanging="360"/>
      </w:pPr>
      <w:rPr>
        <w:rFonts w:ascii="Arial" w:hAnsi="Arial" w:hint="default"/>
      </w:rPr>
    </w:lvl>
    <w:lvl w:ilvl="2" w:tplc="AE80E6B8">
      <w:start w:val="1"/>
      <w:numFmt w:val="bullet"/>
      <w:lvlText w:val="•"/>
      <w:lvlJc w:val="left"/>
      <w:pPr>
        <w:tabs>
          <w:tab w:val="num" w:pos="2160"/>
        </w:tabs>
        <w:ind w:left="2160" w:hanging="360"/>
      </w:pPr>
      <w:rPr>
        <w:rFonts w:ascii="Arial" w:hAnsi="Arial" w:hint="default"/>
      </w:rPr>
    </w:lvl>
    <w:lvl w:ilvl="3" w:tplc="E5BAB256">
      <w:start w:val="1"/>
      <w:numFmt w:val="bullet"/>
      <w:lvlText w:val="•"/>
      <w:lvlJc w:val="left"/>
      <w:pPr>
        <w:tabs>
          <w:tab w:val="num" w:pos="2880"/>
        </w:tabs>
        <w:ind w:left="2880" w:hanging="360"/>
      </w:pPr>
      <w:rPr>
        <w:rFonts w:ascii="Arial" w:hAnsi="Arial" w:hint="default"/>
      </w:rPr>
    </w:lvl>
    <w:lvl w:ilvl="4" w:tplc="2ECEDE70">
      <w:start w:val="1"/>
      <w:numFmt w:val="bullet"/>
      <w:lvlText w:val="•"/>
      <w:lvlJc w:val="left"/>
      <w:pPr>
        <w:tabs>
          <w:tab w:val="num" w:pos="3600"/>
        </w:tabs>
        <w:ind w:left="3600" w:hanging="360"/>
      </w:pPr>
      <w:rPr>
        <w:rFonts w:ascii="Arial" w:hAnsi="Arial" w:hint="default"/>
      </w:rPr>
    </w:lvl>
    <w:lvl w:ilvl="5" w:tplc="20304ADC">
      <w:start w:val="1"/>
      <w:numFmt w:val="bullet"/>
      <w:lvlText w:val="•"/>
      <w:lvlJc w:val="left"/>
      <w:pPr>
        <w:tabs>
          <w:tab w:val="num" w:pos="4320"/>
        </w:tabs>
        <w:ind w:left="4320" w:hanging="360"/>
      </w:pPr>
      <w:rPr>
        <w:rFonts w:ascii="Arial" w:hAnsi="Arial" w:hint="default"/>
      </w:rPr>
    </w:lvl>
    <w:lvl w:ilvl="6" w:tplc="701EC8B0">
      <w:start w:val="1"/>
      <w:numFmt w:val="bullet"/>
      <w:lvlText w:val="•"/>
      <w:lvlJc w:val="left"/>
      <w:pPr>
        <w:tabs>
          <w:tab w:val="num" w:pos="5040"/>
        </w:tabs>
        <w:ind w:left="5040" w:hanging="360"/>
      </w:pPr>
      <w:rPr>
        <w:rFonts w:ascii="Arial" w:hAnsi="Arial" w:hint="default"/>
      </w:rPr>
    </w:lvl>
    <w:lvl w:ilvl="7" w:tplc="8AFA033A">
      <w:start w:val="1"/>
      <w:numFmt w:val="bullet"/>
      <w:lvlText w:val="•"/>
      <w:lvlJc w:val="left"/>
      <w:pPr>
        <w:tabs>
          <w:tab w:val="num" w:pos="5760"/>
        </w:tabs>
        <w:ind w:left="5760" w:hanging="360"/>
      </w:pPr>
      <w:rPr>
        <w:rFonts w:ascii="Arial" w:hAnsi="Arial" w:hint="default"/>
      </w:rPr>
    </w:lvl>
    <w:lvl w:ilvl="8" w:tplc="47C49398">
      <w:start w:val="1"/>
      <w:numFmt w:val="bullet"/>
      <w:lvlText w:val="•"/>
      <w:lvlJc w:val="left"/>
      <w:pPr>
        <w:tabs>
          <w:tab w:val="num" w:pos="6480"/>
        </w:tabs>
        <w:ind w:left="6480" w:hanging="360"/>
      </w:pPr>
      <w:rPr>
        <w:rFonts w:ascii="Arial" w:hAnsi="Arial" w:hint="default"/>
      </w:rPr>
    </w:lvl>
  </w:abstractNum>
  <w:abstractNum w:abstractNumId="37" w15:restartNumberingAfterBreak="0">
    <w:nsid w:val="70246F3E"/>
    <w:multiLevelType w:val="hybridMultilevel"/>
    <w:tmpl w:val="E662D8EC"/>
    <w:lvl w:ilvl="0" w:tplc="D486CB8C">
      <w:start w:val="3"/>
      <w:numFmt w:val="bullet"/>
      <w:lvlText w:val="-"/>
      <w:lvlJc w:val="left"/>
      <w:pPr>
        <w:tabs>
          <w:tab w:val="num" w:pos="720"/>
        </w:tabs>
        <w:ind w:left="720" w:hanging="360"/>
      </w:pPr>
      <w:rPr>
        <w:rFonts w:ascii="Times New Roman" w:eastAsia="Times New Roman" w:hAnsi="Times New Roman" w:hint="default"/>
      </w:rPr>
    </w:lvl>
    <w:lvl w:ilvl="1" w:tplc="4978097A">
      <w:start w:val="1"/>
      <w:numFmt w:val="bullet"/>
      <w:lvlText w:val=""/>
      <w:lvlJc w:val="left"/>
      <w:pPr>
        <w:tabs>
          <w:tab w:val="num" w:pos="1440"/>
        </w:tabs>
        <w:ind w:left="1440" w:hanging="360"/>
      </w:pPr>
      <w:rPr>
        <w:rFonts w:ascii="Wingdings" w:hAnsi="Wingdings" w:hint="default"/>
      </w:rPr>
    </w:lvl>
    <w:lvl w:ilvl="2" w:tplc="FEAA433E">
      <w:start w:val="1"/>
      <w:numFmt w:val="bullet"/>
      <w:lvlText w:val=""/>
      <w:lvlJc w:val="left"/>
      <w:pPr>
        <w:tabs>
          <w:tab w:val="num" w:pos="2160"/>
        </w:tabs>
        <w:ind w:left="2160" w:hanging="360"/>
      </w:pPr>
      <w:rPr>
        <w:rFonts w:ascii="Wingdings" w:hAnsi="Wingdings" w:hint="default"/>
      </w:rPr>
    </w:lvl>
    <w:lvl w:ilvl="3" w:tplc="2FD0AFCE">
      <w:start w:val="1"/>
      <w:numFmt w:val="bullet"/>
      <w:lvlText w:val=""/>
      <w:lvlJc w:val="left"/>
      <w:pPr>
        <w:tabs>
          <w:tab w:val="num" w:pos="2880"/>
        </w:tabs>
        <w:ind w:left="2880" w:hanging="360"/>
      </w:pPr>
      <w:rPr>
        <w:rFonts w:ascii="Symbol" w:hAnsi="Symbol" w:hint="default"/>
      </w:rPr>
    </w:lvl>
    <w:lvl w:ilvl="4" w:tplc="07A0D24C">
      <w:start w:val="1"/>
      <w:numFmt w:val="bullet"/>
      <w:lvlText w:val="o"/>
      <w:lvlJc w:val="left"/>
      <w:pPr>
        <w:tabs>
          <w:tab w:val="num" w:pos="3600"/>
        </w:tabs>
        <w:ind w:left="3600" w:hanging="360"/>
      </w:pPr>
      <w:rPr>
        <w:rFonts w:ascii="Courier New" w:hAnsi="Courier New" w:hint="default"/>
      </w:rPr>
    </w:lvl>
    <w:lvl w:ilvl="5" w:tplc="252A2452">
      <w:start w:val="1"/>
      <w:numFmt w:val="bullet"/>
      <w:lvlText w:val=""/>
      <w:lvlJc w:val="left"/>
      <w:pPr>
        <w:tabs>
          <w:tab w:val="num" w:pos="4320"/>
        </w:tabs>
        <w:ind w:left="4320" w:hanging="360"/>
      </w:pPr>
      <w:rPr>
        <w:rFonts w:ascii="Wingdings" w:hAnsi="Wingdings" w:hint="default"/>
      </w:rPr>
    </w:lvl>
    <w:lvl w:ilvl="6" w:tplc="C1EE475E">
      <w:start w:val="1"/>
      <w:numFmt w:val="bullet"/>
      <w:lvlText w:val=""/>
      <w:lvlJc w:val="left"/>
      <w:pPr>
        <w:tabs>
          <w:tab w:val="num" w:pos="5040"/>
        </w:tabs>
        <w:ind w:left="5040" w:hanging="360"/>
      </w:pPr>
      <w:rPr>
        <w:rFonts w:ascii="Symbol" w:hAnsi="Symbol" w:hint="default"/>
      </w:rPr>
    </w:lvl>
    <w:lvl w:ilvl="7" w:tplc="5D3AD19C">
      <w:start w:val="1"/>
      <w:numFmt w:val="bullet"/>
      <w:lvlText w:val="o"/>
      <w:lvlJc w:val="left"/>
      <w:pPr>
        <w:tabs>
          <w:tab w:val="num" w:pos="5760"/>
        </w:tabs>
        <w:ind w:left="5760" w:hanging="360"/>
      </w:pPr>
      <w:rPr>
        <w:rFonts w:ascii="Courier New" w:hAnsi="Courier New" w:hint="default"/>
      </w:rPr>
    </w:lvl>
    <w:lvl w:ilvl="8" w:tplc="D9BC877E">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52B88"/>
    <w:multiLevelType w:val="hybridMultilevel"/>
    <w:tmpl w:val="6818F82C"/>
    <w:lvl w:ilvl="0" w:tplc="D26403FA">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17613E4"/>
    <w:multiLevelType w:val="hybridMultilevel"/>
    <w:tmpl w:val="79182B2E"/>
    <w:lvl w:ilvl="0" w:tplc="D26403FA">
      <w:start w:val="1"/>
      <w:numFmt w:val="bullet"/>
      <w:lvlText w:val="•"/>
      <w:lvlJc w:val="left"/>
      <w:pPr>
        <w:tabs>
          <w:tab w:val="num" w:pos="720"/>
        </w:tabs>
        <w:ind w:left="720" w:hanging="360"/>
      </w:pPr>
      <w:rPr>
        <w:rFonts w:ascii="Arial" w:hAnsi="Arial" w:hint="default"/>
      </w:rPr>
    </w:lvl>
    <w:lvl w:ilvl="1" w:tplc="DD6ACCAA">
      <w:start w:val="1"/>
      <w:numFmt w:val="bullet"/>
      <w:lvlText w:val="•"/>
      <w:lvlJc w:val="left"/>
      <w:pPr>
        <w:tabs>
          <w:tab w:val="num" w:pos="1440"/>
        </w:tabs>
        <w:ind w:left="1440" w:hanging="360"/>
      </w:pPr>
      <w:rPr>
        <w:rFonts w:ascii="Arial" w:hAnsi="Arial" w:hint="default"/>
      </w:rPr>
    </w:lvl>
    <w:lvl w:ilvl="2" w:tplc="548E2360">
      <w:start w:val="1"/>
      <w:numFmt w:val="bullet"/>
      <w:lvlText w:val="•"/>
      <w:lvlJc w:val="left"/>
      <w:pPr>
        <w:tabs>
          <w:tab w:val="num" w:pos="2160"/>
        </w:tabs>
        <w:ind w:left="2160" w:hanging="360"/>
      </w:pPr>
      <w:rPr>
        <w:rFonts w:ascii="Arial" w:hAnsi="Arial" w:hint="default"/>
      </w:rPr>
    </w:lvl>
    <w:lvl w:ilvl="3" w:tplc="92542398">
      <w:start w:val="1"/>
      <w:numFmt w:val="bullet"/>
      <w:lvlText w:val="•"/>
      <w:lvlJc w:val="left"/>
      <w:pPr>
        <w:tabs>
          <w:tab w:val="num" w:pos="2880"/>
        </w:tabs>
        <w:ind w:left="2880" w:hanging="360"/>
      </w:pPr>
      <w:rPr>
        <w:rFonts w:ascii="Arial" w:hAnsi="Arial" w:hint="default"/>
      </w:rPr>
    </w:lvl>
    <w:lvl w:ilvl="4" w:tplc="DAE65D52">
      <w:start w:val="1"/>
      <w:numFmt w:val="bullet"/>
      <w:lvlText w:val="•"/>
      <w:lvlJc w:val="left"/>
      <w:pPr>
        <w:tabs>
          <w:tab w:val="num" w:pos="3600"/>
        </w:tabs>
        <w:ind w:left="3600" w:hanging="360"/>
      </w:pPr>
      <w:rPr>
        <w:rFonts w:ascii="Arial" w:hAnsi="Arial" w:hint="default"/>
      </w:rPr>
    </w:lvl>
    <w:lvl w:ilvl="5" w:tplc="9B0EEB44">
      <w:start w:val="1"/>
      <w:numFmt w:val="bullet"/>
      <w:lvlText w:val="•"/>
      <w:lvlJc w:val="left"/>
      <w:pPr>
        <w:tabs>
          <w:tab w:val="num" w:pos="4320"/>
        </w:tabs>
        <w:ind w:left="4320" w:hanging="360"/>
      </w:pPr>
      <w:rPr>
        <w:rFonts w:ascii="Arial" w:hAnsi="Arial" w:hint="default"/>
      </w:rPr>
    </w:lvl>
    <w:lvl w:ilvl="6" w:tplc="3F7CEDE0">
      <w:start w:val="1"/>
      <w:numFmt w:val="bullet"/>
      <w:lvlText w:val="•"/>
      <w:lvlJc w:val="left"/>
      <w:pPr>
        <w:tabs>
          <w:tab w:val="num" w:pos="5040"/>
        </w:tabs>
        <w:ind w:left="5040" w:hanging="360"/>
      </w:pPr>
      <w:rPr>
        <w:rFonts w:ascii="Arial" w:hAnsi="Arial" w:hint="default"/>
      </w:rPr>
    </w:lvl>
    <w:lvl w:ilvl="7" w:tplc="57921144">
      <w:start w:val="1"/>
      <w:numFmt w:val="bullet"/>
      <w:lvlText w:val="•"/>
      <w:lvlJc w:val="left"/>
      <w:pPr>
        <w:tabs>
          <w:tab w:val="num" w:pos="5760"/>
        </w:tabs>
        <w:ind w:left="5760" w:hanging="360"/>
      </w:pPr>
      <w:rPr>
        <w:rFonts w:ascii="Arial" w:hAnsi="Arial" w:hint="default"/>
      </w:rPr>
    </w:lvl>
    <w:lvl w:ilvl="8" w:tplc="A8EC08AE">
      <w:start w:val="1"/>
      <w:numFmt w:val="bullet"/>
      <w:lvlText w:val="•"/>
      <w:lvlJc w:val="left"/>
      <w:pPr>
        <w:tabs>
          <w:tab w:val="num" w:pos="6480"/>
        </w:tabs>
        <w:ind w:left="6480" w:hanging="360"/>
      </w:pPr>
      <w:rPr>
        <w:rFonts w:ascii="Arial" w:hAnsi="Arial" w:hint="default"/>
      </w:rPr>
    </w:lvl>
  </w:abstractNum>
  <w:abstractNum w:abstractNumId="40" w15:restartNumberingAfterBreak="0">
    <w:nsid w:val="7456595A"/>
    <w:multiLevelType w:val="hybridMultilevel"/>
    <w:tmpl w:val="B8589AF6"/>
    <w:lvl w:ilvl="0" w:tplc="D26403FA">
      <w:start w:val="1"/>
      <w:numFmt w:val="bullet"/>
      <w:lvlText w:val="•"/>
      <w:lvlJc w:val="left"/>
      <w:pPr>
        <w:ind w:left="1140" w:hanging="360"/>
      </w:pPr>
      <w:rPr>
        <w:rFonts w:ascii="Arial" w:hAnsi="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1" w15:restartNumberingAfterBreak="0">
    <w:nsid w:val="7F6D4C00"/>
    <w:multiLevelType w:val="hybridMultilevel"/>
    <w:tmpl w:val="DE0ACFB6"/>
    <w:lvl w:ilvl="0" w:tplc="1DEA1126">
      <w:start w:val="1"/>
      <w:numFmt w:val="bullet"/>
      <w:lvlText w:val="•"/>
      <w:lvlJc w:val="left"/>
      <w:pPr>
        <w:tabs>
          <w:tab w:val="num" w:pos="720"/>
        </w:tabs>
        <w:ind w:left="720" w:hanging="360"/>
      </w:pPr>
      <w:rPr>
        <w:rFonts w:ascii="Arial" w:hAnsi="Arial" w:hint="default"/>
      </w:rPr>
    </w:lvl>
    <w:lvl w:ilvl="1" w:tplc="3CF60022">
      <w:start w:val="1"/>
      <w:numFmt w:val="bullet"/>
      <w:lvlText w:val="•"/>
      <w:lvlJc w:val="left"/>
      <w:pPr>
        <w:tabs>
          <w:tab w:val="num" w:pos="1440"/>
        </w:tabs>
        <w:ind w:left="1440" w:hanging="360"/>
      </w:pPr>
      <w:rPr>
        <w:rFonts w:ascii="Arial" w:hAnsi="Arial" w:hint="default"/>
      </w:rPr>
    </w:lvl>
    <w:lvl w:ilvl="2" w:tplc="70FA9C30">
      <w:start w:val="1"/>
      <w:numFmt w:val="bullet"/>
      <w:lvlText w:val="•"/>
      <w:lvlJc w:val="left"/>
      <w:pPr>
        <w:tabs>
          <w:tab w:val="num" w:pos="2160"/>
        </w:tabs>
        <w:ind w:left="2160" w:hanging="360"/>
      </w:pPr>
      <w:rPr>
        <w:rFonts w:ascii="Arial" w:hAnsi="Arial" w:hint="default"/>
      </w:rPr>
    </w:lvl>
    <w:lvl w:ilvl="3" w:tplc="87DC8AAC">
      <w:start w:val="1"/>
      <w:numFmt w:val="bullet"/>
      <w:lvlText w:val="•"/>
      <w:lvlJc w:val="left"/>
      <w:pPr>
        <w:tabs>
          <w:tab w:val="num" w:pos="2880"/>
        </w:tabs>
        <w:ind w:left="2880" w:hanging="360"/>
      </w:pPr>
      <w:rPr>
        <w:rFonts w:ascii="Arial" w:hAnsi="Arial" w:hint="default"/>
      </w:rPr>
    </w:lvl>
    <w:lvl w:ilvl="4" w:tplc="66123062">
      <w:start w:val="1"/>
      <w:numFmt w:val="bullet"/>
      <w:lvlText w:val="•"/>
      <w:lvlJc w:val="left"/>
      <w:pPr>
        <w:tabs>
          <w:tab w:val="num" w:pos="3600"/>
        </w:tabs>
        <w:ind w:left="3600" w:hanging="360"/>
      </w:pPr>
      <w:rPr>
        <w:rFonts w:ascii="Arial" w:hAnsi="Arial" w:hint="default"/>
      </w:rPr>
    </w:lvl>
    <w:lvl w:ilvl="5" w:tplc="8BEA3458">
      <w:start w:val="1"/>
      <w:numFmt w:val="bullet"/>
      <w:lvlText w:val="•"/>
      <w:lvlJc w:val="left"/>
      <w:pPr>
        <w:tabs>
          <w:tab w:val="num" w:pos="4320"/>
        </w:tabs>
        <w:ind w:left="4320" w:hanging="360"/>
      </w:pPr>
      <w:rPr>
        <w:rFonts w:ascii="Arial" w:hAnsi="Arial" w:hint="default"/>
      </w:rPr>
    </w:lvl>
    <w:lvl w:ilvl="6" w:tplc="6CB6EB34">
      <w:start w:val="1"/>
      <w:numFmt w:val="bullet"/>
      <w:lvlText w:val="•"/>
      <w:lvlJc w:val="left"/>
      <w:pPr>
        <w:tabs>
          <w:tab w:val="num" w:pos="5040"/>
        </w:tabs>
        <w:ind w:left="5040" w:hanging="360"/>
      </w:pPr>
      <w:rPr>
        <w:rFonts w:ascii="Arial" w:hAnsi="Arial" w:hint="default"/>
      </w:rPr>
    </w:lvl>
    <w:lvl w:ilvl="7" w:tplc="B86A4916">
      <w:start w:val="1"/>
      <w:numFmt w:val="bullet"/>
      <w:lvlText w:val="•"/>
      <w:lvlJc w:val="left"/>
      <w:pPr>
        <w:tabs>
          <w:tab w:val="num" w:pos="5760"/>
        </w:tabs>
        <w:ind w:left="5760" w:hanging="360"/>
      </w:pPr>
      <w:rPr>
        <w:rFonts w:ascii="Arial" w:hAnsi="Arial" w:hint="default"/>
      </w:rPr>
    </w:lvl>
    <w:lvl w:ilvl="8" w:tplc="1EB67060">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8"/>
  </w:num>
  <w:num w:numId="4">
    <w:abstractNumId w:val="2"/>
  </w:num>
  <w:num w:numId="5">
    <w:abstractNumId w:val="14"/>
  </w:num>
  <w:num w:numId="6">
    <w:abstractNumId w:val="37"/>
  </w:num>
  <w:num w:numId="7">
    <w:abstractNumId w:val="20"/>
  </w:num>
  <w:num w:numId="8">
    <w:abstractNumId w:val="30"/>
  </w:num>
  <w:num w:numId="9">
    <w:abstractNumId w:val="33"/>
  </w:num>
  <w:num w:numId="10">
    <w:abstractNumId w:val="10"/>
  </w:num>
  <w:num w:numId="11">
    <w:abstractNumId w:val="39"/>
  </w:num>
  <w:num w:numId="12">
    <w:abstractNumId w:val="6"/>
  </w:num>
  <w:num w:numId="13">
    <w:abstractNumId w:val="41"/>
  </w:num>
  <w:num w:numId="14">
    <w:abstractNumId w:val="36"/>
  </w:num>
  <w:num w:numId="15">
    <w:abstractNumId w:val="5"/>
  </w:num>
  <w:num w:numId="16">
    <w:abstractNumId w:val="25"/>
  </w:num>
  <w:num w:numId="17">
    <w:abstractNumId w:val="9"/>
  </w:num>
  <w:num w:numId="18">
    <w:abstractNumId w:val="15"/>
  </w:num>
  <w:num w:numId="19">
    <w:abstractNumId w:val="29"/>
  </w:num>
  <w:num w:numId="20">
    <w:abstractNumId w:val="16"/>
  </w:num>
  <w:num w:numId="21">
    <w:abstractNumId w:val="7"/>
  </w:num>
  <w:num w:numId="22">
    <w:abstractNumId w:val="31"/>
  </w:num>
  <w:num w:numId="23">
    <w:abstractNumId w:val="17"/>
  </w:num>
  <w:num w:numId="24">
    <w:abstractNumId w:val="24"/>
  </w:num>
  <w:num w:numId="25">
    <w:abstractNumId w:val="40"/>
  </w:num>
  <w:num w:numId="26">
    <w:abstractNumId w:val="13"/>
  </w:num>
  <w:num w:numId="27">
    <w:abstractNumId w:val="22"/>
  </w:num>
  <w:num w:numId="28">
    <w:abstractNumId w:val="27"/>
  </w:num>
  <w:num w:numId="29">
    <w:abstractNumId w:val="34"/>
  </w:num>
  <w:num w:numId="30">
    <w:abstractNumId w:val="28"/>
  </w:num>
  <w:num w:numId="31">
    <w:abstractNumId w:val="32"/>
  </w:num>
  <w:num w:numId="32">
    <w:abstractNumId w:val="12"/>
  </w:num>
  <w:num w:numId="33">
    <w:abstractNumId w:val="18"/>
  </w:num>
  <w:num w:numId="34">
    <w:abstractNumId w:val="23"/>
  </w:num>
  <w:num w:numId="35">
    <w:abstractNumId w:val="19"/>
  </w:num>
  <w:num w:numId="36">
    <w:abstractNumId w:val="26"/>
  </w:num>
  <w:num w:numId="37">
    <w:abstractNumId w:val="35"/>
  </w:num>
  <w:num w:numId="38">
    <w:abstractNumId w:val="38"/>
  </w:num>
  <w:num w:numId="39">
    <w:abstractNumId w:val="4"/>
  </w:num>
  <w:num w:numId="40">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24"/>
    <w:rsid w:val="0000077F"/>
    <w:rsid w:val="000018E0"/>
    <w:rsid w:val="00001BCB"/>
    <w:rsid w:val="00001E17"/>
    <w:rsid w:val="00002559"/>
    <w:rsid w:val="0000432F"/>
    <w:rsid w:val="000043BD"/>
    <w:rsid w:val="000103A0"/>
    <w:rsid w:val="00010701"/>
    <w:rsid w:val="00010ED0"/>
    <w:rsid w:val="00012166"/>
    <w:rsid w:val="0001254C"/>
    <w:rsid w:val="00014D7D"/>
    <w:rsid w:val="000167BA"/>
    <w:rsid w:val="000208FE"/>
    <w:rsid w:val="00020D9C"/>
    <w:rsid w:val="00021D08"/>
    <w:rsid w:val="00024DB2"/>
    <w:rsid w:val="00027062"/>
    <w:rsid w:val="00027B84"/>
    <w:rsid w:val="00040388"/>
    <w:rsid w:val="0004207A"/>
    <w:rsid w:val="00042AA2"/>
    <w:rsid w:val="00044716"/>
    <w:rsid w:val="00047436"/>
    <w:rsid w:val="00052087"/>
    <w:rsid w:val="000610AA"/>
    <w:rsid w:val="00065654"/>
    <w:rsid w:val="00066D7B"/>
    <w:rsid w:val="00071858"/>
    <w:rsid w:val="00074C3D"/>
    <w:rsid w:val="00091930"/>
    <w:rsid w:val="00091C10"/>
    <w:rsid w:val="0009365F"/>
    <w:rsid w:val="00094BEA"/>
    <w:rsid w:val="00095520"/>
    <w:rsid w:val="00096235"/>
    <w:rsid w:val="00096AAB"/>
    <w:rsid w:val="000A03DC"/>
    <w:rsid w:val="000A12EC"/>
    <w:rsid w:val="000A159E"/>
    <w:rsid w:val="000A55DA"/>
    <w:rsid w:val="000B0264"/>
    <w:rsid w:val="000B4601"/>
    <w:rsid w:val="000B5D0D"/>
    <w:rsid w:val="000B6D30"/>
    <w:rsid w:val="000B72D5"/>
    <w:rsid w:val="000B7649"/>
    <w:rsid w:val="000C0995"/>
    <w:rsid w:val="000C59E0"/>
    <w:rsid w:val="000D2727"/>
    <w:rsid w:val="000D315F"/>
    <w:rsid w:val="000D720F"/>
    <w:rsid w:val="000D7F07"/>
    <w:rsid w:val="000E3670"/>
    <w:rsid w:val="000F05D6"/>
    <w:rsid w:val="000F2CAA"/>
    <w:rsid w:val="000F3D0C"/>
    <w:rsid w:val="000F5B25"/>
    <w:rsid w:val="0010018A"/>
    <w:rsid w:val="001026BC"/>
    <w:rsid w:val="00106C73"/>
    <w:rsid w:val="0011016B"/>
    <w:rsid w:val="00110174"/>
    <w:rsid w:val="0011220C"/>
    <w:rsid w:val="0011225F"/>
    <w:rsid w:val="0011481B"/>
    <w:rsid w:val="00122003"/>
    <w:rsid w:val="001222A5"/>
    <w:rsid w:val="00127F83"/>
    <w:rsid w:val="00136BE3"/>
    <w:rsid w:val="0014017C"/>
    <w:rsid w:val="0014065F"/>
    <w:rsid w:val="0014113E"/>
    <w:rsid w:val="00141CCE"/>
    <w:rsid w:val="001469A9"/>
    <w:rsid w:val="00147AFC"/>
    <w:rsid w:val="0015026B"/>
    <w:rsid w:val="00151400"/>
    <w:rsid w:val="001522EE"/>
    <w:rsid w:val="00152952"/>
    <w:rsid w:val="00153780"/>
    <w:rsid w:val="00156CA5"/>
    <w:rsid w:val="001610E8"/>
    <w:rsid w:val="0016164B"/>
    <w:rsid w:val="00164AD7"/>
    <w:rsid w:val="0016568A"/>
    <w:rsid w:val="00165A1D"/>
    <w:rsid w:val="00167F36"/>
    <w:rsid w:val="00170263"/>
    <w:rsid w:val="0017165E"/>
    <w:rsid w:val="001720C1"/>
    <w:rsid w:val="0017488A"/>
    <w:rsid w:val="00176731"/>
    <w:rsid w:val="001769B9"/>
    <w:rsid w:val="00177E05"/>
    <w:rsid w:val="00177FEF"/>
    <w:rsid w:val="001835AF"/>
    <w:rsid w:val="001866C4"/>
    <w:rsid w:val="0018693F"/>
    <w:rsid w:val="00186D27"/>
    <w:rsid w:val="00190228"/>
    <w:rsid w:val="001916D6"/>
    <w:rsid w:val="0019342F"/>
    <w:rsid w:val="0019346D"/>
    <w:rsid w:val="001939F2"/>
    <w:rsid w:val="00194866"/>
    <w:rsid w:val="00195777"/>
    <w:rsid w:val="00196376"/>
    <w:rsid w:val="001A0B46"/>
    <w:rsid w:val="001A0C5B"/>
    <w:rsid w:val="001A525A"/>
    <w:rsid w:val="001A65BC"/>
    <w:rsid w:val="001A71E1"/>
    <w:rsid w:val="001B1B7F"/>
    <w:rsid w:val="001C18FB"/>
    <w:rsid w:val="001C3AC6"/>
    <w:rsid w:val="001C4CB4"/>
    <w:rsid w:val="001C4CB9"/>
    <w:rsid w:val="001C6950"/>
    <w:rsid w:val="001D4C62"/>
    <w:rsid w:val="001D56BF"/>
    <w:rsid w:val="001E06FD"/>
    <w:rsid w:val="001E0E4B"/>
    <w:rsid w:val="001E1652"/>
    <w:rsid w:val="001E19E1"/>
    <w:rsid w:val="001E324F"/>
    <w:rsid w:val="001E4C7B"/>
    <w:rsid w:val="001E5E41"/>
    <w:rsid w:val="001E62E8"/>
    <w:rsid w:val="001E7012"/>
    <w:rsid w:val="001F0FF2"/>
    <w:rsid w:val="001F1FF1"/>
    <w:rsid w:val="001F355B"/>
    <w:rsid w:val="001F74C8"/>
    <w:rsid w:val="001F7DBD"/>
    <w:rsid w:val="00203669"/>
    <w:rsid w:val="00203936"/>
    <w:rsid w:val="00205849"/>
    <w:rsid w:val="00211D8A"/>
    <w:rsid w:val="00211FF3"/>
    <w:rsid w:val="00213993"/>
    <w:rsid w:val="00213D0E"/>
    <w:rsid w:val="00214D27"/>
    <w:rsid w:val="00221193"/>
    <w:rsid w:val="00224346"/>
    <w:rsid w:val="002243DB"/>
    <w:rsid w:val="00227D86"/>
    <w:rsid w:val="0023106A"/>
    <w:rsid w:val="00231B50"/>
    <w:rsid w:val="0023213A"/>
    <w:rsid w:val="00241654"/>
    <w:rsid w:val="00241E98"/>
    <w:rsid w:val="00244E4C"/>
    <w:rsid w:val="00251F87"/>
    <w:rsid w:val="00253667"/>
    <w:rsid w:val="002640BA"/>
    <w:rsid w:val="00264B1B"/>
    <w:rsid w:val="0026513B"/>
    <w:rsid w:val="00265145"/>
    <w:rsid w:val="00265A29"/>
    <w:rsid w:val="00265DCF"/>
    <w:rsid w:val="00270847"/>
    <w:rsid w:val="002728F2"/>
    <w:rsid w:val="00273B1C"/>
    <w:rsid w:val="00275740"/>
    <w:rsid w:val="00280E3F"/>
    <w:rsid w:val="00281213"/>
    <w:rsid w:val="00281D98"/>
    <w:rsid w:val="00282B63"/>
    <w:rsid w:val="002847EC"/>
    <w:rsid w:val="00285255"/>
    <w:rsid w:val="00286E15"/>
    <w:rsid w:val="00287893"/>
    <w:rsid w:val="00290FBB"/>
    <w:rsid w:val="00291205"/>
    <w:rsid w:val="002916FF"/>
    <w:rsid w:val="002A26EA"/>
    <w:rsid w:val="002A2EEA"/>
    <w:rsid w:val="002A40F1"/>
    <w:rsid w:val="002B0C36"/>
    <w:rsid w:val="002B32BE"/>
    <w:rsid w:val="002B3714"/>
    <w:rsid w:val="002B5519"/>
    <w:rsid w:val="002B61F3"/>
    <w:rsid w:val="002B7658"/>
    <w:rsid w:val="002C51E2"/>
    <w:rsid w:val="002D1440"/>
    <w:rsid w:val="002D32C3"/>
    <w:rsid w:val="002D3FFC"/>
    <w:rsid w:val="002D4EF4"/>
    <w:rsid w:val="002E0339"/>
    <w:rsid w:val="002E3471"/>
    <w:rsid w:val="002E4A32"/>
    <w:rsid w:val="002E5F6E"/>
    <w:rsid w:val="002E681B"/>
    <w:rsid w:val="002E78BD"/>
    <w:rsid w:val="002F057B"/>
    <w:rsid w:val="002F2603"/>
    <w:rsid w:val="002F4C01"/>
    <w:rsid w:val="002F5FEA"/>
    <w:rsid w:val="002F682E"/>
    <w:rsid w:val="002F6A7F"/>
    <w:rsid w:val="002F731A"/>
    <w:rsid w:val="003054C3"/>
    <w:rsid w:val="003061BA"/>
    <w:rsid w:val="003066B1"/>
    <w:rsid w:val="00312EC8"/>
    <w:rsid w:val="003140DD"/>
    <w:rsid w:val="00320EFE"/>
    <w:rsid w:val="00320F23"/>
    <w:rsid w:val="003242AB"/>
    <w:rsid w:val="00325678"/>
    <w:rsid w:val="003258C3"/>
    <w:rsid w:val="003271E1"/>
    <w:rsid w:val="00330B14"/>
    <w:rsid w:val="003314A6"/>
    <w:rsid w:val="003327AF"/>
    <w:rsid w:val="00335425"/>
    <w:rsid w:val="00346003"/>
    <w:rsid w:val="00346258"/>
    <w:rsid w:val="00346564"/>
    <w:rsid w:val="00346E6F"/>
    <w:rsid w:val="003517F1"/>
    <w:rsid w:val="00354A25"/>
    <w:rsid w:val="00354ECA"/>
    <w:rsid w:val="00360EEE"/>
    <w:rsid w:val="00361C1B"/>
    <w:rsid w:val="003669C9"/>
    <w:rsid w:val="00373DE9"/>
    <w:rsid w:val="00375465"/>
    <w:rsid w:val="00376676"/>
    <w:rsid w:val="003775E5"/>
    <w:rsid w:val="00382E07"/>
    <w:rsid w:val="00382E77"/>
    <w:rsid w:val="00385718"/>
    <w:rsid w:val="00385829"/>
    <w:rsid w:val="00386682"/>
    <w:rsid w:val="00386914"/>
    <w:rsid w:val="00392C4C"/>
    <w:rsid w:val="0039358A"/>
    <w:rsid w:val="00394A0A"/>
    <w:rsid w:val="00395E58"/>
    <w:rsid w:val="00397303"/>
    <w:rsid w:val="003A00B7"/>
    <w:rsid w:val="003A06FD"/>
    <w:rsid w:val="003A111D"/>
    <w:rsid w:val="003A4F57"/>
    <w:rsid w:val="003B0DF9"/>
    <w:rsid w:val="003B1B75"/>
    <w:rsid w:val="003B4325"/>
    <w:rsid w:val="003C2654"/>
    <w:rsid w:val="003C373F"/>
    <w:rsid w:val="003C4DE4"/>
    <w:rsid w:val="003C6518"/>
    <w:rsid w:val="003C7D6C"/>
    <w:rsid w:val="003D2EE6"/>
    <w:rsid w:val="003E316C"/>
    <w:rsid w:val="003E3542"/>
    <w:rsid w:val="003E6268"/>
    <w:rsid w:val="003F0874"/>
    <w:rsid w:val="003F0E11"/>
    <w:rsid w:val="003F6E39"/>
    <w:rsid w:val="003F7DE1"/>
    <w:rsid w:val="00401207"/>
    <w:rsid w:val="00405366"/>
    <w:rsid w:val="0040640D"/>
    <w:rsid w:val="00414196"/>
    <w:rsid w:val="004161F4"/>
    <w:rsid w:val="00416704"/>
    <w:rsid w:val="004200F8"/>
    <w:rsid w:val="0042099E"/>
    <w:rsid w:val="00421B08"/>
    <w:rsid w:val="00423BA2"/>
    <w:rsid w:val="004260ED"/>
    <w:rsid w:val="00431442"/>
    <w:rsid w:val="00431609"/>
    <w:rsid w:val="0043574B"/>
    <w:rsid w:val="00436E7F"/>
    <w:rsid w:val="00437EB4"/>
    <w:rsid w:val="00441E60"/>
    <w:rsid w:val="00442FF3"/>
    <w:rsid w:val="004453DC"/>
    <w:rsid w:val="00447E8D"/>
    <w:rsid w:val="00454CCA"/>
    <w:rsid w:val="004632C1"/>
    <w:rsid w:val="004636DB"/>
    <w:rsid w:val="00475992"/>
    <w:rsid w:val="00484682"/>
    <w:rsid w:val="00485716"/>
    <w:rsid w:val="00485942"/>
    <w:rsid w:val="00485C36"/>
    <w:rsid w:val="00486DAF"/>
    <w:rsid w:val="004934BD"/>
    <w:rsid w:val="00495062"/>
    <w:rsid w:val="004973E7"/>
    <w:rsid w:val="004A0166"/>
    <w:rsid w:val="004A0FE4"/>
    <w:rsid w:val="004A58FB"/>
    <w:rsid w:val="004A6053"/>
    <w:rsid w:val="004A6AA8"/>
    <w:rsid w:val="004B0308"/>
    <w:rsid w:val="004B1CAF"/>
    <w:rsid w:val="004B27A7"/>
    <w:rsid w:val="004B2B98"/>
    <w:rsid w:val="004B668B"/>
    <w:rsid w:val="004B69F0"/>
    <w:rsid w:val="004C4E3E"/>
    <w:rsid w:val="004C5899"/>
    <w:rsid w:val="004C6C97"/>
    <w:rsid w:val="004C7C5E"/>
    <w:rsid w:val="004D05E0"/>
    <w:rsid w:val="004D2AA6"/>
    <w:rsid w:val="004D72D9"/>
    <w:rsid w:val="004E416B"/>
    <w:rsid w:val="004F0065"/>
    <w:rsid w:val="004F5583"/>
    <w:rsid w:val="0050019E"/>
    <w:rsid w:val="00500F0C"/>
    <w:rsid w:val="005014C2"/>
    <w:rsid w:val="00501C06"/>
    <w:rsid w:val="00506356"/>
    <w:rsid w:val="00506481"/>
    <w:rsid w:val="00512BB4"/>
    <w:rsid w:val="00514298"/>
    <w:rsid w:val="00521F5B"/>
    <w:rsid w:val="0052457C"/>
    <w:rsid w:val="00525E79"/>
    <w:rsid w:val="00534BD8"/>
    <w:rsid w:val="00537431"/>
    <w:rsid w:val="0054037E"/>
    <w:rsid w:val="00541DC4"/>
    <w:rsid w:val="0054661D"/>
    <w:rsid w:val="005468AC"/>
    <w:rsid w:val="005472F7"/>
    <w:rsid w:val="0055006F"/>
    <w:rsid w:val="00551930"/>
    <w:rsid w:val="00552EDF"/>
    <w:rsid w:val="0056545A"/>
    <w:rsid w:val="005673C9"/>
    <w:rsid w:val="005704F1"/>
    <w:rsid w:val="00571720"/>
    <w:rsid w:val="00572AED"/>
    <w:rsid w:val="00572EE3"/>
    <w:rsid w:val="005800D0"/>
    <w:rsid w:val="00580E54"/>
    <w:rsid w:val="0058323A"/>
    <w:rsid w:val="00583F65"/>
    <w:rsid w:val="00585258"/>
    <w:rsid w:val="005879B0"/>
    <w:rsid w:val="005A0465"/>
    <w:rsid w:val="005A3224"/>
    <w:rsid w:val="005A5825"/>
    <w:rsid w:val="005A70A3"/>
    <w:rsid w:val="005B0A33"/>
    <w:rsid w:val="005B0B2F"/>
    <w:rsid w:val="005B23F9"/>
    <w:rsid w:val="005B280F"/>
    <w:rsid w:val="005B4F83"/>
    <w:rsid w:val="005B513E"/>
    <w:rsid w:val="005B6434"/>
    <w:rsid w:val="005B66F0"/>
    <w:rsid w:val="005C1B26"/>
    <w:rsid w:val="005C2F4C"/>
    <w:rsid w:val="005C6041"/>
    <w:rsid w:val="005C6BCE"/>
    <w:rsid w:val="005D3788"/>
    <w:rsid w:val="005D38DD"/>
    <w:rsid w:val="005D3BDF"/>
    <w:rsid w:val="005D648B"/>
    <w:rsid w:val="005E00AB"/>
    <w:rsid w:val="005E2558"/>
    <w:rsid w:val="005E6CA7"/>
    <w:rsid w:val="005F5454"/>
    <w:rsid w:val="005F7442"/>
    <w:rsid w:val="00602A00"/>
    <w:rsid w:val="0060409B"/>
    <w:rsid w:val="0060687C"/>
    <w:rsid w:val="006102CB"/>
    <w:rsid w:val="00612245"/>
    <w:rsid w:val="00615451"/>
    <w:rsid w:val="006277F8"/>
    <w:rsid w:val="00632BFE"/>
    <w:rsid w:val="00632C1B"/>
    <w:rsid w:val="0063544F"/>
    <w:rsid w:val="0063635B"/>
    <w:rsid w:val="00640472"/>
    <w:rsid w:val="0064072F"/>
    <w:rsid w:val="00642DCE"/>
    <w:rsid w:val="00643626"/>
    <w:rsid w:val="00645D3A"/>
    <w:rsid w:val="0065209D"/>
    <w:rsid w:val="00652B9F"/>
    <w:rsid w:val="006534C3"/>
    <w:rsid w:val="006535A2"/>
    <w:rsid w:val="00653890"/>
    <w:rsid w:val="006562D7"/>
    <w:rsid w:val="00660438"/>
    <w:rsid w:val="00660A8C"/>
    <w:rsid w:val="00662B1E"/>
    <w:rsid w:val="00662C7E"/>
    <w:rsid w:val="006638B6"/>
    <w:rsid w:val="00664120"/>
    <w:rsid w:val="006657D5"/>
    <w:rsid w:val="00672250"/>
    <w:rsid w:val="00672D8F"/>
    <w:rsid w:val="00681611"/>
    <w:rsid w:val="00683D3A"/>
    <w:rsid w:val="006943B7"/>
    <w:rsid w:val="006A043B"/>
    <w:rsid w:val="006A333E"/>
    <w:rsid w:val="006A3474"/>
    <w:rsid w:val="006A5EE3"/>
    <w:rsid w:val="006A7A77"/>
    <w:rsid w:val="006B10F3"/>
    <w:rsid w:val="006B1A88"/>
    <w:rsid w:val="006B1DA4"/>
    <w:rsid w:val="006B6B23"/>
    <w:rsid w:val="006B6FFD"/>
    <w:rsid w:val="006C08A9"/>
    <w:rsid w:val="006C304D"/>
    <w:rsid w:val="006D1F8F"/>
    <w:rsid w:val="006D61DD"/>
    <w:rsid w:val="006E1D61"/>
    <w:rsid w:val="006E71F2"/>
    <w:rsid w:val="006F03EC"/>
    <w:rsid w:val="006F0636"/>
    <w:rsid w:val="006F08DB"/>
    <w:rsid w:val="006F0956"/>
    <w:rsid w:val="006F18FE"/>
    <w:rsid w:val="006F3FD0"/>
    <w:rsid w:val="006F7F57"/>
    <w:rsid w:val="0070101C"/>
    <w:rsid w:val="0070155C"/>
    <w:rsid w:val="00703D5B"/>
    <w:rsid w:val="007056AB"/>
    <w:rsid w:val="00712973"/>
    <w:rsid w:val="00712D0E"/>
    <w:rsid w:val="007135A3"/>
    <w:rsid w:val="00717050"/>
    <w:rsid w:val="00717C8E"/>
    <w:rsid w:val="007201D4"/>
    <w:rsid w:val="007202C4"/>
    <w:rsid w:val="00723382"/>
    <w:rsid w:val="00723C8A"/>
    <w:rsid w:val="00724730"/>
    <w:rsid w:val="00724CAD"/>
    <w:rsid w:val="007268F6"/>
    <w:rsid w:val="00727B48"/>
    <w:rsid w:val="007324E8"/>
    <w:rsid w:val="00734D12"/>
    <w:rsid w:val="00737366"/>
    <w:rsid w:val="00737F39"/>
    <w:rsid w:val="0074272A"/>
    <w:rsid w:val="00746FF2"/>
    <w:rsid w:val="00747DB3"/>
    <w:rsid w:val="007547B1"/>
    <w:rsid w:val="00755821"/>
    <w:rsid w:val="007562D9"/>
    <w:rsid w:val="00757215"/>
    <w:rsid w:val="0075735B"/>
    <w:rsid w:val="0077110D"/>
    <w:rsid w:val="0077518D"/>
    <w:rsid w:val="007806C7"/>
    <w:rsid w:val="00783CE3"/>
    <w:rsid w:val="007850C1"/>
    <w:rsid w:val="00790688"/>
    <w:rsid w:val="00791B97"/>
    <w:rsid w:val="007957B1"/>
    <w:rsid w:val="00795F30"/>
    <w:rsid w:val="007978E3"/>
    <w:rsid w:val="007A4392"/>
    <w:rsid w:val="007B2A92"/>
    <w:rsid w:val="007B46AD"/>
    <w:rsid w:val="007C0468"/>
    <w:rsid w:val="007C28B6"/>
    <w:rsid w:val="007C7444"/>
    <w:rsid w:val="007D2B6F"/>
    <w:rsid w:val="007D3B2F"/>
    <w:rsid w:val="007D3C16"/>
    <w:rsid w:val="007E0DE3"/>
    <w:rsid w:val="007E1E2A"/>
    <w:rsid w:val="007E51B4"/>
    <w:rsid w:val="007E5998"/>
    <w:rsid w:val="007E7CF9"/>
    <w:rsid w:val="007F16EE"/>
    <w:rsid w:val="007F32BB"/>
    <w:rsid w:val="007F5354"/>
    <w:rsid w:val="007F67BF"/>
    <w:rsid w:val="007F72FE"/>
    <w:rsid w:val="008006A3"/>
    <w:rsid w:val="0080268D"/>
    <w:rsid w:val="00802B86"/>
    <w:rsid w:val="008110D0"/>
    <w:rsid w:val="00814106"/>
    <w:rsid w:val="0081470B"/>
    <w:rsid w:val="008154EE"/>
    <w:rsid w:val="00820D10"/>
    <w:rsid w:val="00823078"/>
    <w:rsid w:val="00827513"/>
    <w:rsid w:val="00827DE9"/>
    <w:rsid w:val="00831259"/>
    <w:rsid w:val="008370B5"/>
    <w:rsid w:val="0083732D"/>
    <w:rsid w:val="00840BE7"/>
    <w:rsid w:val="0084133E"/>
    <w:rsid w:val="00842999"/>
    <w:rsid w:val="0084331A"/>
    <w:rsid w:val="0085348C"/>
    <w:rsid w:val="0085364D"/>
    <w:rsid w:val="0085569E"/>
    <w:rsid w:val="00857EC9"/>
    <w:rsid w:val="00860E0E"/>
    <w:rsid w:val="0086156B"/>
    <w:rsid w:val="00861717"/>
    <w:rsid w:val="00861BEB"/>
    <w:rsid w:val="00861CF1"/>
    <w:rsid w:val="008625FA"/>
    <w:rsid w:val="00867729"/>
    <w:rsid w:val="00872952"/>
    <w:rsid w:val="00874981"/>
    <w:rsid w:val="00881239"/>
    <w:rsid w:val="008822A1"/>
    <w:rsid w:val="008843FB"/>
    <w:rsid w:val="008927B4"/>
    <w:rsid w:val="008A0E85"/>
    <w:rsid w:val="008A3ACA"/>
    <w:rsid w:val="008A3D0A"/>
    <w:rsid w:val="008A518F"/>
    <w:rsid w:val="008A6EEA"/>
    <w:rsid w:val="008B19E2"/>
    <w:rsid w:val="008B1CC8"/>
    <w:rsid w:val="008C0CAF"/>
    <w:rsid w:val="008C4921"/>
    <w:rsid w:val="008C6267"/>
    <w:rsid w:val="008D0DDA"/>
    <w:rsid w:val="008D40EC"/>
    <w:rsid w:val="008D6F12"/>
    <w:rsid w:val="008E047F"/>
    <w:rsid w:val="008E32A0"/>
    <w:rsid w:val="008E4875"/>
    <w:rsid w:val="008E592A"/>
    <w:rsid w:val="008E5D49"/>
    <w:rsid w:val="008E5DA9"/>
    <w:rsid w:val="008E65B2"/>
    <w:rsid w:val="008F07C1"/>
    <w:rsid w:val="008F30D0"/>
    <w:rsid w:val="00900659"/>
    <w:rsid w:val="00904BCB"/>
    <w:rsid w:val="009064CC"/>
    <w:rsid w:val="00906E50"/>
    <w:rsid w:val="009113CB"/>
    <w:rsid w:val="00911523"/>
    <w:rsid w:val="00920440"/>
    <w:rsid w:val="009206C9"/>
    <w:rsid w:val="00921052"/>
    <w:rsid w:val="00924E36"/>
    <w:rsid w:val="00924FF7"/>
    <w:rsid w:val="00925CD6"/>
    <w:rsid w:val="009263C5"/>
    <w:rsid w:val="009279AC"/>
    <w:rsid w:val="0093354D"/>
    <w:rsid w:val="00936A1C"/>
    <w:rsid w:val="009416BA"/>
    <w:rsid w:val="00941E5F"/>
    <w:rsid w:val="009432E5"/>
    <w:rsid w:val="00943737"/>
    <w:rsid w:val="0094468A"/>
    <w:rsid w:val="00944C4A"/>
    <w:rsid w:val="0095024B"/>
    <w:rsid w:val="0095542A"/>
    <w:rsid w:val="0095758A"/>
    <w:rsid w:val="0096181B"/>
    <w:rsid w:val="00962A7C"/>
    <w:rsid w:val="00964B84"/>
    <w:rsid w:val="009713B7"/>
    <w:rsid w:val="0097522C"/>
    <w:rsid w:val="00980136"/>
    <w:rsid w:val="0098089B"/>
    <w:rsid w:val="00983911"/>
    <w:rsid w:val="009851AF"/>
    <w:rsid w:val="00993D95"/>
    <w:rsid w:val="00993FFE"/>
    <w:rsid w:val="00997483"/>
    <w:rsid w:val="009A0954"/>
    <w:rsid w:val="009A2607"/>
    <w:rsid w:val="009B0F2C"/>
    <w:rsid w:val="009B20CD"/>
    <w:rsid w:val="009B216C"/>
    <w:rsid w:val="009B4C5A"/>
    <w:rsid w:val="009C2C13"/>
    <w:rsid w:val="009C3663"/>
    <w:rsid w:val="009C4B15"/>
    <w:rsid w:val="009C4F28"/>
    <w:rsid w:val="009C52FD"/>
    <w:rsid w:val="009C6107"/>
    <w:rsid w:val="009D28BB"/>
    <w:rsid w:val="009D2ED1"/>
    <w:rsid w:val="009D336D"/>
    <w:rsid w:val="009D460F"/>
    <w:rsid w:val="009D55D8"/>
    <w:rsid w:val="009E0D43"/>
    <w:rsid w:val="009E74D8"/>
    <w:rsid w:val="009F1B53"/>
    <w:rsid w:val="009F2311"/>
    <w:rsid w:val="009F34B5"/>
    <w:rsid w:val="009F4B74"/>
    <w:rsid w:val="009F7E7E"/>
    <w:rsid w:val="00A00002"/>
    <w:rsid w:val="00A01785"/>
    <w:rsid w:val="00A021A4"/>
    <w:rsid w:val="00A036C5"/>
    <w:rsid w:val="00A165DE"/>
    <w:rsid w:val="00A209C4"/>
    <w:rsid w:val="00A20C32"/>
    <w:rsid w:val="00A24B5D"/>
    <w:rsid w:val="00A24F67"/>
    <w:rsid w:val="00A25758"/>
    <w:rsid w:val="00A26D8D"/>
    <w:rsid w:val="00A26EED"/>
    <w:rsid w:val="00A31DE8"/>
    <w:rsid w:val="00A34EEF"/>
    <w:rsid w:val="00A41A39"/>
    <w:rsid w:val="00A42592"/>
    <w:rsid w:val="00A461E7"/>
    <w:rsid w:val="00A542A9"/>
    <w:rsid w:val="00A5446E"/>
    <w:rsid w:val="00A61419"/>
    <w:rsid w:val="00A71E56"/>
    <w:rsid w:val="00A730C7"/>
    <w:rsid w:val="00A73E81"/>
    <w:rsid w:val="00A75D7A"/>
    <w:rsid w:val="00A85844"/>
    <w:rsid w:val="00A8632F"/>
    <w:rsid w:val="00A91778"/>
    <w:rsid w:val="00A93073"/>
    <w:rsid w:val="00A95F31"/>
    <w:rsid w:val="00A961B5"/>
    <w:rsid w:val="00A961F5"/>
    <w:rsid w:val="00A96FFC"/>
    <w:rsid w:val="00A977DD"/>
    <w:rsid w:val="00AA0319"/>
    <w:rsid w:val="00AA13EB"/>
    <w:rsid w:val="00AA206F"/>
    <w:rsid w:val="00AA20FC"/>
    <w:rsid w:val="00AA53F1"/>
    <w:rsid w:val="00AA5D90"/>
    <w:rsid w:val="00AA79AF"/>
    <w:rsid w:val="00AB4127"/>
    <w:rsid w:val="00AB4282"/>
    <w:rsid w:val="00AB5BC7"/>
    <w:rsid w:val="00AB6BAF"/>
    <w:rsid w:val="00AB7E9D"/>
    <w:rsid w:val="00AC3EE2"/>
    <w:rsid w:val="00AC62F6"/>
    <w:rsid w:val="00AC70DF"/>
    <w:rsid w:val="00AD087D"/>
    <w:rsid w:val="00AD7EA0"/>
    <w:rsid w:val="00AE342F"/>
    <w:rsid w:val="00AE3B32"/>
    <w:rsid w:val="00AE6295"/>
    <w:rsid w:val="00AF509D"/>
    <w:rsid w:val="00AF74F1"/>
    <w:rsid w:val="00B02E81"/>
    <w:rsid w:val="00B062FD"/>
    <w:rsid w:val="00B066E4"/>
    <w:rsid w:val="00B06D85"/>
    <w:rsid w:val="00B06ECE"/>
    <w:rsid w:val="00B15F78"/>
    <w:rsid w:val="00B22930"/>
    <w:rsid w:val="00B23529"/>
    <w:rsid w:val="00B30426"/>
    <w:rsid w:val="00B3650E"/>
    <w:rsid w:val="00B449AF"/>
    <w:rsid w:val="00B4615B"/>
    <w:rsid w:val="00B52A50"/>
    <w:rsid w:val="00B534CC"/>
    <w:rsid w:val="00B5463E"/>
    <w:rsid w:val="00B60056"/>
    <w:rsid w:val="00B61F89"/>
    <w:rsid w:val="00B62755"/>
    <w:rsid w:val="00B65387"/>
    <w:rsid w:val="00B672D0"/>
    <w:rsid w:val="00B76C74"/>
    <w:rsid w:val="00B76ECA"/>
    <w:rsid w:val="00B7737A"/>
    <w:rsid w:val="00B805E9"/>
    <w:rsid w:val="00B84A7A"/>
    <w:rsid w:val="00B84FDB"/>
    <w:rsid w:val="00B91DD2"/>
    <w:rsid w:val="00B92605"/>
    <w:rsid w:val="00B92A90"/>
    <w:rsid w:val="00B93C57"/>
    <w:rsid w:val="00B96353"/>
    <w:rsid w:val="00B964C8"/>
    <w:rsid w:val="00B97F87"/>
    <w:rsid w:val="00BA073A"/>
    <w:rsid w:val="00BA2DE4"/>
    <w:rsid w:val="00BB011F"/>
    <w:rsid w:val="00BB2707"/>
    <w:rsid w:val="00BB3075"/>
    <w:rsid w:val="00BB3F65"/>
    <w:rsid w:val="00BB46E4"/>
    <w:rsid w:val="00BB507C"/>
    <w:rsid w:val="00BB581E"/>
    <w:rsid w:val="00BB5BA9"/>
    <w:rsid w:val="00BB607B"/>
    <w:rsid w:val="00BB77BD"/>
    <w:rsid w:val="00BC36B9"/>
    <w:rsid w:val="00BC5298"/>
    <w:rsid w:val="00BC6B24"/>
    <w:rsid w:val="00BC7648"/>
    <w:rsid w:val="00BC76DD"/>
    <w:rsid w:val="00BD114E"/>
    <w:rsid w:val="00BD39E8"/>
    <w:rsid w:val="00BD5E78"/>
    <w:rsid w:val="00BD6530"/>
    <w:rsid w:val="00BE3255"/>
    <w:rsid w:val="00BE3A8E"/>
    <w:rsid w:val="00BE6388"/>
    <w:rsid w:val="00BE68BA"/>
    <w:rsid w:val="00BE6C91"/>
    <w:rsid w:val="00BE7540"/>
    <w:rsid w:val="00BF0545"/>
    <w:rsid w:val="00BF70D9"/>
    <w:rsid w:val="00BF7EC1"/>
    <w:rsid w:val="00C046F5"/>
    <w:rsid w:val="00C04B4D"/>
    <w:rsid w:val="00C07BE2"/>
    <w:rsid w:val="00C1136B"/>
    <w:rsid w:val="00C13152"/>
    <w:rsid w:val="00C14356"/>
    <w:rsid w:val="00C1655A"/>
    <w:rsid w:val="00C17E3F"/>
    <w:rsid w:val="00C22378"/>
    <w:rsid w:val="00C22C9E"/>
    <w:rsid w:val="00C25BAC"/>
    <w:rsid w:val="00C266B3"/>
    <w:rsid w:val="00C275C5"/>
    <w:rsid w:val="00C30837"/>
    <w:rsid w:val="00C31E2B"/>
    <w:rsid w:val="00C408E2"/>
    <w:rsid w:val="00C40F44"/>
    <w:rsid w:val="00C41A63"/>
    <w:rsid w:val="00C41B61"/>
    <w:rsid w:val="00C4399C"/>
    <w:rsid w:val="00C43AC8"/>
    <w:rsid w:val="00C45D0F"/>
    <w:rsid w:val="00C50F53"/>
    <w:rsid w:val="00C56C5D"/>
    <w:rsid w:val="00C61797"/>
    <w:rsid w:val="00C67386"/>
    <w:rsid w:val="00C73384"/>
    <w:rsid w:val="00C735B3"/>
    <w:rsid w:val="00C73D1A"/>
    <w:rsid w:val="00C77687"/>
    <w:rsid w:val="00C8018C"/>
    <w:rsid w:val="00C87255"/>
    <w:rsid w:val="00C90B9A"/>
    <w:rsid w:val="00C92D64"/>
    <w:rsid w:val="00CA0537"/>
    <w:rsid w:val="00CA09F9"/>
    <w:rsid w:val="00CA0B48"/>
    <w:rsid w:val="00CA14DA"/>
    <w:rsid w:val="00CA15A6"/>
    <w:rsid w:val="00CA16DA"/>
    <w:rsid w:val="00CA2C1C"/>
    <w:rsid w:val="00CA6811"/>
    <w:rsid w:val="00CA6A6C"/>
    <w:rsid w:val="00CA6EB8"/>
    <w:rsid w:val="00CB0049"/>
    <w:rsid w:val="00CB757A"/>
    <w:rsid w:val="00CC01C4"/>
    <w:rsid w:val="00CC76FC"/>
    <w:rsid w:val="00CC7B4D"/>
    <w:rsid w:val="00CD1D5F"/>
    <w:rsid w:val="00CE35C9"/>
    <w:rsid w:val="00CE7FBF"/>
    <w:rsid w:val="00CF04D6"/>
    <w:rsid w:val="00CF3714"/>
    <w:rsid w:val="00CF3C6D"/>
    <w:rsid w:val="00CF51F8"/>
    <w:rsid w:val="00D00AC0"/>
    <w:rsid w:val="00D05219"/>
    <w:rsid w:val="00D05545"/>
    <w:rsid w:val="00D062EC"/>
    <w:rsid w:val="00D107C1"/>
    <w:rsid w:val="00D11A07"/>
    <w:rsid w:val="00D1542F"/>
    <w:rsid w:val="00D15824"/>
    <w:rsid w:val="00D27000"/>
    <w:rsid w:val="00D27339"/>
    <w:rsid w:val="00D331E7"/>
    <w:rsid w:val="00D371A4"/>
    <w:rsid w:val="00D40063"/>
    <w:rsid w:val="00D40DC3"/>
    <w:rsid w:val="00D41A95"/>
    <w:rsid w:val="00D41EAF"/>
    <w:rsid w:val="00D4231B"/>
    <w:rsid w:val="00D45230"/>
    <w:rsid w:val="00D471FB"/>
    <w:rsid w:val="00D511DB"/>
    <w:rsid w:val="00D51514"/>
    <w:rsid w:val="00D53373"/>
    <w:rsid w:val="00D55CE8"/>
    <w:rsid w:val="00D6031C"/>
    <w:rsid w:val="00D61DA8"/>
    <w:rsid w:val="00D627BF"/>
    <w:rsid w:val="00D6289A"/>
    <w:rsid w:val="00D72075"/>
    <w:rsid w:val="00D7213B"/>
    <w:rsid w:val="00D72526"/>
    <w:rsid w:val="00D72C21"/>
    <w:rsid w:val="00D72C84"/>
    <w:rsid w:val="00D72D66"/>
    <w:rsid w:val="00D77021"/>
    <w:rsid w:val="00D809CC"/>
    <w:rsid w:val="00D81910"/>
    <w:rsid w:val="00D8223C"/>
    <w:rsid w:val="00D82998"/>
    <w:rsid w:val="00D83E11"/>
    <w:rsid w:val="00D86CED"/>
    <w:rsid w:val="00D87894"/>
    <w:rsid w:val="00D87966"/>
    <w:rsid w:val="00D87D2C"/>
    <w:rsid w:val="00D92985"/>
    <w:rsid w:val="00D940AE"/>
    <w:rsid w:val="00D951BB"/>
    <w:rsid w:val="00D96A8C"/>
    <w:rsid w:val="00DA059D"/>
    <w:rsid w:val="00DA1102"/>
    <w:rsid w:val="00DA48EA"/>
    <w:rsid w:val="00DA681A"/>
    <w:rsid w:val="00DB0D4D"/>
    <w:rsid w:val="00DB205F"/>
    <w:rsid w:val="00DB357D"/>
    <w:rsid w:val="00DB494E"/>
    <w:rsid w:val="00DB76F8"/>
    <w:rsid w:val="00DC2101"/>
    <w:rsid w:val="00DC6290"/>
    <w:rsid w:val="00DC7088"/>
    <w:rsid w:val="00DD00A5"/>
    <w:rsid w:val="00DD1DBC"/>
    <w:rsid w:val="00DE4686"/>
    <w:rsid w:val="00DE4E21"/>
    <w:rsid w:val="00DE5700"/>
    <w:rsid w:val="00DE651D"/>
    <w:rsid w:val="00DE71D7"/>
    <w:rsid w:val="00DE7F16"/>
    <w:rsid w:val="00DF1DDD"/>
    <w:rsid w:val="00DF2712"/>
    <w:rsid w:val="00DF3C4F"/>
    <w:rsid w:val="00DF5333"/>
    <w:rsid w:val="00DF6763"/>
    <w:rsid w:val="00E00289"/>
    <w:rsid w:val="00E00A0F"/>
    <w:rsid w:val="00E07FD4"/>
    <w:rsid w:val="00E16433"/>
    <w:rsid w:val="00E16BEF"/>
    <w:rsid w:val="00E21DC7"/>
    <w:rsid w:val="00E230DF"/>
    <w:rsid w:val="00E25D76"/>
    <w:rsid w:val="00E27384"/>
    <w:rsid w:val="00E317FD"/>
    <w:rsid w:val="00E35606"/>
    <w:rsid w:val="00E35F0D"/>
    <w:rsid w:val="00E4078A"/>
    <w:rsid w:val="00E4114B"/>
    <w:rsid w:val="00E41D8B"/>
    <w:rsid w:val="00E42651"/>
    <w:rsid w:val="00E42FA8"/>
    <w:rsid w:val="00E43222"/>
    <w:rsid w:val="00E46473"/>
    <w:rsid w:val="00E4713B"/>
    <w:rsid w:val="00E51A2C"/>
    <w:rsid w:val="00E54604"/>
    <w:rsid w:val="00E61375"/>
    <w:rsid w:val="00E63C1A"/>
    <w:rsid w:val="00E65BFA"/>
    <w:rsid w:val="00E70494"/>
    <w:rsid w:val="00E70B15"/>
    <w:rsid w:val="00E71025"/>
    <w:rsid w:val="00E720E7"/>
    <w:rsid w:val="00E724BD"/>
    <w:rsid w:val="00E72E45"/>
    <w:rsid w:val="00E73898"/>
    <w:rsid w:val="00E74BAC"/>
    <w:rsid w:val="00E75B46"/>
    <w:rsid w:val="00E818BE"/>
    <w:rsid w:val="00E837CD"/>
    <w:rsid w:val="00E85E7C"/>
    <w:rsid w:val="00E87DE1"/>
    <w:rsid w:val="00E90BD3"/>
    <w:rsid w:val="00E940A2"/>
    <w:rsid w:val="00E9459C"/>
    <w:rsid w:val="00E955E7"/>
    <w:rsid w:val="00E976D7"/>
    <w:rsid w:val="00EA0FA9"/>
    <w:rsid w:val="00EA2392"/>
    <w:rsid w:val="00EA71C7"/>
    <w:rsid w:val="00EB04ED"/>
    <w:rsid w:val="00EB0D06"/>
    <w:rsid w:val="00EB1A61"/>
    <w:rsid w:val="00EB2A10"/>
    <w:rsid w:val="00EC2492"/>
    <w:rsid w:val="00EC26C4"/>
    <w:rsid w:val="00EC3AE7"/>
    <w:rsid w:val="00EC55A3"/>
    <w:rsid w:val="00EC5DB1"/>
    <w:rsid w:val="00EC610F"/>
    <w:rsid w:val="00EC703C"/>
    <w:rsid w:val="00ED15D8"/>
    <w:rsid w:val="00ED2EA0"/>
    <w:rsid w:val="00ED415F"/>
    <w:rsid w:val="00ED5D66"/>
    <w:rsid w:val="00ED7488"/>
    <w:rsid w:val="00EE0C90"/>
    <w:rsid w:val="00EE1114"/>
    <w:rsid w:val="00EE32F6"/>
    <w:rsid w:val="00EE4896"/>
    <w:rsid w:val="00EE4E68"/>
    <w:rsid w:val="00EE70B0"/>
    <w:rsid w:val="00EF1BD3"/>
    <w:rsid w:val="00EF1DC6"/>
    <w:rsid w:val="00EF2A7B"/>
    <w:rsid w:val="00F004D1"/>
    <w:rsid w:val="00F007D4"/>
    <w:rsid w:val="00F0082A"/>
    <w:rsid w:val="00F02D08"/>
    <w:rsid w:val="00F031B9"/>
    <w:rsid w:val="00F031EA"/>
    <w:rsid w:val="00F068E4"/>
    <w:rsid w:val="00F1080D"/>
    <w:rsid w:val="00F13E30"/>
    <w:rsid w:val="00F14216"/>
    <w:rsid w:val="00F156FF"/>
    <w:rsid w:val="00F17C78"/>
    <w:rsid w:val="00F20DE4"/>
    <w:rsid w:val="00F21BF7"/>
    <w:rsid w:val="00F2311D"/>
    <w:rsid w:val="00F25938"/>
    <w:rsid w:val="00F25C2C"/>
    <w:rsid w:val="00F2745A"/>
    <w:rsid w:val="00F27833"/>
    <w:rsid w:val="00F3186B"/>
    <w:rsid w:val="00F31D17"/>
    <w:rsid w:val="00F31E78"/>
    <w:rsid w:val="00F47D4B"/>
    <w:rsid w:val="00F50BE4"/>
    <w:rsid w:val="00F571CB"/>
    <w:rsid w:val="00F60578"/>
    <w:rsid w:val="00F6140E"/>
    <w:rsid w:val="00F6170B"/>
    <w:rsid w:val="00F640CC"/>
    <w:rsid w:val="00F64A6E"/>
    <w:rsid w:val="00F71883"/>
    <w:rsid w:val="00F73B19"/>
    <w:rsid w:val="00F75634"/>
    <w:rsid w:val="00F7772E"/>
    <w:rsid w:val="00F81B5C"/>
    <w:rsid w:val="00F82532"/>
    <w:rsid w:val="00F82D2B"/>
    <w:rsid w:val="00F87BC8"/>
    <w:rsid w:val="00F90F2A"/>
    <w:rsid w:val="00F91B0F"/>
    <w:rsid w:val="00F926B7"/>
    <w:rsid w:val="00FA0E69"/>
    <w:rsid w:val="00FA2951"/>
    <w:rsid w:val="00FA2956"/>
    <w:rsid w:val="00FA58DF"/>
    <w:rsid w:val="00FA72AD"/>
    <w:rsid w:val="00FB0ED7"/>
    <w:rsid w:val="00FB14E0"/>
    <w:rsid w:val="00FB6456"/>
    <w:rsid w:val="00FC0247"/>
    <w:rsid w:val="00FC2B6F"/>
    <w:rsid w:val="00FC34C3"/>
    <w:rsid w:val="00FC4038"/>
    <w:rsid w:val="00FC4757"/>
    <w:rsid w:val="00FD52C1"/>
    <w:rsid w:val="00FD7A44"/>
    <w:rsid w:val="00FE0440"/>
    <w:rsid w:val="00FE20D3"/>
    <w:rsid w:val="00FE5DE6"/>
    <w:rsid w:val="00FF090A"/>
    <w:rsid w:val="00FF23BB"/>
    <w:rsid w:val="00FF2942"/>
    <w:rsid w:val="00FF53D9"/>
    <w:rsid w:val="00FF620E"/>
    <w:rsid w:val="00FF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255BA"/>
  <w15:docId w15:val="{5773DD1A-B07C-46B4-8752-EFDBEDF1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2F"/>
    <w:rPr>
      <w:sz w:val="24"/>
      <w:szCs w:val="24"/>
      <w:lang w:val="en-GB"/>
    </w:rPr>
  </w:style>
  <w:style w:type="paragraph" w:styleId="Heading1">
    <w:name w:val="heading 1"/>
    <w:basedOn w:val="Normal"/>
    <w:next w:val="Normal"/>
    <w:link w:val="Heading1Char"/>
    <w:uiPriority w:val="99"/>
    <w:qFormat/>
    <w:rsid w:val="007D3B2F"/>
    <w:pPr>
      <w:keepNext/>
      <w:outlineLvl w:val="0"/>
    </w:pPr>
    <w:rPr>
      <w:b/>
      <w:bCs/>
    </w:rPr>
  </w:style>
  <w:style w:type="paragraph" w:styleId="Heading2">
    <w:name w:val="heading 2"/>
    <w:basedOn w:val="Normal"/>
    <w:next w:val="Normal"/>
    <w:link w:val="Heading2Char"/>
    <w:uiPriority w:val="99"/>
    <w:qFormat/>
    <w:rsid w:val="007D3B2F"/>
    <w:pPr>
      <w:keepNext/>
      <w:autoSpaceDE w:val="0"/>
      <w:autoSpaceDN w:val="0"/>
      <w:outlineLvl w:val="1"/>
    </w:pPr>
    <w:rPr>
      <w:b/>
      <w:bCs/>
      <w:lang w:val="en-US"/>
    </w:rPr>
  </w:style>
  <w:style w:type="paragraph" w:styleId="Heading3">
    <w:name w:val="heading 3"/>
    <w:basedOn w:val="Normal"/>
    <w:next w:val="Normal"/>
    <w:link w:val="Heading3Char"/>
    <w:uiPriority w:val="99"/>
    <w:qFormat/>
    <w:rsid w:val="007D3B2F"/>
    <w:pPr>
      <w:keepNext/>
      <w:numPr>
        <w:numId w:val="1"/>
      </w:numPr>
      <w:outlineLvl w:val="2"/>
    </w:pPr>
    <w:rPr>
      <w:b/>
      <w:bCs/>
    </w:rPr>
  </w:style>
  <w:style w:type="paragraph" w:styleId="Heading4">
    <w:name w:val="heading 4"/>
    <w:basedOn w:val="Normal"/>
    <w:next w:val="Normal"/>
    <w:link w:val="Heading4Char"/>
    <w:uiPriority w:val="99"/>
    <w:qFormat/>
    <w:rsid w:val="007D3B2F"/>
    <w:pPr>
      <w:keepNext/>
      <w:autoSpaceDE w:val="0"/>
      <w:autoSpaceDN w:val="0"/>
      <w:outlineLvl w:val="3"/>
    </w:pPr>
  </w:style>
  <w:style w:type="paragraph" w:styleId="Heading5">
    <w:name w:val="heading 5"/>
    <w:basedOn w:val="Normal"/>
    <w:next w:val="Normal"/>
    <w:link w:val="Heading5Char"/>
    <w:uiPriority w:val="99"/>
    <w:qFormat/>
    <w:rsid w:val="007D3B2F"/>
    <w:pPr>
      <w:keepNext/>
      <w:numPr>
        <w:ilvl w:val="2"/>
        <w:numId w:val="3"/>
      </w:numPr>
      <w:autoSpaceDE w:val="0"/>
      <w:autoSpaceDN w:val="0"/>
      <w:outlineLvl w:val="4"/>
    </w:pPr>
    <w:rPr>
      <w:i/>
      <w:iCs/>
    </w:rPr>
  </w:style>
  <w:style w:type="paragraph" w:styleId="Heading6">
    <w:name w:val="heading 6"/>
    <w:basedOn w:val="Normal"/>
    <w:next w:val="Normal"/>
    <w:link w:val="Heading6Char"/>
    <w:uiPriority w:val="99"/>
    <w:qFormat/>
    <w:rsid w:val="007D3B2F"/>
    <w:pPr>
      <w:keepNext/>
      <w:widowControl w:val="0"/>
      <w:outlineLvl w:val="5"/>
    </w:pPr>
    <w:rPr>
      <w:b/>
      <w:sz w:val="18"/>
    </w:rPr>
  </w:style>
  <w:style w:type="paragraph" w:styleId="Heading7">
    <w:name w:val="heading 7"/>
    <w:basedOn w:val="Normal"/>
    <w:next w:val="Normal"/>
    <w:link w:val="Heading7Char"/>
    <w:uiPriority w:val="99"/>
    <w:qFormat/>
    <w:rsid w:val="00D41EAF"/>
    <w:pPr>
      <w:keepNext/>
      <w:autoSpaceDE w:val="0"/>
      <w:autoSpaceDN w:val="0"/>
      <w:outlineLvl w:val="6"/>
    </w:pPr>
    <w:rPr>
      <w:b/>
      <w:bCs/>
      <w:lang w:val="en-US" w:eastAsia="fr-BE"/>
    </w:rPr>
  </w:style>
  <w:style w:type="paragraph" w:styleId="Heading8">
    <w:name w:val="heading 8"/>
    <w:basedOn w:val="Normal"/>
    <w:next w:val="Normal"/>
    <w:link w:val="Heading8Char"/>
    <w:uiPriority w:val="99"/>
    <w:qFormat/>
    <w:rsid w:val="00D41EAF"/>
    <w:pPr>
      <w:keepNext/>
      <w:jc w:val="both"/>
      <w:outlineLvl w:val="7"/>
    </w:pPr>
    <w:rPr>
      <w:b/>
      <w:bCs/>
      <w:i/>
      <w:iCs/>
    </w:rPr>
  </w:style>
  <w:style w:type="paragraph" w:styleId="Heading9">
    <w:name w:val="heading 9"/>
    <w:basedOn w:val="Normal"/>
    <w:next w:val="Normal"/>
    <w:link w:val="Heading9Char"/>
    <w:uiPriority w:val="99"/>
    <w:qFormat/>
    <w:rsid w:val="007D3B2F"/>
    <w:pPr>
      <w:keepNext/>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rPr>
      <w:b/>
      <w:bCs/>
      <w:sz w:val="24"/>
      <w:szCs w:val="24"/>
      <w:lang w:val="en-GB"/>
    </w:rPr>
  </w:style>
  <w:style w:type="character" w:customStyle="1" w:styleId="Heading4Char">
    <w:name w:val="Heading 4 Char"/>
    <w:basedOn w:val="DefaultParagraphFont"/>
    <w:link w:val="Heading4"/>
    <w:uiPriority w:val="99"/>
    <w:semiHidden/>
    <w:rPr>
      <w:rFonts w:ascii="Calibri" w:hAnsi="Calibri" w:cs="Times New Roman"/>
      <w:b/>
      <w:bCs/>
      <w:sz w:val="28"/>
      <w:szCs w:val="28"/>
      <w:lang w:val="en-GB"/>
    </w:rPr>
  </w:style>
  <w:style w:type="character" w:customStyle="1" w:styleId="Heading5Char">
    <w:name w:val="Heading 5 Char"/>
    <w:basedOn w:val="DefaultParagraphFont"/>
    <w:link w:val="Heading5"/>
    <w:uiPriority w:val="99"/>
    <w:rPr>
      <w:i/>
      <w:iCs/>
      <w:sz w:val="24"/>
      <w:szCs w:val="24"/>
      <w:lang w:val="en-GB"/>
    </w:rPr>
  </w:style>
  <w:style w:type="character" w:customStyle="1" w:styleId="Heading6Char">
    <w:name w:val="Heading 6 Char"/>
    <w:basedOn w:val="DefaultParagraphFont"/>
    <w:link w:val="Heading6"/>
    <w:uiPriority w:val="99"/>
    <w:semiHidden/>
    <w:rPr>
      <w:rFonts w:ascii="Calibri" w:hAnsi="Calibri" w:cs="Times New Roman"/>
      <w:b/>
      <w:bCs/>
      <w:lang w:val="en-GB"/>
    </w:rPr>
  </w:style>
  <w:style w:type="character" w:customStyle="1" w:styleId="Heading7Char">
    <w:name w:val="Heading 7 Char"/>
    <w:basedOn w:val="DefaultParagraphFont"/>
    <w:link w:val="Heading7"/>
    <w:uiPriority w:val="99"/>
    <w:semiHidden/>
    <w:rPr>
      <w:rFonts w:ascii="Calibri" w:hAnsi="Calibri" w:cs="Times New Roman"/>
      <w:sz w:val="24"/>
      <w:szCs w:val="24"/>
      <w:lang w:val="en-GB"/>
    </w:rPr>
  </w:style>
  <w:style w:type="character" w:customStyle="1" w:styleId="Heading8Char">
    <w:name w:val="Heading 8 Char"/>
    <w:basedOn w:val="DefaultParagraphFont"/>
    <w:link w:val="Heading8"/>
    <w:uiPriority w:val="99"/>
    <w:semiHidden/>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rPr>
      <w:rFonts w:ascii="Cambria" w:hAnsi="Cambria" w:cs="Times New Roman"/>
      <w:lang w:val="en-GB"/>
    </w:rPr>
  </w:style>
  <w:style w:type="paragraph" w:styleId="Title">
    <w:name w:val="Title"/>
    <w:basedOn w:val="Normal"/>
    <w:link w:val="TitleChar"/>
    <w:uiPriority w:val="99"/>
    <w:qFormat/>
    <w:rsid w:val="007D3B2F"/>
    <w:pPr>
      <w:jc w:val="center"/>
    </w:pPr>
    <w:rPr>
      <w:b/>
      <w:bCs/>
      <w:sz w:val="28"/>
    </w:rPr>
  </w:style>
  <w:style w:type="character" w:customStyle="1" w:styleId="TitleChar">
    <w:name w:val="Title Char"/>
    <w:basedOn w:val="DefaultParagraphFont"/>
    <w:link w:val="Title"/>
    <w:uiPriority w:val="99"/>
    <w:rPr>
      <w:rFonts w:ascii="Cambria" w:hAnsi="Cambria" w:cs="Times New Roman"/>
      <w:b/>
      <w:bCs/>
      <w:kern w:val="28"/>
      <w:sz w:val="32"/>
      <w:szCs w:val="32"/>
      <w:lang w:val="en-GB"/>
    </w:rPr>
  </w:style>
  <w:style w:type="paragraph" w:styleId="BodyText2">
    <w:name w:val="Body Text 2"/>
    <w:basedOn w:val="Normal"/>
    <w:link w:val="BodyText2Char"/>
    <w:uiPriority w:val="99"/>
    <w:rsid w:val="007D3B2F"/>
    <w:rPr>
      <w:rFonts w:ascii="Arial" w:hAnsi="Arial"/>
      <w:lang w:val="de-DE"/>
    </w:rPr>
  </w:style>
  <w:style w:type="character" w:customStyle="1" w:styleId="BodyText2Char">
    <w:name w:val="Body Text 2 Char"/>
    <w:basedOn w:val="DefaultParagraphFont"/>
    <w:link w:val="BodyText2"/>
    <w:uiPriority w:val="99"/>
    <w:semiHidden/>
    <w:rPr>
      <w:rFonts w:cs="Times New Roman"/>
      <w:sz w:val="24"/>
      <w:szCs w:val="24"/>
      <w:lang w:val="en-GB"/>
    </w:rPr>
  </w:style>
  <w:style w:type="paragraph" w:customStyle="1" w:styleId="Report1">
    <w:name w:val="Report1"/>
    <w:basedOn w:val="Normal"/>
    <w:uiPriority w:val="99"/>
    <w:rsid w:val="007D3B2F"/>
    <w:pPr>
      <w:autoSpaceDE w:val="0"/>
      <w:autoSpaceDN w:val="0"/>
      <w:jc w:val="both"/>
    </w:pPr>
    <w:rPr>
      <w:b/>
      <w:bCs/>
    </w:rPr>
  </w:style>
  <w:style w:type="paragraph" w:styleId="BodyText">
    <w:name w:val="Body Text"/>
    <w:basedOn w:val="Normal"/>
    <w:link w:val="BodyTextChar"/>
    <w:uiPriority w:val="99"/>
    <w:rsid w:val="007D3B2F"/>
    <w:pPr>
      <w:autoSpaceDE w:val="0"/>
      <w:autoSpaceDN w:val="0"/>
    </w:pPr>
  </w:style>
  <w:style w:type="character" w:customStyle="1" w:styleId="BodyTextChar">
    <w:name w:val="Body Text Char"/>
    <w:basedOn w:val="DefaultParagraphFont"/>
    <w:link w:val="BodyText"/>
    <w:uiPriority w:val="99"/>
    <w:semiHidden/>
    <w:rPr>
      <w:rFonts w:cs="Times New Roman"/>
      <w:sz w:val="24"/>
      <w:szCs w:val="24"/>
      <w:lang w:val="en-GB"/>
    </w:rPr>
  </w:style>
  <w:style w:type="paragraph" w:styleId="BodyText3">
    <w:name w:val="Body Text 3"/>
    <w:basedOn w:val="Normal"/>
    <w:link w:val="BodyText3Char"/>
    <w:uiPriority w:val="99"/>
    <w:rsid w:val="007D3B2F"/>
    <w:pPr>
      <w:autoSpaceDE w:val="0"/>
      <w:autoSpaceDN w:val="0"/>
      <w:jc w:val="both"/>
    </w:pPr>
  </w:style>
  <w:style w:type="character" w:customStyle="1" w:styleId="BodyText3Char">
    <w:name w:val="Body Text 3 Char"/>
    <w:basedOn w:val="DefaultParagraphFont"/>
    <w:link w:val="BodyText3"/>
    <w:uiPriority w:val="99"/>
    <w:semiHidden/>
    <w:rPr>
      <w:rFonts w:cs="Times New Roman"/>
      <w:sz w:val="16"/>
      <w:szCs w:val="16"/>
      <w:lang w:val="en-GB"/>
    </w:rPr>
  </w:style>
  <w:style w:type="paragraph" w:styleId="FootnoteText">
    <w:name w:val="footnote text"/>
    <w:basedOn w:val="Normal"/>
    <w:link w:val="FootnoteTextChar"/>
    <w:uiPriority w:val="99"/>
    <w:semiHidden/>
    <w:rsid w:val="007D3B2F"/>
    <w:pPr>
      <w:autoSpaceDE w:val="0"/>
      <w:autoSpaceDN w:val="0"/>
      <w:jc w:val="both"/>
    </w:pPr>
    <w:rPr>
      <w:b/>
      <w:bCs/>
      <w:sz w:val="20"/>
    </w:rPr>
  </w:style>
  <w:style w:type="character" w:customStyle="1" w:styleId="FootnoteTextChar">
    <w:name w:val="Footnote Text Char"/>
    <w:basedOn w:val="DefaultParagraphFont"/>
    <w:link w:val="FootnoteText"/>
    <w:uiPriority w:val="99"/>
    <w:semiHidden/>
    <w:rPr>
      <w:rFonts w:cs="Times New Roman"/>
      <w:sz w:val="20"/>
      <w:szCs w:val="20"/>
      <w:lang w:val="en-GB"/>
    </w:rPr>
  </w:style>
  <w:style w:type="character" w:styleId="FootnoteReference">
    <w:name w:val="footnote reference"/>
    <w:basedOn w:val="DefaultParagraphFont"/>
    <w:uiPriority w:val="99"/>
    <w:semiHidden/>
    <w:rsid w:val="007D3B2F"/>
    <w:rPr>
      <w:rFonts w:cs="Times New Roman"/>
      <w:vertAlign w:val="superscript"/>
    </w:rPr>
  </w:style>
  <w:style w:type="paragraph" w:styleId="BodyTextIndent2">
    <w:name w:val="Body Text Indent 2"/>
    <w:basedOn w:val="Normal"/>
    <w:link w:val="BodyTextIndent2Char"/>
    <w:uiPriority w:val="99"/>
    <w:rsid w:val="007D3B2F"/>
    <w:pPr>
      <w:numPr>
        <w:ilvl w:val="12"/>
      </w:numPr>
      <w:ind w:left="360"/>
    </w:pPr>
  </w:style>
  <w:style w:type="character" w:customStyle="1" w:styleId="BodyTextIndent2Char">
    <w:name w:val="Body Text Indent 2 Char"/>
    <w:basedOn w:val="DefaultParagraphFont"/>
    <w:link w:val="BodyTextIndent2"/>
    <w:uiPriority w:val="99"/>
    <w:semiHidden/>
    <w:rPr>
      <w:rFonts w:cs="Times New Roman"/>
      <w:sz w:val="24"/>
      <w:szCs w:val="24"/>
      <w:lang w:val="en-GB"/>
    </w:rPr>
  </w:style>
  <w:style w:type="paragraph" w:styleId="Header">
    <w:name w:val="header"/>
    <w:basedOn w:val="Normal"/>
    <w:link w:val="HeaderChar"/>
    <w:uiPriority w:val="99"/>
    <w:rsid w:val="007D3B2F"/>
    <w:pPr>
      <w:tabs>
        <w:tab w:val="center" w:pos="4320"/>
        <w:tab w:val="right" w:pos="8640"/>
      </w:tabs>
    </w:pPr>
    <w:rPr>
      <w:lang w:val="en-US"/>
    </w:rPr>
  </w:style>
  <w:style w:type="character" w:customStyle="1" w:styleId="HeaderChar">
    <w:name w:val="Header Char"/>
    <w:basedOn w:val="DefaultParagraphFont"/>
    <w:link w:val="Header"/>
    <w:uiPriority w:val="99"/>
    <w:semiHidden/>
    <w:rPr>
      <w:rFonts w:cs="Times New Roman"/>
      <w:sz w:val="24"/>
      <w:szCs w:val="24"/>
      <w:lang w:val="en-GB"/>
    </w:rPr>
  </w:style>
  <w:style w:type="paragraph" w:styleId="Footer">
    <w:name w:val="footer"/>
    <w:basedOn w:val="Normal"/>
    <w:link w:val="FooterChar"/>
    <w:uiPriority w:val="99"/>
    <w:rsid w:val="007D3B2F"/>
    <w:pPr>
      <w:tabs>
        <w:tab w:val="center" w:pos="4536"/>
        <w:tab w:val="right" w:pos="9072"/>
      </w:tabs>
    </w:pPr>
  </w:style>
  <w:style w:type="character" w:customStyle="1" w:styleId="FooterChar">
    <w:name w:val="Footer Char"/>
    <w:basedOn w:val="DefaultParagraphFont"/>
    <w:link w:val="Footer"/>
    <w:uiPriority w:val="99"/>
    <w:rsid w:val="00213D0E"/>
    <w:rPr>
      <w:rFonts w:cs="Times New Roman"/>
      <w:lang w:val="en-GB"/>
    </w:rPr>
  </w:style>
  <w:style w:type="character" w:styleId="PageNumber">
    <w:name w:val="page number"/>
    <w:basedOn w:val="DefaultParagraphFont"/>
    <w:uiPriority w:val="99"/>
    <w:rsid w:val="007D3B2F"/>
    <w:rPr>
      <w:rFonts w:cs="Times New Roman"/>
    </w:rPr>
  </w:style>
  <w:style w:type="paragraph" w:styleId="Subtitle">
    <w:name w:val="Subtitle"/>
    <w:basedOn w:val="Normal"/>
    <w:link w:val="SubtitleChar"/>
    <w:uiPriority w:val="99"/>
    <w:qFormat/>
    <w:rsid w:val="007D3B2F"/>
    <w:rPr>
      <w:b/>
      <w:bCs/>
      <w:i/>
      <w:iCs/>
      <w:sz w:val="28"/>
    </w:rPr>
  </w:style>
  <w:style w:type="character" w:customStyle="1" w:styleId="SubtitleChar">
    <w:name w:val="Subtitle Char"/>
    <w:basedOn w:val="DefaultParagraphFont"/>
    <w:link w:val="Subtitle"/>
    <w:uiPriority w:val="99"/>
    <w:rPr>
      <w:rFonts w:ascii="Cambria" w:hAnsi="Cambria" w:cs="Times New Roman"/>
      <w:sz w:val="24"/>
      <w:szCs w:val="24"/>
      <w:lang w:val="en-GB"/>
    </w:rPr>
  </w:style>
  <w:style w:type="paragraph" w:styleId="BodyTextIndent3">
    <w:name w:val="Body Text Indent 3"/>
    <w:basedOn w:val="Normal"/>
    <w:link w:val="BodyTextIndent3Char"/>
    <w:uiPriority w:val="99"/>
    <w:rsid w:val="007D3B2F"/>
    <w:pPr>
      <w:widowControl w:val="0"/>
      <w:ind w:left="426"/>
      <w:jc w:val="both"/>
    </w:pPr>
  </w:style>
  <w:style w:type="character" w:customStyle="1" w:styleId="BodyTextIndent3Char">
    <w:name w:val="Body Text Indent 3 Char"/>
    <w:basedOn w:val="DefaultParagraphFont"/>
    <w:link w:val="BodyTextIndent3"/>
    <w:uiPriority w:val="99"/>
    <w:semiHidden/>
    <w:rPr>
      <w:rFonts w:cs="Times New Roman"/>
      <w:sz w:val="16"/>
      <w:szCs w:val="16"/>
      <w:lang w:val="en-GB"/>
    </w:rPr>
  </w:style>
  <w:style w:type="paragraph" w:styleId="TOC2">
    <w:name w:val="toc 2"/>
    <w:basedOn w:val="Normal"/>
    <w:next w:val="Normal"/>
    <w:autoRedefine/>
    <w:uiPriority w:val="99"/>
    <w:semiHidden/>
    <w:rsid w:val="00F007D4"/>
    <w:pPr>
      <w:spacing w:before="240"/>
    </w:pPr>
    <w:rPr>
      <w:rFonts w:ascii="Calibri" w:hAnsi="Calibri" w:cs="Calibri"/>
      <w:b/>
      <w:bCs/>
      <w:sz w:val="20"/>
    </w:rPr>
  </w:style>
  <w:style w:type="paragraph" w:styleId="TOC1">
    <w:name w:val="toc 1"/>
    <w:basedOn w:val="Normal"/>
    <w:next w:val="Normal"/>
    <w:autoRedefine/>
    <w:uiPriority w:val="99"/>
    <w:semiHidden/>
    <w:rsid w:val="001B1B7F"/>
    <w:pPr>
      <w:spacing w:before="360"/>
    </w:pPr>
    <w:rPr>
      <w:rFonts w:ascii="Cambria" w:hAnsi="Cambria"/>
      <w:b/>
      <w:bCs/>
      <w:caps/>
    </w:rPr>
  </w:style>
  <w:style w:type="paragraph" w:styleId="TOC3">
    <w:name w:val="toc 3"/>
    <w:basedOn w:val="Normal"/>
    <w:next w:val="Normal"/>
    <w:autoRedefine/>
    <w:uiPriority w:val="99"/>
    <w:semiHidden/>
    <w:rsid w:val="007D3B2F"/>
    <w:pPr>
      <w:ind w:left="240"/>
    </w:pPr>
    <w:rPr>
      <w:rFonts w:ascii="Calibri" w:hAnsi="Calibri" w:cs="Calibri"/>
      <w:sz w:val="20"/>
    </w:rPr>
  </w:style>
  <w:style w:type="paragraph" w:styleId="TOC4">
    <w:name w:val="toc 4"/>
    <w:basedOn w:val="Normal"/>
    <w:next w:val="Normal"/>
    <w:autoRedefine/>
    <w:uiPriority w:val="99"/>
    <w:semiHidden/>
    <w:rsid w:val="007D3B2F"/>
    <w:pPr>
      <w:ind w:left="480"/>
    </w:pPr>
    <w:rPr>
      <w:rFonts w:ascii="Calibri" w:hAnsi="Calibri" w:cs="Calibri"/>
      <w:sz w:val="20"/>
    </w:rPr>
  </w:style>
  <w:style w:type="paragraph" w:styleId="TOC5">
    <w:name w:val="toc 5"/>
    <w:basedOn w:val="Normal"/>
    <w:next w:val="Normal"/>
    <w:autoRedefine/>
    <w:uiPriority w:val="99"/>
    <w:semiHidden/>
    <w:rsid w:val="007D3B2F"/>
    <w:pPr>
      <w:ind w:left="720"/>
    </w:pPr>
    <w:rPr>
      <w:rFonts w:ascii="Calibri" w:hAnsi="Calibri" w:cs="Calibri"/>
      <w:sz w:val="20"/>
    </w:rPr>
  </w:style>
  <w:style w:type="paragraph" w:styleId="TOC6">
    <w:name w:val="toc 6"/>
    <w:basedOn w:val="Normal"/>
    <w:next w:val="Normal"/>
    <w:autoRedefine/>
    <w:uiPriority w:val="99"/>
    <w:semiHidden/>
    <w:rsid w:val="007D3B2F"/>
    <w:pPr>
      <w:ind w:left="960"/>
    </w:pPr>
    <w:rPr>
      <w:rFonts w:ascii="Calibri" w:hAnsi="Calibri" w:cs="Calibri"/>
      <w:sz w:val="20"/>
    </w:rPr>
  </w:style>
  <w:style w:type="paragraph" w:styleId="TOC7">
    <w:name w:val="toc 7"/>
    <w:basedOn w:val="Normal"/>
    <w:next w:val="Normal"/>
    <w:autoRedefine/>
    <w:uiPriority w:val="99"/>
    <w:semiHidden/>
    <w:rsid w:val="007D3B2F"/>
    <w:pPr>
      <w:ind w:left="1200"/>
    </w:pPr>
    <w:rPr>
      <w:rFonts w:ascii="Calibri" w:hAnsi="Calibri" w:cs="Calibri"/>
      <w:sz w:val="20"/>
    </w:rPr>
  </w:style>
  <w:style w:type="paragraph" w:styleId="TOC8">
    <w:name w:val="toc 8"/>
    <w:basedOn w:val="Normal"/>
    <w:next w:val="Normal"/>
    <w:autoRedefine/>
    <w:uiPriority w:val="99"/>
    <w:semiHidden/>
    <w:rsid w:val="007D3B2F"/>
    <w:pPr>
      <w:ind w:left="1440"/>
    </w:pPr>
    <w:rPr>
      <w:rFonts w:ascii="Calibri" w:hAnsi="Calibri" w:cs="Calibri"/>
      <w:sz w:val="20"/>
    </w:rPr>
  </w:style>
  <w:style w:type="paragraph" w:styleId="TOC9">
    <w:name w:val="toc 9"/>
    <w:basedOn w:val="Normal"/>
    <w:next w:val="Normal"/>
    <w:autoRedefine/>
    <w:uiPriority w:val="99"/>
    <w:semiHidden/>
    <w:rsid w:val="007D3B2F"/>
    <w:pPr>
      <w:ind w:left="1680"/>
    </w:pPr>
    <w:rPr>
      <w:rFonts w:ascii="Calibri" w:hAnsi="Calibri" w:cs="Calibri"/>
      <w:sz w:val="20"/>
    </w:rPr>
  </w:style>
  <w:style w:type="character" w:styleId="Hyperlink">
    <w:name w:val="Hyperlink"/>
    <w:basedOn w:val="DefaultParagraphFont"/>
    <w:uiPriority w:val="99"/>
    <w:rsid w:val="007D3B2F"/>
    <w:rPr>
      <w:rFonts w:cs="Times New Roman"/>
      <w:color w:val="0000FF"/>
      <w:u w:val="single"/>
    </w:rPr>
  </w:style>
  <w:style w:type="paragraph" w:customStyle="1" w:styleId="Body3">
    <w:name w:val="Body 3"/>
    <w:basedOn w:val="Heading3"/>
    <w:uiPriority w:val="99"/>
    <w:rsid w:val="007D3B2F"/>
    <w:pPr>
      <w:keepNext w:val="0"/>
      <w:spacing w:line="264" w:lineRule="auto"/>
      <w:ind w:left="1463" w:firstLine="0"/>
      <w:jc w:val="both"/>
    </w:pPr>
    <w:rPr>
      <w:b w:val="0"/>
      <w:bCs w:val="0"/>
      <w:sz w:val="22"/>
    </w:rPr>
  </w:style>
  <w:style w:type="paragraph" w:styleId="NormalWeb">
    <w:name w:val="Normal (Web)"/>
    <w:basedOn w:val="Normal"/>
    <w:uiPriority w:val="99"/>
    <w:rsid w:val="007D3B2F"/>
    <w:pPr>
      <w:spacing w:before="100" w:beforeAutospacing="1" w:after="100" w:afterAutospacing="1"/>
    </w:pPr>
    <w:rPr>
      <w:rFonts w:ascii="Arial Unicode MS" w:eastAsia="Arial Unicode MS" w:hAnsi="Arial Unicode MS" w:cs="Courier New"/>
      <w:color w:val="000000"/>
      <w:lang w:val="en-US"/>
    </w:rPr>
  </w:style>
  <w:style w:type="character" w:styleId="FollowedHyperlink">
    <w:name w:val="FollowedHyperlink"/>
    <w:basedOn w:val="DefaultParagraphFont"/>
    <w:uiPriority w:val="99"/>
    <w:rsid w:val="007D3B2F"/>
    <w:rPr>
      <w:rFonts w:cs="Times New Roman"/>
      <w:color w:val="800080"/>
      <w:u w:val="single"/>
    </w:rPr>
  </w:style>
  <w:style w:type="character" w:styleId="CommentReference">
    <w:name w:val="annotation reference"/>
    <w:basedOn w:val="DefaultParagraphFont"/>
    <w:uiPriority w:val="99"/>
    <w:semiHidden/>
    <w:rsid w:val="00551930"/>
    <w:rPr>
      <w:rFonts w:cs="Times New Roman"/>
      <w:sz w:val="16"/>
    </w:rPr>
  </w:style>
  <w:style w:type="paragraph" w:styleId="CommentText">
    <w:name w:val="annotation text"/>
    <w:basedOn w:val="Normal"/>
    <w:link w:val="CommentTextChar"/>
    <w:uiPriority w:val="99"/>
    <w:semiHidden/>
    <w:rsid w:val="00551930"/>
    <w:rPr>
      <w:sz w:val="20"/>
    </w:rPr>
  </w:style>
  <w:style w:type="character" w:customStyle="1" w:styleId="CommentTextChar">
    <w:name w:val="Comment Text Char"/>
    <w:basedOn w:val="DefaultParagraphFont"/>
    <w:link w:val="CommentText"/>
    <w:uiPriority w:val="99"/>
    <w:semiHidden/>
    <w:rPr>
      <w:rFonts w:cs="Times New Roman"/>
      <w:sz w:val="20"/>
      <w:szCs w:val="20"/>
      <w:lang w:val="en-GB"/>
    </w:rPr>
  </w:style>
  <w:style w:type="paragraph" w:styleId="CommentSubject">
    <w:name w:val="annotation subject"/>
    <w:basedOn w:val="CommentText"/>
    <w:next w:val="CommentText"/>
    <w:link w:val="CommentSubjectChar"/>
    <w:uiPriority w:val="99"/>
    <w:semiHidden/>
    <w:rsid w:val="00551930"/>
    <w:rPr>
      <w:b/>
      <w:bCs/>
    </w:rPr>
  </w:style>
  <w:style w:type="character" w:customStyle="1" w:styleId="CommentSubjectChar">
    <w:name w:val="Comment Subject Char"/>
    <w:basedOn w:val="CommentTextChar"/>
    <w:link w:val="CommentSubject"/>
    <w:uiPriority w:val="99"/>
    <w:semiHidden/>
    <w:rPr>
      <w:rFonts w:cs="Times New Roman"/>
      <w:b/>
      <w:bCs/>
      <w:sz w:val="20"/>
      <w:szCs w:val="20"/>
      <w:lang w:val="en-GB"/>
    </w:rPr>
  </w:style>
  <w:style w:type="paragraph" w:styleId="BalloonText">
    <w:name w:val="Balloon Text"/>
    <w:basedOn w:val="Normal"/>
    <w:link w:val="BalloonTextChar"/>
    <w:uiPriority w:val="99"/>
    <w:semiHidden/>
    <w:rsid w:val="00551930"/>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lang w:val="en-GB"/>
    </w:rPr>
  </w:style>
  <w:style w:type="paragraph" w:styleId="Caption">
    <w:name w:val="caption"/>
    <w:basedOn w:val="Normal"/>
    <w:next w:val="Normal"/>
    <w:uiPriority w:val="99"/>
    <w:qFormat/>
    <w:rsid w:val="002D32C3"/>
    <w:pPr>
      <w:jc w:val="both"/>
    </w:pPr>
    <w:rPr>
      <w:rFonts w:ascii="Arial" w:hAnsi="Arial"/>
      <w:b/>
      <w:bCs/>
      <w:sz w:val="20"/>
    </w:rPr>
  </w:style>
  <w:style w:type="paragraph" w:customStyle="1" w:styleId="TableGrey">
    <w:name w:val="Table Grey"/>
    <w:basedOn w:val="Normal"/>
    <w:uiPriority w:val="99"/>
    <w:rsid w:val="002D32C3"/>
    <w:pPr>
      <w:framePr w:wrap="notBeside" w:vAnchor="text" w:hAnchor="text" w:y="1"/>
      <w:pBdr>
        <w:top w:val="single" w:sz="6" w:space="1" w:color="auto"/>
        <w:left w:val="single" w:sz="6" w:space="4" w:color="auto"/>
        <w:bottom w:val="single" w:sz="6" w:space="1" w:color="auto"/>
        <w:right w:val="single" w:sz="6" w:space="4" w:color="auto"/>
      </w:pBdr>
      <w:shd w:val="clear" w:color="auto" w:fill="E0E0E0"/>
      <w:jc w:val="center"/>
    </w:pPr>
    <w:rPr>
      <w:rFonts w:ascii="Arial" w:hAnsi="Arial"/>
    </w:rPr>
  </w:style>
  <w:style w:type="paragraph" w:customStyle="1" w:styleId="TextBoxGreen">
    <w:name w:val="Text Box Green"/>
    <w:basedOn w:val="Normal"/>
    <w:uiPriority w:val="99"/>
    <w:rsid w:val="002D32C3"/>
    <w:pPr>
      <w:pBdr>
        <w:top w:val="single" w:sz="12" w:space="1" w:color="99CC00"/>
        <w:left w:val="single" w:sz="12" w:space="4" w:color="99CC00"/>
        <w:bottom w:val="single" w:sz="12" w:space="1" w:color="99CC00"/>
        <w:right w:val="single" w:sz="12" w:space="4" w:color="99CC00"/>
      </w:pBdr>
      <w:jc w:val="center"/>
    </w:pPr>
    <w:rPr>
      <w:rFonts w:ascii="Arial" w:hAnsi="Arial"/>
    </w:rPr>
  </w:style>
  <w:style w:type="character" w:customStyle="1" w:styleId="FootnoteReference2">
    <w:name w:val="Footnote Reference2"/>
    <w:uiPriority w:val="99"/>
    <w:rsid w:val="008F30D0"/>
    <w:rPr>
      <w:color w:val="000000"/>
      <w:vertAlign w:val="superscript"/>
    </w:rPr>
  </w:style>
  <w:style w:type="paragraph" w:customStyle="1" w:styleId="FootnoteTextA">
    <w:name w:val="Footnote Text A"/>
    <w:uiPriority w:val="99"/>
    <w:rsid w:val="008F30D0"/>
    <w:rPr>
      <w:rFonts w:eastAsia="?????? Pro W3"/>
      <w:color w:val="000000"/>
      <w:sz w:val="24"/>
      <w:szCs w:val="24"/>
    </w:rPr>
  </w:style>
  <w:style w:type="paragraph" w:styleId="ListParagraph">
    <w:name w:val="List Paragraph"/>
    <w:basedOn w:val="Normal"/>
    <w:uiPriority w:val="99"/>
    <w:qFormat/>
    <w:rsid w:val="00795F30"/>
    <w:pPr>
      <w:ind w:left="720"/>
    </w:pPr>
    <w:rPr>
      <w:rFonts w:ascii="Calibri" w:hAnsi="Calibri"/>
      <w:sz w:val="22"/>
      <w:szCs w:val="22"/>
      <w:lang w:val="en-US"/>
    </w:rPr>
  </w:style>
  <w:style w:type="paragraph" w:styleId="NoSpacing">
    <w:name w:val="No Spacing"/>
    <w:uiPriority w:val="1"/>
    <w:qFormat/>
    <w:rsid w:val="00E16BEF"/>
    <w:rPr>
      <w:rFonts w:ascii="Calibri" w:hAnsi="Calibri"/>
      <w:lang w:val="en-GB"/>
    </w:rPr>
  </w:style>
  <w:style w:type="paragraph" w:customStyle="1" w:styleId="Default">
    <w:name w:val="Default"/>
    <w:uiPriority w:val="99"/>
    <w:rsid w:val="005D3BDF"/>
    <w:pPr>
      <w:autoSpaceDE w:val="0"/>
      <w:autoSpaceDN w:val="0"/>
      <w:adjustRightInd w:val="0"/>
    </w:pPr>
    <w:rPr>
      <w:rFonts w:ascii="Arial" w:hAnsi="Arial" w:cs="Arial"/>
      <w:color w:val="000000"/>
      <w:sz w:val="24"/>
      <w:szCs w:val="24"/>
      <w:lang w:val="fr-BE" w:eastAsia="fr-BE"/>
    </w:rPr>
  </w:style>
  <w:style w:type="paragraph" w:styleId="Revision">
    <w:name w:val="Revision"/>
    <w:hidden/>
    <w:uiPriority w:val="99"/>
    <w:rsid w:val="00C04B4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99114">
      <w:bodyDiv w:val="1"/>
      <w:marLeft w:val="0"/>
      <w:marRight w:val="0"/>
      <w:marTop w:val="0"/>
      <w:marBottom w:val="0"/>
      <w:divBdr>
        <w:top w:val="none" w:sz="0" w:space="0" w:color="auto"/>
        <w:left w:val="none" w:sz="0" w:space="0" w:color="auto"/>
        <w:bottom w:val="none" w:sz="0" w:space="0" w:color="auto"/>
        <w:right w:val="none" w:sz="0" w:space="0" w:color="auto"/>
      </w:divBdr>
    </w:div>
    <w:div w:id="2041735424">
      <w:marLeft w:val="0"/>
      <w:marRight w:val="0"/>
      <w:marTop w:val="0"/>
      <w:marBottom w:val="0"/>
      <w:divBdr>
        <w:top w:val="none" w:sz="0" w:space="0" w:color="auto"/>
        <w:left w:val="none" w:sz="0" w:space="0" w:color="auto"/>
        <w:bottom w:val="none" w:sz="0" w:space="0" w:color="auto"/>
        <w:right w:val="none" w:sz="0" w:space="0" w:color="auto"/>
      </w:divBdr>
      <w:divsChild>
        <w:div w:id="2041735431">
          <w:marLeft w:val="547"/>
          <w:marRight w:val="0"/>
          <w:marTop w:val="0"/>
          <w:marBottom w:val="0"/>
          <w:divBdr>
            <w:top w:val="none" w:sz="0" w:space="0" w:color="auto"/>
            <w:left w:val="none" w:sz="0" w:space="0" w:color="auto"/>
            <w:bottom w:val="none" w:sz="0" w:space="0" w:color="auto"/>
            <w:right w:val="none" w:sz="0" w:space="0" w:color="auto"/>
          </w:divBdr>
        </w:div>
        <w:div w:id="2041735480">
          <w:marLeft w:val="547"/>
          <w:marRight w:val="0"/>
          <w:marTop w:val="0"/>
          <w:marBottom w:val="0"/>
          <w:divBdr>
            <w:top w:val="none" w:sz="0" w:space="0" w:color="auto"/>
            <w:left w:val="none" w:sz="0" w:space="0" w:color="auto"/>
            <w:bottom w:val="none" w:sz="0" w:space="0" w:color="auto"/>
            <w:right w:val="none" w:sz="0" w:space="0" w:color="auto"/>
          </w:divBdr>
        </w:div>
        <w:div w:id="2041735484">
          <w:marLeft w:val="547"/>
          <w:marRight w:val="0"/>
          <w:marTop w:val="0"/>
          <w:marBottom w:val="0"/>
          <w:divBdr>
            <w:top w:val="none" w:sz="0" w:space="0" w:color="auto"/>
            <w:left w:val="none" w:sz="0" w:space="0" w:color="auto"/>
            <w:bottom w:val="none" w:sz="0" w:space="0" w:color="auto"/>
            <w:right w:val="none" w:sz="0" w:space="0" w:color="auto"/>
          </w:divBdr>
        </w:div>
      </w:divsChild>
    </w:div>
    <w:div w:id="2041735425">
      <w:marLeft w:val="0"/>
      <w:marRight w:val="0"/>
      <w:marTop w:val="0"/>
      <w:marBottom w:val="0"/>
      <w:divBdr>
        <w:top w:val="none" w:sz="0" w:space="0" w:color="auto"/>
        <w:left w:val="none" w:sz="0" w:space="0" w:color="auto"/>
        <w:bottom w:val="none" w:sz="0" w:space="0" w:color="auto"/>
        <w:right w:val="none" w:sz="0" w:space="0" w:color="auto"/>
      </w:divBdr>
    </w:div>
    <w:div w:id="2041735435">
      <w:marLeft w:val="0"/>
      <w:marRight w:val="0"/>
      <w:marTop w:val="0"/>
      <w:marBottom w:val="0"/>
      <w:divBdr>
        <w:top w:val="none" w:sz="0" w:space="0" w:color="auto"/>
        <w:left w:val="none" w:sz="0" w:space="0" w:color="auto"/>
        <w:bottom w:val="none" w:sz="0" w:space="0" w:color="auto"/>
        <w:right w:val="none" w:sz="0" w:space="0" w:color="auto"/>
      </w:divBdr>
      <w:divsChild>
        <w:div w:id="2041735417">
          <w:marLeft w:val="0"/>
          <w:marRight w:val="0"/>
          <w:marTop w:val="0"/>
          <w:marBottom w:val="0"/>
          <w:divBdr>
            <w:top w:val="none" w:sz="0" w:space="0" w:color="auto"/>
            <w:left w:val="none" w:sz="0" w:space="0" w:color="auto"/>
            <w:bottom w:val="none" w:sz="0" w:space="0" w:color="auto"/>
            <w:right w:val="none" w:sz="0" w:space="0" w:color="auto"/>
          </w:divBdr>
        </w:div>
        <w:div w:id="2041735423">
          <w:marLeft w:val="0"/>
          <w:marRight w:val="0"/>
          <w:marTop w:val="0"/>
          <w:marBottom w:val="0"/>
          <w:divBdr>
            <w:top w:val="none" w:sz="0" w:space="0" w:color="auto"/>
            <w:left w:val="none" w:sz="0" w:space="0" w:color="auto"/>
            <w:bottom w:val="none" w:sz="0" w:space="0" w:color="auto"/>
            <w:right w:val="none" w:sz="0" w:space="0" w:color="auto"/>
          </w:divBdr>
        </w:div>
        <w:div w:id="2041735427">
          <w:marLeft w:val="0"/>
          <w:marRight w:val="0"/>
          <w:marTop w:val="0"/>
          <w:marBottom w:val="0"/>
          <w:divBdr>
            <w:top w:val="none" w:sz="0" w:space="0" w:color="auto"/>
            <w:left w:val="none" w:sz="0" w:space="0" w:color="auto"/>
            <w:bottom w:val="none" w:sz="0" w:space="0" w:color="auto"/>
            <w:right w:val="none" w:sz="0" w:space="0" w:color="auto"/>
          </w:divBdr>
        </w:div>
        <w:div w:id="2041735428">
          <w:marLeft w:val="0"/>
          <w:marRight w:val="0"/>
          <w:marTop w:val="0"/>
          <w:marBottom w:val="0"/>
          <w:divBdr>
            <w:top w:val="none" w:sz="0" w:space="0" w:color="auto"/>
            <w:left w:val="none" w:sz="0" w:space="0" w:color="auto"/>
            <w:bottom w:val="none" w:sz="0" w:space="0" w:color="auto"/>
            <w:right w:val="none" w:sz="0" w:space="0" w:color="auto"/>
          </w:divBdr>
        </w:div>
        <w:div w:id="2041735430">
          <w:marLeft w:val="0"/>
          <w:marRight w:val="0"/>
          <w:marTop w:val="0"/>
          <w:marBottom w:val="0"/>
          <w:divBdr>
            <w:top w:val="none" w:sz="0" w:space="0" w:color="auto"/>
            <w:left w:val="none" w:sz="0" w:space="0" w:color="auto"/>
            <w:bottom w:val="none" w:sz="0" w:space="0" w:color="auto"/>
            <w:right w:val="none" w:sz="0" w:space="0" w:color="auto"/>
          </w:divBdr>
        </w:div>
        <w:div w:id="2041735461">
          <w:marLeft w:val="0"/>
          <w:marRight w:val="0"/>
          <w:marTop w:val="0"/>
          <w:marBottom w:val="0"/>
          <w:divBdr>
            <w:top w:val="none" w:sz="0" w:space="0" w:color="auto"/>
            <w:left w:val="none" w:sz="0" w:space="0" w:color="auto"/>
            <w:bottom w:val="none" w:sz="0" w:space="0" w:color="auto"/>
            <w:right w:val="none" w:sz="0" w:space="0" w:color="auto"/>
          </w:divBdr>
        </w:div>
        <w:div w:id="2041735470">
          <w:marLeft w:val="0"/>
          <w:marRight w:val="0"/>
          <w:marTop w:val="0"/>
          <w:marBottom w:val="0"/>
          <w:divBdr>
            <w:top w:val="none" w:sz="0" w:space="0" w:color="auto"/>
            <w:left w:val="none" w:sz="0" w:space="0" w:color="auto"/>
            <w:bottom w:val="none" w:sz="0" w:space="0" w:color="auto"/>
            <w:right w:val="none" w:sz="0" w:space="0" w:color="auto"/>
          </w:divBdr>
        </w:div>
        <w:div w:id="2041735481">
          <w:marLeft w:val="0"/>
          <w:marRight w:val="0"/>
          <w:marTop w:val="0"/>
          <w:marBottom w:val="0"/>
          <w:divBdr>
            <w:top w:val="none" w:sz="0" w:space="0" w:color="auto"/>
            <w:left w:val="none" w:sz="0" w:space="0" w:color="auto"/>
            <w:bottom w:val="none" w:sz="0" w:space="0" w:color="auto"/>
            <w:right w:val="none" w:sz="0" w:space="0" w:color="auto"/>
          </w:divBdr>
        </w:div>
      </w:divsChild>
    </w:div>
    <w:div w:id="2041735437">
      <w:marLeft w:val="0"/>
      <w:marRight w:val="0"/>
      <w:marTop w:val="0"/>
      <w:marBottom w:val="0"/>
      <w:divBdr>
        <w:top w:val="none" w:sz="0" w:space="0" w:color="auto"/>
        <w:left w:val="none" w:sz="0" w:space="0" w:color="auto"/>
        <w:bottom w:val="none" w:sz="0" w:space="0" w:color="auto"/>
        <w:right w:val="none" w:sz="0" w:space="0" w:color="auto"/>
      </w:divBdr>
    </w:div>
    <w:div w:id="2041735440">
      <w:marLeft w:val="0"/>
      <w:marRight w:val="0"/>
      <w:marTop w:val="0"/>
      <w:marBottom w:val="0"/>
      <w:divBdr>
        <w:top w:val="none" w:sz="0" w:space="0" w:color="auto"/>
        <w:left w:val="none" w:sz="0" w:space="0" w:color="auto"/>
        <w:bottom w:val="none" w:sz="0" w:space="0" w:color="auto"/>
        <w:right w:val="none" w:sz="0" w:space="0" w:color="auto"/>
      </w:divBdr>
      <w:divsChild>
        <w:div w:id="2041735419">
          <w:marLeft w:val="547"/>
          <w:marRight w:val="0"/>
          <w:marTop w:val="0"/>
          <w:marBottom w:val="0"/>
          <w:divBdr>
            <w:top w:val="none" w:sz="0" w:space="0" w:color="auto"/>
            <w:left w:val="none" w:sz="0" w:space="0" w:color="auto"/>
            <w:bottom w:val="none" w:sz="0" w:space="0" w:color="auto"/>
            <w:right w:val="none" w:sz="0" w:space="0" w:color="auto"/>
          </w:divBdr>
        </w:div>
        <w:div w:id="2041735434">
          <w:marLeft w:val="1267"/>
          <w:marRight w:val="0"/>
          <w:marTop w:val="0"/>
          <w:marBottom w:val="0"/>
          <w:divBdr>
            <w:top w:val="none" w:sz="0" w:space="0" w:color="auto"/>
            <w:left w:val="none" w:sz="0" w:space="0" w:color="auto"/>
            <w:bottom w:val="none" w:sz="0" w:space="0" w:color="auto"/>
            <w:right w:val="none" w:sz="0" w:space="0" w:color="auto"/>
          </w:divBdr>
        </w:div>
        <w:div w:id="2041735436">
          <w:marLeft w:val="1267"/>
          <w:marRight w:val="0"/>
          <w:marTop w:val="0"/>
          <w:marBottom w:val="0"/>
          <w:divBdr>
            <w:top w:val="none" w:sz="0" w:space="0" w:color="auto"/>
            <w:left w:val="none" w:sz="0" w:space="0" w:color="auto"/>
            <w:bottom w:val="none" w:sz="0" w:space="0" w:color="auto"/>
            <w:right w:val="none" w:sz="0" w:space="0" w:color="auto"/>
          </w:divBdr>
        </w:div>
        <w:div w:id="2041735438">
          <w:marLeft w:val="1267"/>
          <w:marRight w:val="0"/>
          <w:marTop w:val="0"/>
          <w:marBottom w:val="0"/>
          <w:divBdr>
            <w:top w:val="none" w:sz="0" w:space="0" w:color="auto"/>
            <w:left w:val="none" w:sz="0" w:space="0" w:color="auto"/>
            <w:bottom w:val="none" w:sz="0" w:space="0" w:color="auto"/>
            <w:right w:val="none" w:sz="0" w:space="0" w:color="auto"/>
          </w:divBdr>
        </w:div>
        <w:div w:id="2041735439">
          <w:marLeft w:val="547"/>
          <w:marRight w:val="0"/>
          <w:marTop w:val="0"/>
          <w:marBottom w:val="0"/>
          <w:divBdr>
            <w:top w:val="none" w:sz="0" w:space="0" w:color="auto"/>
            <w:left w:val="none" w:sz="0" w:space="0" w:color="auto"/>
            <w:bottom w:val="none" w:sz="0" w:space="0" w:color="auto"/>
            <w:right w:val="none" w:sz="0" w:space="0" w:color="auto"/>
          </w:divBdr>
        </w:div>
        <w:div w:id="2041735446">
          <w:marLeft w:val="547"/>
          <w:marRight w:val="0"/>
          <w:marTop w:val="0"/>
          <w:marBottom w:val="0"/>
          <w:divBdr>
            <w:top w:val="none" w:sz="0" w:space="0" w:color="auto"/>
            <w:left w:val="none" w:sz="0" w:space="0" w:color="auto"/>
            <w:bottom w:val="none" w:sz="0" w:space="0" w:color="auto"/>
            <w:right w:val="none" w:sz="0" w:space="0" w:color="auto"/>
          </w:divBdr>
        </w:div>
        <w:div w:id="2041735459">
          <w:marLeft w:val="1267"/>
          <w:marRight w:val="0"/>
          <w:marTop w:val="0"/>
          <w:marBottom w:val="0"/>
          <w:divBdr>
            <w:top w:val="none" w:sz="0" w:space="0" w:color="auto"/>
            <w:left w:val="none" w:sz="0" w:space="0" w:color="auto"/>
            <w:bottom w:val="none" w:sz="0" w:space="0" w:color="auto"/>
            <w:right w:val="none" w:sz="0" w:space="0" w:color="auto"/>
          </w:divBdr>
        </w:div>
        <w:div w:id="2041735468">
          <w:marLeft w:val="1267"/>
          <w:marRight w:val="0"/>
          <w:marTop w:val="0"/>
          <w:marBottom w:val="0"/>
          <w:divBdr>
            <w:top w:val="none" w:sz="0" w:space="0" w:color="auto"/>
            <w:left w:val="none" w:sz="0" w:space="0" w:color="auto"/>
            <w:bottom w:val="none" w:sz="0" w:space="0" w:color="auto"/>
            <w:right w:val="none" w:sz="0" w:space="0" w:color="auto"/>
          </w:divBdr>
        </w:div>
        <w:div w:id="2041735477">
          <w:marLeft w:val="1267"/>
          <w:marRight w:val="0"/>
          <w:marTop w:val="0"/>
          <w:marBottom w:val="0"/>
          <w:divBdr>
            <w:top w:val="none" w:sz="0" w:space="0" w:color="auto"/>
            <w:left w:val="none" w:sz="0" w:space="0" w:color="auto"/>
            <w:bottom w:val="none" w:sz="0" w:space="0" w:color="auto"/>
            <w:right w:val="none" w:sz="0" w:space="0" w:color="auto"/>
          </w:divBdr>
        </w:div>
      </w:divsChild>
    </w:div>
    <w:div w:id="2041735441">
      <w:marLeft w:val="0"/>
      <w:marRight w:val="0"/>
      <w:marTop w:val="0"/>
      <w:marBottom w:val="0"/>
      <w:divBdr>
        <w:top w:val="none" w:sz="0" w:space="0" w:color="auto"/>
        <w:left w:val="none" w:sz="0" w:space="0" w:color="auto"/>
        <w:bottom w:val="none" w:sz="0" w:space="0" w:color="auto"/>
        <w:right w:val="none" w:sz="0" w:space="0" w:color="auto"/>
      </w:divBdr>
    </w:div>
    <w:div w:id="2041735443">
      <w:marLeft w:val="0"/>
      <w:marRight w:val="0"/>
      <w:marTop w:val="0"/>
      <w:marBottom w:val="0"/>
      <w:divBdr>
        <w:top w:val="none" w:sz="0" w:space="0" w:color="auto"/>
        <w:left w:val="none" w:sz="0" w:space="0" w:color="auto"/>
        <w:bottom w:val="none" w:sz="0" w:space="0" w:color="auto"/>
        <w:right w:val="none" w:sz="0" w:space="0" w:color="auto"/>
      </w:divBdr>
      <w:divsChild>
        <w:div w:id="2041735420">
          <w:marLeft w:val="1267"/>
          <w:marRight w:val="0"/>
          <w:marTop w:val="0"/>
          <w:marBottom w:val="0"/>
          <w:divBdr>
            <w:top w:val="none" w:sz="0" w:space="0" w:color="auto"/>
            <w:left w:val="none" w:sz="0" w:space="0" w:color="auto"/>
            <w:bottom w:val="none" w:sz="0" w:space="0" w:color="auto"/>
            <w:right w:val="none" w:sz="0" w:space="0" w:color="auto"/>
          </w:divBdr>
        </w:div>
        <w:div w:id="2041735456">
          <w:marLeft w:val="1267"/>
          <w:marRight w:val="0"/>
          <w:marTop w:val="0"/>
          <w:marBottom w:val="0"/>
          <w:divBdr>
            <w:top w:val="none" w:sz="0" w:space="0" w:color="auto"/>
            <w:left w:val="none" w:sz="0" w:space="0" w:color="auto"/>
            <w:bottom w:val="none" w:sz="0" w:space="0" w:color="auto"/>
            <w:right w:val="none" w:sz="0" w:space="0" w:color="auto"/>
          </w:divBdr>
        </w:div>
        <w:div w:id="2041735460">
          <w:marLeft w:val="1267"/>
          <w:marRight w:val="0"/>
          <w:marTop w:val="0"/>
          <w:marBottom w:val="0"/>
          <w:divBdr>
            <w:top w:val="none" w:sz="0" w:space="0" w:color="auto"/>
            <w:left w:val="none" w:sz="0" w:space="0" w:color="auto"/>
            <w:bottom w:val="none" w:sz="0" w:space="0" w:color="auto"/>
            <w:right w:val="none" w:sz="0" w:space="0" w:color="auto"/>
          </w:divBdr>
        </w:div>
        <w:div w:id="2041735467">
          <w:marLeft w:val="1267"/>
          <w:marRight w:val="0"/>
          <w:marTop w:val="0"/>
          <w:marBottom w:val="0"/>
          <w:divBdr>
            <w:top w:val="none" w:sz="0" w:space="0" w:color="auto"/>
            <w:left w:val="none" w:sz="0" w:space="0" w:color="auto"/>
            <w:bottom w:val="none" w:sz="0" w:space="0" w:color="auto"/>
            <w:right w:val="none" w:sz="0" w:space="0" w:color="auto"/>
          </w:divBdr>
        </w:div>
      </w:divsChild>
    </w:div>
    <w:div w:id="2041735447">
      <w:marLeft w:val="0"/>
      <w:marRight w:val="0"/>
      <w:marTop w:val="0"/>
      <w:marBottom w:val="0"/>
      <w:divBdr>
        <w:top w:val="none" w:sz="0" w:space="0" w:color="auto"/>
        <w:left w:val="none" w:sz="0" w:space="0" w:color="auto"/>
        <w:bottom w:val="none" w:sz="0" w:space="0" w:color="auto"/>
        <w:right w:val="none" w:sz="0" w:space="0" w:color="auto"/>
      </w:divBdr>
      <w:divsChild>
        <w:div w:id="2041735421">
          <w:marLeft w:val="1267"/>
          <w:marRight w:val="0"/>
          <w:marTop w:val="0"/>
          <w:marBottom w:val="0"/>
          <w:divBdr>
            <w:top w:val="none" w:sz="0" w:space="0" w:color="auto"/>
            <w:left w:val="none" w:sz="0" w:space="0" w:color="auto"/>
            <w:bottom w:val="none" w:sz="0" w:space="0" w:color="auto"/>
            <w:right w:val="none" w:sz="0" w:space="0" w:color="auto"/>
          </w:divBdr>
        </w:div>
        <w:div w:id="2041735422">
          <w:marLeft w:val="1267"/>
          <w:marRight w:val="0"/>
          <w:marTop w:val="0"/>
          <w:marBottom w:val="0"/>
          <w:divBdr>
            <w:top w:val="none" w:sz="0" w:space="0" w:color="auto"/>
            <w:left w:val="none" w:sz="0" w:space="0" w:color="auto"/>
            <w:bottom w:val="none" w:sz="0" w:space="0" w:color="auto"/>
            <w:right w:val="none" w:sz="0" w:space="0" w:color="auto"/>
          </w:divBdr>
        </w:div>
        <w:div w:id="2041735426">
          <w:marLeft w:val="720"/>
          <w:marRight w:val="0"/>
          <w:marTop w:val="0"/>
          <w:marBottom w:val="0"/>
          <w:divBdr>
            <w:top w:val="none" w:sz="0" w:space="0" w:color="auto"/>
            <w:left w:val="none" w:sz="0" w:space="0" w:color="auto"/>
            <w:bottom w:val="none" w:sz="0" w:space="0" w:color="auto"/>
            <w:right w:val="none" w:sz="0" w:space="0" w:color="auto"/>
          </w:divBdr>
        </w:div>
        <w:div w:id="2041735453">
          <w:marLeft w:val="1267"/>
          <w:marRight w:val="0"/>
          <w:marTop w:val="0"/>
          <w:marBottom w:val="0"/>
          <w:divBdr>
            <w:top w:val="none" w:sz="0" w:space="0" w:color="auto"/>
            <w:left w:val="none" w:sz="0" w:space="0" w:color="auto"/>
            <w:bottom w:val="none" w:sz="0" w:space="0" w:color="auto"/>
            <w:right w:val="none" w:sz="0" w:space="0" w:color="auto"/>
          </w:divBdr>
        </w:div>
        <w:div w:id="2041735454">
          <w:marLeft w:val="720"/>
          <w:marRight w:val="0"/>
          <w:marTop w:val="0"/>
          <w:marBottom w:val="0"/>
          <w:divBdr>
            <w:top w:val="none" w:sz="0" w:space="0" w:color="auto"/>
            <w:left w:val="none" w:sz="0" w:space="0" w:color="auto"/>
            <w:bottom w:val="none" w:sz="0" w:space="0" w:color="auto"/>
            <w:right w:val="none" w:sz="0" w:space="0" w:color="auto"/>
          </w:divBdr>
        </w:div>
        <w:div w:id="2041735482">
          <w:marLeft w:val="1267"/>
          <w:marRight w:val="0"/>
          <w:marTop w:val="0"/>
          <w:marBottom w:val="0"/>
          <w:divBdr>
            <w:top w:val="none" w:sz="0" w:space="0" w:color="auto"/>
            <w:left w:val="none" w:sz="0" w:space="0" w:color="auto"/>
            <w:bottom w:val="none" w:sz="0" w:space="0" w:color="auto"/>
            <w:right w:val="none" w:sz="0" w:space="0" w:color="auto"/>
          </w:divBdr>
        </w:div>
      </w:divsChild>
    </w:div>
    <w:div w:id="2041735448">
      <w:marLeft w:val="0"/>
      <w:marRight w:val="0"/>
      <w:marTop w:val="0"/>
      <w:marBottom w:val="0"/>
      <w:divBdr>
        <w:top w:val="none" w:sz="0" w:space="0" w:color="auto"/>
        <w:left w:val="none" w:sz="0" w:space="0" w:color="auto"/>
        <w:bottom w:val="none" w:sz="0" w:space="0" w:color="auto"/>
        <w:right w:val="none" w:sz="0" w:space="0" w:color="auto"/>
      </w:divBdr>
      <w:divsChild>
        <w:div w:id="2041735457">
          <w:marLeft w:val="547"/>
          <w:marRight w:val="0"/>
          <w:marTop w:val="0"/>
          <w:marBottom w:val="0"/>
          <w:divBdr>
            <w:top w:val="none" w:sz="0" w:space="0" w:color="auto"/>
            <w:left w:val="none" w:sz="0" w:space="0" w:color="auto"/>
            <w:bottom w:val="none" w:sz="0" w:space="0" w:color="auto"/>
            <w:right w:val="none" w:sz="0" w:space="0" w:color="auto"/>
          </w:divBdr>
        </w:div>
      </w:divsChild>
    </w:div>
    <w:div w:id="2041735450">
      <w:marLeft w:val="0"/>
      <w:marRight w:val="0"/>
      <w:marTop w:val="0"/>
      <w:marBottom w:val="0"/>
      <w:divBdr>
        <w:top w:val="none" w:sz="0" w:space="0" w:color="auto"/>
        <w:left w:val="none" w:sz="0" w:space="0" w:color="auto"/>
        <w:bottom w:val="none" w:sz="0" w:space="0" w:color="auto"/>
        <w:right w:val="none" w:sz="0" w:space="0" w:color="auto"/>
      </w:divBdr>
      <w:divsChild>
        <w:div w:id="2041735416">
          <w:marLeft w:val="1267"/>
          <w:marRight w:val="0"/>
          <w:marTop w:val="0"/>
          <w:marBottom w:val="0"/>
          <w:divBdr>
            <w:top w:val="none" w:sz="0" w:space="0" w:color="auto"/>
            <w:left w:val="none" w:sz="0" w:space="0" w:color="auto"/>
            <w:bottom w:val="none" w:sz="0" w:space="0" w:color="auto"/>
            <w:right w:val="none" w:sz="0" w:space="0" w:color="auto"/>
          </w:divBdr>
        </w:div>
        <w:div w:id="2041735432">
          <w:marLeft w:val="1267"/>
          <w:marRight w:val="0"/>
          <w:marTop w:val="0"/>
          <w:marBottom w:val="0"/>
          <w:divBdr>
            <w:top w:val="none" w:sz="0" w:space="0" w:color="auto"/>
            <w:left w:val="none" w:sz="0" w:space="0" w:color="auto"/>
            <w:bottom w:val="none" w:sz="0" w:space="0" w:color="auto"/>
            <w:right w:val="none" w:sz="0" w:space="0" w:color="auto"/>
          </w:divBdr>
        </w:div>
        <w:div w:id="2041735442">
          <w:marLeft w:val="1267"/>
          <w:marRight w:val="0"/>
          <w:marTop w:val="0"/>
          <w:marBottom w:val="0"/>
          <w:divBdr>
            <w:top w:val="none" w:sz="0" w:space="0" w:color="auto"/>
            <w:left w:val="none" w:sz="0" w:space="0" w:color="auto"/>
            <w:bottom w:val="none" w:sz="0" w:space="0" w:color="auto"/>
            <w:right w:val="none" w:sz="0" w:space="0" w:color="auto"/>
          </w:divBdr>
        </w:div>
        <w:div w:id="2041735471">
          <w:marLeft w:val="1267"/>
          <w:marRight w:val="0"/>
          <w:marTop w:val="0"/>
          <w:marBottom w:val="0"/>
          <w:divBdr>
            <w:top w:val="none" w:sz="0" w:space="0" w:color="auto"/>
            <w:left w:val="none" w:sz="0" w:space="0" w:color="auto"/>
            <w:bottom w:val="none" w:sz="0" w:space="0" w:color="auto"/>
            <w:right w:val="none" w:sz="0" w:space="0" w:color="auto"/>
          </w:divBdr>
        </w:div>
        <w:div w:id="2041735490">
          <w:marLeft w:val="1267"/>
          <w:marRight w:val="0"/>
          <w:marTop w:val="0"/>
          <w:marBottom w:val="0"/>
          <w:divBdr>
            <w:top w:val="none" w:sz="0" w:space="0" w:color="auto"/>
            <w:left w:val="none" w:sz="0" w:space="0" w:color="auto"/>
            <w:bottom w:val="none" w:sz="0" w:space="0" w:color="auto"/>
            <w:right w:val="none" w:sz="0" w:space="0" w:color="auto"/>
          </w:divBdr>
        </w:div>
      </w:divsChild>
    </w:div>
    <w:div w:id="2041735451">
      <w:marLeft w:val="0"/>
      <w:marRight w:val="0"/>
      <w:marTop w:val="0"/>
      <w:marBottom w:val="0"/>
      <w:divBdr>
        <w:top w:val="none" w:sz="0" w:space="0" w:color="auto"/>
        <w:left w:val="none" w:sz="0" w:space="0" w:color="auto"/>
        <w:bottom w:val="none" w:sz="0" w:space="0" w:color="auto"/>
        <w:right w:val="none" w:sz="0" w:space="0" w:color="auto"/>
      </w:divBdr>
    </w:div>
    <w:div w:id="2041735458">
      <w:marLeft w:val="0"/>
      <w:marRight w:val="0"/>
      <w:marTop w:val="0"/>
      <w:marBottom w:val="0"/>
      <w:divBdr>
        <w:top w:val="none" w:sz="0" w:space="0" w:color="auto"/>
        <w:left w:val="none" w:sz="0" w:space="0" w:color="auto"/>
        <w:bottom w:val="none" w:sz="0" w:space="0" w:color="auto"/>
        <w:right w:val="none" w:sz="0" w:space="0" w:color="auto"/>
      </w:divBdr>
    </w:div>
    <w:div w:id="2041735463">
      <w:marLeft w:val="0"/>
      <w:marRight w:val="0"/>
      <w:marTop w:val="0"/>
      <w:marBottom w:val="0"/>
      <w:divBdr>
        <w:top w:val="none" w:sz="0" w:space="0" w:color="auto"/>
        <w:left w:val="none" w:sz="0" w:space="0" w:color="auto"/>
        <w:bottom w:val="none" w:sz="0" w:space="0" w:color="auto"/>
        <w:right w:val="none" w:sz="0" w:space="0" w:color="auto"/>
      </w:divBdr>
    </w:div>
    <w:div w:id="2041735466">
      <w:marLeft w:val="0"/>
      <w:marRight w:val="0"/>
      <w:marTop w:val="0"/>
      <w:marBottom w:val="0"/>
      <w:divBdr>
        <w:top w:val="none" w:sz="0" w:space="0" w:color="auto"/>
        <w:left w:val="none" w:sz="0" w:space="0" w:color="auto"/>
        <w:bottom w:val="none" w:sz="0" w:space="0" w:color="auto"/>
        <w:right w:val="none" w:sz="0" w:space="0" w:color="auto"/>
      </w:divBdr>
    </w:div>
    <w:div w:id="2041735473">
      <w:marLeft w:val="0"/>
      <w:marRight w:val="0"/>
      <w:marTop w:val="0"/>
      <w:marBottom w:val="0"/>
      <w:divBdr>
        <w:top w:val="none" w:sz="0" w:space="0" w:color="auto"/>
        <w:left w:val="none" w:sz="0" w:space="0" w:color="auto"/>
        <w:bottom w:val="none" w:sz="0" w:space="0" w:color="auto"/>
        <w:right w:val="none" w:sz="0" w:space="0" w:color="auto"/>
      </w:divBdr>
    </w:div>
    <w:div w:id="2041735474">
      <w:marLeft w:val="0"/>
      <w:marRight w:val="0"/>
      <w:marTop w:val="0"/>
      <w:marBottom w:val="0"/>
      <w:divBdr>
        <w:top w:val="none" w:sz="0" w:space="0" w:color="auto"/>
        <w:left w:val="none" w:sz="0" w:space="0" w:color="auto"/>
        <w:bottom w:val="none" w:sz="0" w:space="0" w:color="auto"/>
        <w:right w:val="none" w:sz="0" w:space="0" w:color="auto"/>
      </w:divBdr>
    </w:div>
    <w:div w:id="2041735475">
      <w:marLeft w:val="0"/>
      <w:marRight w:val="0"/>
      <w:marTop w:val="0"/>
      <w:marBottom w:val="0"/>
      <w:divBdr>
        <w:top w:val="none" w:sz="0" w:space="0" w:color="auto"/>
        <w:left w:val="none" w:sz="0" w:space="0" w:color="auto"/>
        <w:bottom w:val="none" w:sz="0" w:space="0" w:color="auto"/>
        <w:right w:val="none" w:sz="0" w:space="0" w:color="auto"/>
      </w:divBdr>
      <w:divsChild>
        <w:div w:id="2041735445">
          <w:marLeft w:val="1267"/>
          <w:marRight w:val="0"/>
          <w:marTop w:val="0"/>
          <w:marBottom w:val="0"/>
          <w:divBdr>
            <w:top w:val="none" w:sz="0" w:space="0" w:color="auto"/>
            <w:left w:val="none" w:sz="0" w:space="0" w:color="auto"/>
            <w:bottom w:val="none" w:sz="0" w:space="0" w:color="auto"/>
            <w:right w:val="none" w:sz="0" w:space="0" w:color="auto"/>
          </w:divBdr>
        </w:div>
        <w:div w:id="2041735462">
          <w:marLeft w:val="1267"/>
          <w:marRight w:val="0"/>
          <w:marTop w:val="0"/>
          <w:marBottom w:val="0"/>
          <w:divBdr>
            <w:top w:val="none" w:sz="0" w:space="0" w:color="auto"/>
            <w:left w:val="none" w:sz="0" w:space="0" w:color="auto"/>
            <w:bottom w:val="none" w:sz="0" w:space="0" w:color="auto"/>
            <w:right w:val="none" w:sz="0" w:space="0" w:color="auto"/>
          </w:divBdr>
        </w:div>
        <w:div w:id="2041735469">
          <w:marLeft w:val="1267"/>
          <w:marRight w:val="0"/>
          <w:marTop w:val="0"/>
          <w:marBottom w:val="0"/>
          <w:divBdr>
            <w:top w:val="none" w:sz="0" w:space="0" w:color="auto"/>
            <w:left w:val="none" w:sz="0" w:space="0" w:color="auto"/>
            <w:bottom w:val="none" w:sz="0" w:space="0" w:color="auto"/>
            <w:right w:val="none" w:sz="0" w:space="0" w:color="auto"/>
          </w:divBdr>
        </w:div>
        <w:div w:id="2041735479">
          <w:marLeft w:val="1267"/>
          <w:marRight w:val="0"/>
          <w:marTop w:val="0"/>
          <w:marBottom w:val="0"/>
          <w:divBdr>
            <w:top w:val="none" w:sz="0" w:space="0" w:color="auto"/>
            <w:left w:val="none" w:sz="0" w:space="0" w:color="auto"/>
            <w:bottom w:val="none" w:sz="0" w:space="0" w:color="auto"/>
            <w:right w:val="none" w:sz="0" w:space="0" w:color="auto"/>
          </w:divBdr>
        </w:div>
        <w:div w:id="2041735486">
          <w:marLeft w:val="1267"/>
          <w:marRight w:val="0"/>
          <w:marTop w:val="0"/>
          <w:marBottom w:val="0"/>
          <w:divBdr>
            <w:top w:val="none" w:sz="0" w:space="0" w:color="auto"/>
            <w:left w:val="none" w:sz="0" w:space="0" w:color="auto"/>
            <w:bottom w:val="none" w:sz="0" w:space="0" w:color="auto"/>
            <w:right w:val="none" w:sz="0" w:space="0" w:color="auto"/>
          </w:divBdr>
        </w:div>
      </w:divsChild>
    </w:div>
    <w:div w:id="2041735478">
      <w:marLeft w:val="0"/>
      <w:marRight w:val="0"/>
      <w:marTop w:val="0"/>
      <w:marBottom w:val="0"/>
      <w:divBdr>
        <w:top w:val="none" w:sz="0" w:space="0" w:color="auto"/>
        <w:left w:val="none" w:sz="0" w:space="0" w:color="auto"/>
        <w:bottom w:val="none" w:sz="0" w:space="0" w:color="auto"/>
        <w:right w:val="none" w:sz="0" w:space="0" w:color="auto"/>
      </w:divBdr>
      <w:divsChild>
        <w:div w:id="2041735455">
          <w:marLeft w:val="1267"/>
          <w:marRight w:val="0"/>
          <w:marTop w:val="0"/>
          <w:marBottom w:val="0"/>
          <w:divBdr>
            <w:top w:val="none" w:sz="0" w:space="0" w:color="auto"/>
            <w:left w:val="none" w:sz="0" w:space="0" w:color="auto"/>
            <w:bottom w:val="none" w:sz="0" w:space="0" w:color="auto"/>
            <w:right w:val="none" w:sz="0" w:space="0" w:color="auto"/>
          </w:divBdr>
        </w:div>
        <w:div w:id="2041735476">
          <w:marLeft w:val="1267"/>
          <w:marRight w:val="0"/>
          <w:marTop w:val="0"/>
          <w:marBottom w:val="0"/>
          <w:divBdr>
            <w:top w:val="none" w:sz="0" w:space="0" w:color="auto"/>
            <w:left w:val="none" w:sz="0" w:space="0" w:color="auto"/>
            <w:bottom w:val="none" w:sz="0" w:space="0" w:color="auto"/>
            <w:right w:val="none" w:sz="0" w:space="0" w:color="auto"/>
          </w:divBdr>
        </w:div>
        <w:div w:id="2041735489">
          <w:marLeft w:val="1267"/>
          <w:marRight w:val="0"/>
          <w:marTop w:val="0"/>
          <w:marBottom w:val="0"/>
          <w:divBdr>
            <w:top w:val="none" w:sz="0" w:space="0" w:color="auto"/>
            <w:left w:val="none" w:sz="0" w:space="0" w:color="auto"/>
            <w:bottom w:val="none" w:sz="0" w:space="0" w:color="auto"/>
            <w:right w:val="none" w:sz="0" w:space="0" w:color="auto"/>
          </w:divBdr>
        </w:div>
        <w:div w:id="2041735491">
          <w:marLeft w:val="1267"/>
          <w:marRight w:val="0"/>
          <w:marTop w:val="0"/>
          <w:marBottom w:val="0"/>
          <w:divBdr>
            <w:top w:val="none" w:sz="0" w:space="0" w:color="auto"/>
            <w:left w:val="none" w:sz="0" w:space="0" w:color="auto"/>
            <w:bottom w:val="none" w:sz="0" w:space="0" w:color="auto"/>
            <w:right w:val="none" w:sz="0" w:space="0" w:color="auto"/>
          </w:divBdr>
        </w:div>
      </w:divsChild>
    </w:div>
    <w:div w:id="2041735485">
      <w:marLeft w:val="0"/>
      <w:marRight w:val="0"/>
      <w:marTop w:val="0"/>
      <w:marBottom w:val="0"/>
      <w:divBdr>
        <w:top w:val="none" w:sz="0" w:space="0" w:color="auto"/>
        <w:left w:val="none" w:sz="0" w:space="0" w:color="auto"/>
        <w:bottom w:val="none" w:sz="0" w:space="0" w:color="auto"/>
        <w:right w:val="none" w:sz="0" w:space="0" w:color="auto"/>
      </w:divBdr>
    </w:div>
    <w:div w:id="2041735487">
      <w:marLeft w:val="0"/>
      <w:marRight w:val="0"/>
      <w:marTop w:val="0"/>
      <w:marBottom w:val="0"/>
      <w:divBdr>
        <w:top w:val="none" w:sz="0" w:space="0" w:color="auto"/>
        <w:left w:val="none" w:sz="0" w:space="0" w:color="auto"/>
        <w:bottom w:val="none" w:sz="0" w:space="0" w:color="auto"/>
        <w:right w:val="none" w:sz="0" w:space="0" w:color="auto"/>
      </w:divBdr>
    </w:div>
    <w:div w:id="2041735488">
      <w:marLeft w:val="0"/>
      <w:marRight w:val="0"/>
      <w:marTop w:val="0"/>
      <w:marBottom w:val="0"/>
      <w:divBdr>
        <w:top w:val="none" w:sz="0" w:space="0" w:color="auto"/>
        <w:left w:val="none" w:sz="0" w:space="0" w:color="auto"/>
        <w:bottom w:val="none" w:sz="0" w:space="0" w:color="auto"/>
        <w:right w:val="none" w:sz="0" w:space="0" w:color="auto"/>
      </w:divBdr>
      <w:divsChild>
        <w:div w:id="2041735429">
          <w:marLeft w:val="1267"/>
          <w:marRight w:val="0"/>
          <w:marTop w:val="0"/>
          <w:marBottom w:val="0"/>
          <w:divBdr>
            <w:top w:val="none" w:sz="0" w:space="0" w:color="auto"/>
            <w:left w:val="none" w:sz="0" w:space="0" w:color="auto"/>
            <w:bottom w:val="none" w:sz="0" w:space="0" w:color="auto"/>
            <w:right w:val="none" w:sz="0" w:space="0" w:color="auto"/>
          </w:divBdr>
        </w:div>
        <w:div w:id="2041735444">
          <w:marLeft w:val="1267"/>
          <w:marRight w:val="0"/>
          <w:marTop w:val="0"/>
          <w:marBottom w:val="0"/>
          <w:divBdr>
            <w:top w:val="none" w:sz="0" w:space="0" w:color="auto"/>
            <w:left w:val="none" w:sz="0" w:space="0" w:color="auto"/>
            <w:bottom w:val="none" w:sz="0" w:space="0" w:color="auto"/>
            <w:right w:val="none" w:sz="0" w:space="0" w:color="auto"/>
          </w:divBdr>
        </w:div>
        <w:div w:id="2041735452">
          <w:marLeft w:val="1267"/>
          <w:marRight w:val="0"/>
          <w:marTop w:val="0"/>
          <w:marBottom w:val="0"/>
          <w:divBdr>
            <w:top w:val="none" w:sz="0" w:space="0" w:color="auto"/>
            <w:left w:val="none" w:sz="0" w:space="0" w:color="auto"/>
            <w:bottom w:val="none" w:sz="0" w:space="0" w:color="auto"/>
            <w:right w:val="none" w:sz="0" w:space="0" w:color="auto"/>
          </w:divBdr>
        </w:div>
        <w:div w:id="2041735464">
          <w:marLeft w:val="1267"/>
          <w:marRight w:val="0"/>
          <w:marTop w:val="0"/>
          <w:marBottom w:val="0"/>
          <w:divBdr>
            <w:top w:val="none" w:sz="0" w:space="0" w:color="auto"/>
            <w:left w:val="none" w:sz="0" w:space="0" w:color="auto"/>
            <w:bottom w:val="none" w:sz="0" w:space="0" w:color="auto"/>
            <w:right w:val="none" w:sz="0" w:space="0" w:color="auto"/>
          </w:divBdr>
        </w:div>
        <w:div w:id="2041735465">
          <w:marLeft w:val="1267"/>
          <w:marRight w:val="0"/>
          <w:marTop w:val="0"/>
          <w:marBottom w:val="0"/>
          <w:divBdr>
            <w:top w:val="none" w:sz="0" w:space="0" w:color="auto"/>
            <w:left w:val="none" w:sz="0" w:space="0" w:color="auto"/>
            <w:bottom w:val="none" w:sz="0" w:space="0" w:color="auto"/>
            <w:right w:val="none" w:sz="0" w:space="0" w:color="auto"/>
          </w:divBdr>
        </w:div>
      </w:divsChild>
    </w:div>
    <w:div w:id="2041735492">
      <w:marLeft w:val="0"/>
      <w:marRight w:val="0"/>
      <w:marTop w:val="0"/>
      <w:marBottom w:val="0"/>
      <w:divBdr>
        <w:top w:val="none" w:sz="0" w:space="0" w:color="auto"/>
        <w:left w:val="none" w:sz="0" w:space="0" w:color="auto"/>
        <w:bottom w:val="none" w:sz="0" w:space="0" w:color="auto"/>
        <w:right w:val="none" w:sz="0" w:space="0" w:color="auto"/>
      </w:divBdr>
      <w:divsChild>
        <w:div w:id="2041735418">
          <w:marLeft w:val="720"/>
          <w:marRight w:val="0"/>
          <w:marTop w:val="0"/>
          <w:marBottom w:val="0"/>
          <w:divBdr>
            <w:top w:val="none" w:sz="0" w:space="0" w:color="auto"/>
            <w:left w:val="none" w:sz="0" w:space="0" w:color="auto"/>
            <w:bottom w:val="none" w:sz="0" w:space="0" w:color="auto"/>
            <w:right w:val="none" w:sz="0" w:space="0" w:color="auto"/>
          </w:divBdr>
        </w:div>
        <w:div w:id="2041735433">
          <w:marLeft w:val="720"/>
          <w:marRight w:val="0"/>
          <w:marTop w:val="0"/>
          <w:marBottom w:val="0"/>
          <w:divBdr>
            <w:top w:val="none" w:sz="0" w:space="0" w:color="auto"/>
            <w:left w:val="none" w:sz="0" w:space="0" w:color="auto"/>
            <w:bottom w:val="none" w:sz="0" w:space="0" w:color="auto"/>
            <w:right w:val="none" w:sz="0" w:space="0" w:color="auto"/>
          </w:divBdr>
        </w:div>
        <w:div w:id="2041735449">
          <w:marLeft w:val="720"/>
          <w:marRight w:val="0"/>
          <w:marTop w:val="0"/>
          <w:marBottom w:val="0"/>
          <w:divBdr>
            <w:top w:val="none" w:sz="0" w:space="0" w:color="auto"/>
            <w:left w:val="none" w:sz="0" w:space="0" w:color="auto"/>
            <w:bottom w:val="none" w:sz="0" w:space="0" w:color="auto"/>
            <w:right w:val="none" w:sz="0" w:space="0" w:color="auto"/>
          </w:divBdr>
        </w:div>
        <w:div w:id="2041735472">
          <w:marLeft w:val="720"/>
          <w:marRight w:val="0"/>
          <w:marTop w:val="0"/>
          <w:marBottom w:val="0"/>
          <w:divBdr>
            <w:top w:val="none" w:sz="0" w:space="0" w:color="auto"/>
            <w:left w:val="none" w:sz="0" w:space="0" w:color="auto"/>
            <w:bottom w:val="none" w:sz="0" w:space="0" w:color="auto"/>
            <w:right w:val="none" w:sz="0" w:space="0" w:color="auto"/>
          </w:divBdr>
        </w:div>
        <w:div w:id="20417354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2E5F-6B67-4C35-A73C-F19B653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10905</Words>
  <Characters>62160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Table of content for internal regulations</vt:lpstr>
    </vt:vector>
  </TitlesOfParts>
  <Company>Microsoft</Company>
  <LinksUpToDate>false</LinksUpToDate>
  <CharactersWithSpaces>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 for internal regulations</dc:title>
  <dc:creator>User</dc:creator>
  <cp:lastModifiedBy>Info ENAR</cp:lastModifiedBy>
  <cp:revision>3</cp:revision>
  <cp:lastPrinted>2019-08-29T08:33:00Z</cp:lastPrinted>
  <dcterms:created xsi:type="dcterms:W3CDTF">2019-08-29T08:47:00Z</dcterms:created>
  <dcterms:modified xsi:type="dcterms:W3CDTF">2019-08-29T08:47:00Z</dcterms:modified>
</cp:coreProperties>
</file>