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BC" w:rsidRDefault="00A66ABC" w:rsidP="00250F76">
      <w:pPr>
        <w:jc w:val="both"/>
        <w:rPr>
          <w:b/>
          <w:lang w:val="en-US"/>
        </w:rPr>
      </w:pPr>
      <w:r w:rsidRPr="00A66ABC">
        <w:rPr>
          <w:b/>
          <w:lang w:val="en-US"/>
        </w:rPr>
        <w:t xml:space="preserve">Note on Shadow report theme for ENAR </w:t>
      </w:r>
      <w:r w:rsidR="00D241D1">
        <w:rPr>
          <w:b/>
          <w:lang w:val="en-US"/>
        </w:rPr>
        <w:t xml:space="preserve">September </w:t>
      </w:r>
      <w:r w:rsidRPr="00A66ABC">
        <w:rPr>
          <w:b/>
          <w:lang w:val="en-US"/>
        </w:rPr>
        <w:t>2017 Board meeting</w:t>
      </w:r>
    </w:p>
    <w:p w:rsidR="00A66ABC" w:rsidRDefault="00A66ABC" w:rsidP="00250F76">
      <w:pPr>
        <w:jc w:val="both"/>
        <w:rPr>
          <w:b/>
          <w:lang w:val="en-US"/>
        </w:rPr>
      </w:pPr>
      <w:r>
        <w:rPr>
          <w:b/>
          <w:lang w:val="en-US"/>
        </w:rPr>
        <w:t>ENAR Shadow reports</w:t>
      </w:r>
    </w:p>
    <w:p w:rsidR="00A66ABC" w:rsidRPr="00A66ABC" w:rsidRDefault="00A66ABC" w:rsidP="00250F76">
      <w:pPr>
        <w:jc w:val="both"/>
        <w:rPr>
          <w:lang w:val="en-US"/>
        </w:rPr>
      </w:pPr>
      <w:r w:rsidRPr="00A66ABC">
        <w:rPr>
          <w:lang w:val="en-US"/>
        </w:rPr>
        <w:t xml:space="preserve">ENAR’s Shadow Reports are a compilation of information and data collected by our member </w:t>
      </w:r>
      <w:proofErr w:type="spellStart"/>
      <w:r w:rsidRPr="00A66ABC">
        <w:rPr>
          <w:lang w:val="en-US"/>
        </w:rPr>
        <w:t>organisations</w:t>
      </w:r>
      <w:proofErr w:type="spellEnd"/>
      <w:r w:rsidR="00516E97">
        <w:rPr>
          <w:lang w:val="en-US"/>
        </w:rPr>
        <w:t xml:space="preserve"> and other researchers</w:t>
      </w:r>
      <w:r w:rsidRPr="00A66ABC">
        <w:rPr>
          <w:lang w:val="en-US"/>
        </w:rPr>
        <w:t xml:space="preserve">. They are produced yearly </w:t>
      </w:r>
      <w:r>
        <w:rPr>
          <w:lang w:val="en-US"/>
        </w:rPr>
        <w:t xml:space="preserve">since 2001 </w:t>
      </w:r>
      <w:r w:rsidRPr="00A66ABC">
        <w:rPr>
          <w:lang w:val="en-US"/>
        </w:rPr>
        <w:t>to fill the gaps in the official and academic data</w:t>
      </w:r>
      <w:r>
        <w:rPr>
          <w:lang w:val="en-US"/>
        </w:rPr>
        <w:t xml:space="preserve"> on the implementation of EU equality law in practice and on the reality of racism on the ground.</w:t>
      </w:r>
    </w:p>
    <w:p w:rsidR="00A66ABC" w:rsidRDefault="00A66ABC" w:rsidP="00250F76">
      <w:pPr>
        <w:jc w:val="both"/>
        <w:rPr>
          <w:lang w:val="en-US"/>
        </w:rPr>
      </w:pPr>
      <w:r>
        <w:rPr>
          <w:lang w:val="en-US"/>
        </w:rPr>
        <w:t xml:space="preserve">Because of the lack of equality data in most EU countries, capturing discrimination is no easy task. </w:t>
      </w:r>
      <w:r w:rsidR="00516E97">
        <w:rPr>
          <w:lang w:val="en-US"/>
        </w:rPr>
        <w:t>The information we</w:t>
      </w:r>
      <w:r w:rsidRPr="00A66ABC">
        <w:rPr>
          <w:lang w:val="en-US"/>
        </w:rPr>
        <w:t xml:space="preserve"> </w:t>
      </w:r>
      <w:r w:rsidR="00516E97">
        <w:rPr>
          <w:lang w:val="en-US"/>
        </w:rPr>
        <w:t xml:space="preserve">gather </w:t>
      </w:r>
      <w:r w:rsidRPr="00A66ABC">
        <w:rPr>
          <w:lang w:val="en-US"/>
        </w:rPr>
        <w:t xml:space="preserve">provides the vital perspective of those that either are or work directly with those affected by racism. </w:t>
      </w:r>
      <w:r w:rsidR="00516E97">
        <w:rPr>
          <w:lang w:val="en-US"/>
        </w:rPr>
        <w:t xml:space="preserve">We use the data among others for advocacy purposes, for shedding light on an issue that’s not on the EU’s agenda, to support our members’ work at national level and to verify our assumptions. </w:t>
      </w:r>
    </w:p>
    <w:p w:rsidR="00A66ABC" w:rsidRDefault="00A66ABC" w:rsidP="00250F76">
      <w:pPr>
        <w:jc w:val="both"/>
        <w:rPr>
          <w:b/>
          <w:lang w:val="en-US"/>
        </w:rPr>
      </w:pPr>
      <w:r>
        <w:rPr>
          <w:b/>
          <w:lang w:val="en-US"/>
        </w:rPr>
        <w:t>Recent process changes</w:t>
      </w:r>
    </w:p>
    <w:p w:rsidR="00A66ABC" w:rsidRDefault="00A66ABC" w:rsidP="00250F76">
      <w:pPr>
        <w:jc w:val="both"/>
        <w:rPr>
          <w:lang w:val="en-US"/>
        </w:rPr>
      </w:pPr>
      <w:r w:rsidRPr="00A66ABC">
        <w:rPr>
          <w:lang w:val="en-US"/>
        </w:rPr>
        <w:t>Until 2013, ENAR shadow reports wer</w:t>
      </w:r>
      <w:r w:rsidR="006F5625">
        <w:rPr>
          <w:lang w:val="en-US"/>
        </w:rPr>
        <w:t>e general updates on racism in most of EU member States</w:t>
      </w:r>
      <w:r w:rsidRPr="00A66ABC">
        <w:rPr>
          <w:lang w:val="en-US"/>
        </w:rPr>
        <w:t xml:space="preserve">, covering </w:t>
      </w:r>
      <w:r>
        <w:rPr>
          <w:lang w:val="en-US"/>
        </w:rPr>
        <w:t>many areas such as health, employment, education, access to good and services, migration and integration</w:t>
      </w:r>
      <w:r w:rsidR="006F5625">
        <w:rPr>
          <w:lang w:val="en-US"/>
        </w:rPr>
        <w:t xml:space="preserve">. There was one report per country, as well as one European comparative report written by external consultants. In 2011 and 2012, the Shadow report had a dedicated focus on a specific form of racism (Islamophobia and Afrophobia). </w:t>
      </w:r>
    </w:p>
    <w:p w:rsidR="006F5625" w:rsidRDefault="006F5625" w:rsidP="00250F76">
      <w:pPr>
        <w:jc w:val="both"/>
        <w:rPr>
          <w:lang w:val="en-US"/>
        </w:rPr>
      </w:pPr>
      <w:r>
        <w:rPr>
          <w:lang w:val="en-US"/>
        </w:rPr>
        <w:t xml:space="preserve">In 2012, the then Board decided </w:t>
      </w:r>
      <w:r w:rsidR="00BF24D4">
        <w:rPr>
          <w:lang w:val="en-US"/>
        </w:rPr>
        <w:t>to narrow down the focus of the Shadow reports to employment and r</w:t>
      </w:r>
      <w:r w:rsidR="005E2A8C">
        <w:rPr>
          <w:lang w:val="en-US"/>
        </w:rPr>
        <w:t xml:space="preserve">acist crime, with a possibility for national researchers to report on specific national issues in a 5 page brief on general developments. </w:t>
      </w:r>
    </w:p>
    <w:p w:rsidR="005E2A8C" w:rsidRDefault="005E2A8C" w:rsidP="00250F76">
      <w:pPr>
        <w:jc w:val="both"/>
        <w:rPr>
          <w:lang w:val="en-US"/>
        </w:rPr>
      </w:pPr>
      <w:r>
        <w:rPr>
          <w:lang w:val="en-US"/>
        </w:rPr>
        <w:t xml:space="preserve">In 2013, the Employment Shadow report was written externally by a consultant in a process overviewed by the team. All national reports were reviewed by a dedicated Shadow Report editor, hired for half a year. </w:t>
      </w:r>
    </w:p>
    <w:p w:rsidR="005E2A8C" w:rsidRDefault="005E2A8C" w:rsidP="00250F76">
      <w:pPr>
        <w:jc w:val="both"/>
        <w:rPr>
          <w:lang w:val="en-US"/>
        </w:rPr>
      </w:pPr>
      <w:r>
        <w:rPr>
          <w:lang w:val="en-US"/>
        </w:rPr>
        <w:t xml:space="preserve">As the process was time consuming and not satisfactory in terms of quality, the Board then decided to internalized the shadow report by recruiting a Shadow Report Officer, part of the team. The </w:t>
      </w:r>
      <w:r w:rsidR="00BE5D2E">
        <w:rPr>
          <w:lang w:val="en-US"/>
        </w:rPr>
        <w:t xml:space="preserve">2013/2014 </w:t>
      </w:r>
      <w:r>
        <w:rPr>
          <w:lang w:val="en-US"/>
        </w:rPr>
        <w:t xml:space="preserve">racist crime Shadow Report process did not include national reports. </w:t>
      </w:r>
    </w:p>
    <w:p w:rsidR="00443277" w:rsidRDefault="00BE5D2E" w:rsidP="00250F76">
      <w:pPr>
        <w:jc w:val="both"/>
        <w:rPr>
          <w:lang w:val="en-US"/>
        </w:rPr>
      </w:pPr>
      <w:r>
        <w:rPr>
          <w:lang w:val="en-US"/>
        </w:rPr>
        <w:t xml:space="preserve">The 2014/2015 shadow report </w:t>
      </w:r>
      <w:r w:rsidR="00642007">
        <w:rPr>
          <w:lang w:val="en-US"/>
        </w:rPr>
        <w:t xml:space="preserve">was on Afrophobia and included </w:t>
      </w:r>
      <w:r w:rsidR="00443277">
        <w:rPr>
          <w:lang w:val="en-US"/>
        </w:rPr>
        <w:t>20 country briefings.</w:t>
      </w:r>
    </w:p>
    <w:p w:rsidR="00443277" w:rsidRDefault="00D241D1" w:rsidP="00250F76">
      <w:pPr>
        <w:jc w:val="both"/>
        <w:rPr>
          <w:lang w:val="en-US"/>
        </w:rPr>
      </w:pPr>
      <w:r>
        <w:rPr>
          <w:lang w:val="en-US"/>
        </w:rPr>
        <w:t>The 2015/2016 s</w:t>
      </w:r>
      <w:r w:rsidR="00443277">
        <w:rPr>
          <w:lang w:val="en-US"/>
        </w:rPr>
        <w:t xml:space="preserve">hadow report </w:t>
      </w:r>
      <w:r>
        <w:rPr>
          <w:lang w:val="en-US"/>
        </w:rPr>
        <w:t>was on</w:t>
      </w:r>
      <w:r w:rsidR="00443277">
        <w:rPr>
          <w:lang w:val="en-US"/>
        </w:rPr>
        <w:t xml:space="preserve"> migration policies’ impact on groups at risk of racism.</w:t>
      </w:r>
    </w:p>
    <w:p w:rsidR="00D241D1" w:rsidRDefault="00D241D1" w:rsidP="00250F76">
      <w:pPr>
        <w:jc w:val="both"/>
        <w:rPr>
          <w:lang w:val="en-US"/>
        </w:rPr>
      </w:pPr>
      <w:r>
        <w:rPr>
          <w:lang w:val="en-US"/>
        </w:rPr>
        <w:t xml:space="preserve">The next shadow report (2016/2017) will be an update on the 2013 employment shadow report with a special focus on women of </w:t>
      </w:r>
      <w:proofErr w:type="spellStart"/>
      <w:r>
        <w:rPr>
          <w:lang w:val="en-US"/>
        </w:rPr>
        <w:t>colour</w:t>
      </w:r>
      <w:proofErr w:type="spellEnd"/>
      <w:r>
        <w:rPr>
          <w:lang w:val="en-US"/>
        </w:rPr>
        <w:t>.</w:t>
      </w:r>
    </w:p>
    <w:p w:rsidR="00A66ABC" w:rsidRPr="00A66ABC" w:rsidRDefault="00A66ABC" w:rsidP="00250F76">
      <w:pPr>
        <w:jc w:val="both"/>
        <w:rPr>
          <w:b/>
          <w:lang w:val="en-US"/>
        </w:rPr>
      </w:pPr>
      <w:r>
        <w:rPr>
          <w:b/>
          <w:lang w:val="en-US"/>
        </w:rPr>
        <w:t xml:space="preserve">Proposed themes </w:t>
      </w:r>
    </w:p>
    <w:p w:rsidR="00D15B03" w:rsidRPr="00D241D1" w:rsidRDefault="00D15B03" w:rsidP="00D241D1">
      <w:pPr>
        <w:jc w:val="both"/>
        <w:rPr>
          <w:lang w:val="en-US"/>
        </w:rPr>
      </w:pPr>
      <w:r>
        <w:rPr>
          <w:lang w:val="en-US"/>
        </w:rPr>
        <w:t>Some of the themes on which the next shadow report could focus include:</w:t>
      </w:r>
    </w:p>
    <w:p w:rsidR="00D241D1" w:rsidRDefault="00D241D1" w:rsidP="004B305D">
      <w:pPr>
        <w:pStyle w:val="ListParagraph"/>
        <w:numPr>
          <w:ilvl w:val="0"/>
          <w:numId w:val="1"/>
        </w:numPr>
        <w:jc w:val="both"/>
        <w:rPr>
          <w:lang w:val="en-US"/>
        </w:rPr>
      </w:pPr>
      <w:r>
        <w:rPr>
          <w:b/>
          <w:lang w:val="en-US"/>
        </w:rPr>
        <w:t>Criminal justice and e</w:t>
      </w:r>
      <w:r w:rsidR="00D15B03" w:rsidRPr="00D2301B">
        <w:rPr>
          <w:b/>
          <w:lang w:val="en-US"/>
        </w:rPr>
        <w:t>thnic profiling</w:t>
      </w:r>
      <w:r w:rsidR="00D15B03">
        <w:rPr>
          <w:lang w:val="en-US"/>
        </w:rPr>
        <w:t xml:space="preserve">. </w:t>
      </w:r>
      <w:r w:rsidR="009F594C">
        <w:rPr>
          <w:lang w:val="en-US"/>
        </w:rPr>
        <w:t>This could fit our recent focus on security</w:t>
      </w:r>
      <w:r w:rsidR="00DE1164">
        <w:rPr>
          <w:lang w:val="en-US"/>
        </w:rPr>
        <w:t xml:space="preserve"> and</w:t>
      </w:r>
      <w:r w:rsidR="009F594C">
        <w:rPr>
          <w:lang w:val="en-US"/>
        </w:rPr>
        <w:t xml:space="preserve"> but could mean restricting the reporting to a limited number of countries and including more observational/participatory research.</w:t>
      </w:r>
      <w:r w:rsidR="00624F7D">
        <w:rPr>
          <w:lang w:val="en-US"/>
        </w:rPr>
        <w:t xml:space="preserve"> </w:t>
      </w:r>
    </w:p>
    <w:p w:rsidR="00A8352D" w:rsidRDefault="0021730D" w:rsidP="00A8352D">
      <w:pPr>
        <w:pStyle w:val="ListParagraph"/>
        <w:jc w:val="both"/>
        <w:rPr>
          <w:lang w:val="en-US"/>
        </w:rPr>
      </w:pPr>
      <w:r>
        <w:rPr>
          <w:lang w:val="en-US"/>
        </w:rPr>
        <w:lastRenderedPageBreak/>
        <w:t>We are considering conducting a shorter research on counter-terrorism – impact on communities</w:t>
      </w:r>
    </w:p>
    <w:p w:rsidR="00A920F1" w:rsidRPr="004B305D" w:rsidRDefault="00A920F1" w:rsidP="00A8352D">
      <w:pPr>
        <w:pStyle w:val="ListParagraph"/>
        <w:jc w:val="both"/>
        <w:rPr>
          <w:lang w:val="en-US"/>
        </w:rPr>
      </w:pPr>
      <w:proofErr w:type="gramStart"/>
      <w:r>
        <w:rPr>
          <w:lang w:val="en-US"/>
        </w:rPr>
        <w:t>Interesting topic – relevance to ENAR?</w:t>
      </w:r>
      <w:proofErr w:type="gramEnd"/>
    </w:p>
    <w:p w:rsidR="009F594C" w:rsidRPr="009F594C" w:rsidRDefault="009F594C" w:rsidP="00250F76">
      <w:pPr>
        <w:pStyle w:val="ListParagraph"/>
        <w:jc w:val="both"/>
        <w:rPr>
          <w:lang w:val="en-US"/>
        </w:rPr>
      </w:pPr>
    </w:p>
    <w:p w:rsidR="002F07A3" w:rsidRDefault="002F07A3" w:rsidP="00250F76">
      <w:pPr>
        <w:pStyle w:val="ListParagraph"/>
        <w:numPr>
          <w:ilvl w:val="0"/>
          <w:numId w:val="1"/>
        </w:numPr>
        <w:jc w:val="both"/>
        <w:rPr>
          <w:lang w:val="en-US"/>
        </w:rPr>
      </w:pPr>
      <w:r w:rsidRPr="002F07A3">
        <w:rPr>
          <w:b/>
          <w:lang w:val="en-US"/>
        </w:rPr>
        <w:t>Far right and elections</w:t>
      </w:r>
      <w:r>
        <w:rPr>
          <w:lang w:val="en-US"/>
        </w:rPr>
        <w:t xml:space="preserve">. </w:t>
      </w:r>
      <w:r w:rsidR="000E477C">
        <w:rPr>
          <w:lang w:val="en-US"/>
        </w:rPr>
        <w:t xml:space="preserve">This would comprise </w:t>
      </w:r>
      <w:r>
        <w:rPr>
          <w:lang w:val="en-US"/>
        </w:rPr>
        <w:t>an up to date state of play of parties promoting racism, xenophobic ideas, policies and practices. This information could be quickly out of dat</w:t>
      </w:r>
      <w:r w:rsidR="00294096">
        <w:rPr>
          <w:lang w:val="en-US"/>
        </w:rPr>
        <w:t>e</w:t>
      </w:r>
      <w:r>
        <w:rPr>
          <w:lang w:val="en-US"/>
        </w:rPr>
        <w:t xml:space="preserve"> however and there may already be similar publications.</w:t>
      </w:r>
      <w:r w:rsidR="002E7155">
        <w:rPr>
          <w:lang w:val="en-US"/>
        </w:rPr>
        <w:t xml:space="preserve"> Detailed analysis of the elections may be limited to the countries where elections have taken place in 2016/2017.</w:t>
      </w:r>
    </w:p>
    <w:p w:rsidR="002F07A3" w:rsidRPr="002F07A3" w:rsidRDefault="002F07A3" w:rsidP="00250F76">
      <w:pPr>
        <w:pStyle w:val="ListParagraph"/>
        <w:jc w:val="both"/>
        <w:rPr>
          <w:lang w:val="en-US"/>
        </w:rPr>
      </w:pPr>
    </w:p>
    <w:p w:rsidR="00294096" w:rsidRPr="00D241D1" w:rsidRDefault="00506FA1" w:rsidP="00D241D1">
      <w:pPr>
        <w:pStyle w:val="ListParagraph"/>
        <w:numPr>
          <w:ilvl w:val="0"/>
          <w:numId w:val="1"/>
        </w:numPr>
        <w:jc w:val="both"/>
        <w:rPr>
          <w:lang w:val="en-US"/>
        </w:rPr>
      </w:pPr>
      <w:r w:rsidRPr="00506FA1">
        <w:rPr>
          <w:b/>
          <w:lang w:val="en-US"/>
        </w:rPr>
        <w:t>Update on racist crime</w:t>
      </w:r>
      <w:r>
        <w:rPr>
          <w:lang w:val="en-US"/>
        </w:rPr>
        <w:t>. This would be an update of the 2013/2014 report, covering all 28 countries. Racist crime seems to r</w:t>
      </w:r>
      <w:r w:rsidR="002E7155">
        <w:rPr>
          <w:lang w:val="en-US"/>
        </w:rPr>
        <w:t>emain high on our prior</w:t>
      </w:r>
      <w:bookmarkStart w:id="0" w:name="_GoBack"/>
      <w:bookmarkEnd w:id="0"/>
      <w:r w:rsidR="002E7155">
        <w:rPr>
          <w:lang w:val="en-US"/>
        </w:rPr>
        <w:t>ity list.</w:t>
      </w:r>
    </w:p>
    <w:sectPr w:rsidR="00294096" w:rsidRPr="00D2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54DC"/>
    <w:multiLevelType w:val="hybridMultilevel"/>
    <w:tmpl w:val="E23E04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C"/>
    <w:rsid w:val="000E477C"/>
    <w:rsid w:val="0021730D"/>
    <w:rsid w:val="00250F76"/>
    <w:rsid w:val="00294096"/>
    <w:rsid w:val="002A0CE7"/>
    <w:rsid w:val="002E7155"/>
    <w:rsid w:val="002F07A3"/>
    <w:rsid w:val="00443277"/>
    <w:rsid w:val="004B305D"/>
    <w:rsid w:val="00506FA1"/>
    <w:rsid w:val="00516E97"/>
    <w:rsid w:val="005E2A8C"/>
    <w:rsid w:val="00624F7D"/>
    <w:rsid w:val="00642007"/>
    <w:rsid w:val="006F5625"/>
    <w:rsid w:val="007A1FC1"/>
    <w:rsid w:val="009F594C"/>
    <w:rsid w:val="00A66ABC"/>
    <w:rsid w:val="00A8352D"/>
    <w:rsid w:val="00A920F1"/>
    <w:rsid w:val="00AB0A0F"/>
    <w:rsid w:val="00BE5D2E"/>
    <w:rsid w:val="00BF24D4"/>
    <w:rsid w:val="00D15B03"/>
    <w:rsid w:val="00D2301B"/>
    <w:rsid w:val="00D241D1"/>
    <w:rsid w:val="00DA1160"/>
    <w:rsid w:val="00DE1164"/>
    <w:rsid w:val="00E25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03"/>
    <w:pPr>
      <w:ind w:left="720"/>
      <w:contextualSpacing/>
    </w:pPr>
  </w:style>
  <w:style w:type="paragraph" w:styleId="BalloonText">
    <w:name w:val="Balloon Text"/>
    <w:basedOn w:val="Normal"/>
    <w:link w:val="BalloonTextChar"/>
    <w:uiPriority w:val="99"/>
    <w:semiHidden/>
    <w:unhideWhenUsed/>
    <w:rsid w:val="00DA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03"/>
    <w:pPr>
      <w:ind w:left="720"/>
      <w:contextualSpacing/>
    </w:pPr>
  </w:style>
  <w:style w:type="paragraph" w:styleId="BalloonText">
    <w:name w:val="Balloon Text"/>
    <w:basedOn w:val="Normal"/>
    <w:link w:val="BalloonTextChar"/>
    <w:uiPriority w:val="99"/>
    <w:semiHidden/>
    <w:unhideWhenUsed/>
    <w:rsid w:val="00DA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9459">
      <w:bodyDiv w:val="1"/>
      <w:marLeft w:val="0"/>
      <w:marRight w:val="0"/>
      <w:marTop w:val="0"/>
      <w:marBottom w:val="0"/>
      <w:divBdr>
        <w:top w:val="none" w:sz="0" w:space="0" w:color="auto"/>
        <w:left w:val="none" w:sz="0" w:space="0" w:color="auto"/>
        <w:bottom w:val="none" w:sz="0" w:space="0" w:color="auto"/>
        <w:right w:val="none" w:sz="0" w:space="0" w:color="auto"/>
      </w:divBdr>
      <w:divsChild>
        <w:div w:id="159994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501</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6</cp:revision>
  <cp:lastPrinted>2017-01-23T12:59:00Z</cp:lastPrinted>
  <dcterms:created xsi:type="dcterms:W3CDTF">2017-09-04T10:56:00Z</dcterms:created>
  <dcterms:modified xsi:type="dcterms:W3CDTF">2017-09-08T13:45:00Z</dcterms:modified>
</cp:coreProperties>
</file>