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AB" w:rsidRPr="00AF402B" w:rsidRDefault="007E68AB" w:rsidP="007E68AB">
      <w:pPr>
        <w:rPr>
          <w:rFonts w:asciiTheme="minorHAnsi" w:hAnsiTheme="minorHAnsi"/>
          <w:sz w:val="22"/>
          <w:szCs w:val="22"/>
        </w:rPr>
      </w:pPr>
    </w:p>
    <w:p w:rsidR="007E68AB" w:rsidRPr="00AF402B" w:rsidRDefault="00AF402B" w:rsidP="007E68AB">
      <w:pPr>
        <w:jc w:val="center"/>
        <w:rPr>
          <w:rFonts w:asciiTheme="minorHAnsi" w:hAnsiTheme="minorHAnsi"/>
          <w:b/>
          <w:bCs/>
          <w:sz w:val="22"/>
          <w:szCs w:val="22"/>
        </w:rPr>
      </w:pPr>
      <w:r w:rsidRPr="00AF402B">
        <w:rPr>
          <w:rFonts w:asciiTheme="minorHAnsi" w:hAnsiTheme="minorHAnsi"/>
          <w:b/>
          <w:bCs/>
          <w:sz w:val="22"/>
          <w:szCs w:val="22"/>
        </w:rPr>
        <w:t>3</w:t>
      </w:r>
      <w:r w:rsidRPr="00AF402B">
        <w:rPr>
          <w:rFonts w:asciiTheme="minorHAnsi" w:hAnsiTheme="minorHAnsi"/>
          <w:b/>
          <w:bCs/>
          <w:sz w:val="22"/>
          <w:szCs w:val="22"/>
          <w:vertAlign w:val="superscript"/>
        </w:rPr>
        <w:t>rd</w:t>
      </w:r>
      <w:r w:rsidRPr="00AF402B">
        <w:rPr>
          <w:rFonts w:asciiTheme="minorHAnsi" w:hAnsiTheme="minorHAnsi"/>
          <w:b/>
          <w:bCs/>
          <w:sz w:val="22"/>
          <w:szCs w:val="22"/>
        </w:rPr>
        <w:t xml:space="preserve"> </w:t>
      </w:r>
      <w:r w:rsidR="007E68AB" w:rsidRPr="00AF402B">
        <w:rPr>
          <w:rFonts w:asciiTheme="minorHAnsi" w:hAnsiTheme="minorHAnsi"/>
          <w:b/>
          <w:bCs/>
          <w:sz w:val="22"/>
          <w:szCs w:val="22"/>
        </w:rPr>
        <w:t>SFSC</w:t>
      </w:r>
      <w:r w:rsidRPr="00AF402B">
        <w:rPr>
          <w:rFonts w:asciiTheme="minorHAnsi" w:hAnsiTheme="minorHAnsi"/>
          <w:b/>
          <w:bCs/>
          <w:sz w:val="22"/>
          <w:szCs w:val="22"/>
        </w:rPr>
        <w:t xml:space="preserve"> meeting</w:t>
      </w:r>
      <w:r w:rsidR="007E68AB" w:rsidRPr="00AF402B">
        <w:rPr>
          <w:rFonts w:asciiTheme="minorHAnsi" w:hAnsiTheme="minorHAnsi"/>
          <w:b/>
          <w:bCs/>
          <w:sz w:val="22"/>
          <w:szCs w:val="22"/>
        </w:rPr>
        <w:t xml:space="preserve"> </w:t>
      </w:r>
      <w:r w:rsidRPr="00AF402B">
        <w:rPr>
          <w:rFonts w:asciiTheme="minorHAnsi" w:hAnsiTheme="minorHAnsi"/>
          <w:b/>
          <w:bCs/>
          <w:sz w:val="22"/>
          <w:szCs w:val="22"/>
        </w:rPr>
        <w:t>minutes</w:t>
      </w:r>
    </w:p>
    <w:p w:rsidR="00AF402B" w:rsidRPr="00AF402B" w:rsidRDefault="00AF402B" w:rsidP="007E68AB">
      <w:pPr>
        <w:jc w:val="center"/>
        <w:rPr>
          <w:rFonts w:asciiTheme="minorHAnsi" w:hAnsiTheme="minorHAnsi"/>
          <w:b/>
          <w:bCs/>
          <w:sz w:val="22"/>
          <w:szCs w:val="22"/>
        </w:rPr>
      </w:pPr>
      <w:r w:rsidRPr="00AF402B">
        <w:rPr>
          <w:rFonts w:asciiTheme="minorHAnsi" w:hAnsiTheme="minorHAnsi"/>
          <w:b/>
          <w:bCs/>
          <w:sz w:val="22"/>
          <w:szCs w:val="22"/>
        </w:rPr>
        <w:t>21 June 2017</w:t>
      </w:r>
    </w:p>
    <w:p w:rsidR="00AF402B" w:rsidRPr="00AF402B" w:rsidRDefault="00AF402B" w:rsidP="007E68AB">
      <w:pPr>
        <w:rPr>
          <w:rFonts w:asciiTheme="minorHAnsi" w:hAnsiTheme="minorHAnsi"/>
          <w:sz w:val="22"/>
          <w:szCs w:val="22"/>
        </w:rPr>
      </w:pPr>
    </w:p>
    <w:p w:rsidR="007E68AB" w:rsidRPr="00AF402B" w:rsidRDefault="00AF402B" w:rsidP="007E68AB">
      <w:pPr>
        <w:rPr>
          <w:rFonts w:asciiTheme="minorHAnsi" w:hAnsiTheme="minorHAnsi"/>
          <w:sz w:val="22"/>
          <w:szCs w:val="22"/>
        </w:rPr>
      </w:pPr>
      <w:r w:rsidRPr="00AF402B">
        <w:rPr>
          <w:rFonts w:asciiTheme="minorHAnsi" w:hAnsiTheme="minorHAnsi"/>
          <w:b/>
          <w:bCs/>
          <w:sz w:val="22"/>
          <w:szCs w:val="22"/>
        </w:rPr>
        <w:t>Present</w:t>
      </w:r>
      <w:r w:rsidRPr="00AF402B">
        <w:rPr>
          <w:rFonts w:asciiTheme="minorHAnsi" w:hAnsiTheme="minorHAnsi"/>
          <w:sz w:val="22"/>
          <w:szCs w:val="22"/>
        </w:rPr>
        <w:t>: Amel, Wouter, Vilana</w:t>
      </w:r>
    </w:p>
    <w:p w:rsidR="00AF402B" w:rsidRPr="00AF402B" w:rsidRDefault="00AF402B" w:rsidP="007E68AB">
      <w:pPr>
        <w:rPr>
          <w:rFonts w:asciiTheme="minorHAnsi" w:hAnsiTheme="minorHAnsi"/>
          <w:sz w:val="22"/>
          <w:szCs w:val="22"/>
          <w:lang w:val="fr-BE"/>
        </w:rPr>
      </w:pPr>
      <w:r w:rsidRPr="00AF402B">
        <w:rPr>
          <w:rFonts w:asciiTheme="minorHAnsi" w:hAnsiTheme="minorHAnsi"/>
          <w:b/>
          <w:bCs/>
          <w:sz w:val="22"/>
          <w:szCs w:val="22"/>
          <w:lang w:val="fr-BE"/>
        </w:rPr>
        <w:t>Apologies</w:t>
      </w:r>
      <w:r w:rsidRPr="00AF402B">
        <w:rPr>
          <w:rFonts w:asciiTheme="minorHAnsi" w:hAnsiTheme="minorHAnsi"/>
          <w:sz w:val="22"/>
          <w:szCs w:val="22"/>
          <w:lang w:val="fr-BE"/>
        </w:rPr>
        <w:t>: Laurentia</w:t>
      </w:r>
    </w:p>
    <w:p w:rsidR="00AF402B" w:rsidRPr="00AF402B" w:rsidRDefault="00AF402B" w:rsidP="007E68AB">
      <w:pPr>
        <w:rPr>
          <w:rFonts w:asciiTheme="minorHAnsi" w:hAnsiTheme="minorHAnsi"/>
          <w:sz w:val="22"/>
          <w:szCs w:val="22"/>
          <w:lang w:val="fr-BE"/>
        </w:rPr>
      </w:pPr>
      <w:proofErr w:type="spellStart"/>
      <w:r w:rsidRPr="00AF402B">
        <w:rPr>
          <w:rFonts w:asciiTheme="minorHAnsi" w:hAnsiTheme="minorHAnsi"/>
          <w:b/>
          <w:bCs/>
          <w:sz w:val="22"/>
          <w:szCs w:val="22"/>
          <w:lang w:val="fr-BE"/>
        </w:rPr>
        <w:t>Secretariat</w:t>
      </w:r>
      <w:proofErr w:type="spellEnd"/>
      <w:r w:rsidRPr="00AF402B">
        <w:rPr>
          <w:rFonts w:asciiTheme="minorHAnsi" w:hAnsiTheme="minorHAnsi"/>
          <w:sz w:val="22"/>
          <w:szCs w:val="22"/>
          <w:lang w:val="fr-BE"/>
        </w:rPr>
        <w:t xml:space="preserve">: Myriam, Anne-Sophie, Michael </w:t>
      </w:r>
    </w:p>
    <w:p w:rsidR="007E68AB" w:rsidRPr="00AF402B" w:rsidRDefault="007E68AB" w:rsidP="007E68AB">
      <w:pPr>
        <w:rPr>
          <w:rFonts w:asciiTheme="minorHAnsi" w:hAnsiTheme="minorHAnsi"/>
          <w:sz w:val="22"/>
          <w:szCs w:val="22"/>
          <w:lang w:val="fr-BE"/>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 xml:space="preserve">1. </w:t>
      </w:r>
      <w:r w:rsidRPr="00AF402B">
        <w:rPr>
          <w:rFonts w:asciiTheme="minorHAnsi" w:hAnsiTheme="minorHAnsi"/>
          <w:sz w:val="22"/>
          <w:szCs w:val="22"/>
          <w:u w:val="single"/>
        </w:rPr>
        <w:t>Agenda</w:t>
      </w:r>
      <w:r w:rsidRPr="00AF402B">
        <w:rPr>
          <w:rFonts w:asciiTheme="minorHAnsi" w:hAnsiTheme="minorHAnsi"/>
          <w:sz w:val="22"/>
          <w:szCs w:val="22"/>
        </w:rPr>
        <w:t xml:space="preserve"> adopted and to add into AOB: hotels for members living in Belgium</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 xml:space="preserve">2. </w:t>
      </w:r>
      <w:r w:rsidRPr="00AF402B">
        <w:rPr>
          <w:rFonts w:asciiTheme="minorHAnsi" w:hAnsiTheme="minorHAnsi"/>
          <w:sz w:val="22"/>
          <w:szCs w:val="22"/>
          <w:u w:val="single"/>
        </w:rPr>
        <w:t>Minutes</w:t>
      </w:r>
      <w:r w:rsidR="00AF402B" w:rsidRPr="00AF402B">
        <w:rPr>
          <w:rFonts w:asciiTheme="minorHAnsi" w:hAnsiTheme="minorHAnsi"/>
          <w:sz w:val="22"/>
          <w:szCs w:val="22"/>
          <w:u w:val="single"/>
        </w:rPr>
        <w:t xml:space="preserve"> of 2</w:t>
      </w:r>
      <w:r w:rsidR="00AF402B" w:rsidRPr="00AF402B">
        <w:rPr>
          <w:rFonts w:asciiTheme="minorHAnsi" w:hAnsiTheme="minorHAnsi"/>
          <w:sz w:val="22"/>
          <w:szCs w:val="22"/>
          <w:u w:val="single"/>
          <w:vertAlign w:val="superscript"/>
        </w:rPr>
        <w:t>nd</w:t>
      </w:r>
      <w:r w:rsidR="00AF402B" w:rsidRPr="00AF402B">
        <w:rPr>
          <w:rFonts w:asciiTheme="minorHAnsi" w:hAnsiTheme="minorHAnsi"/>
          <w:sz w:val="22"/>
          <w:szCs w:val="22"/>
          <w:u w:val="single"/>
        </w:rPr>
        <w:t xml:space="preserve"> SFSC</w:t>
      </w:r>
      <w:r w:rsidRPr="00AF402B">
        <w:rPr>
          <w:rFonts w:asciiTheme="minorHAnsi" w:hAnsiTheme="minorHAnsi"/>
          <w:sz w:val="22"/>
          <w:szCs w:val="22"/>
        </w:rPr>
        <w:t xml:space="preserve"> adopted</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 xml:space="preserve">3. </w:t>
      </w:r>
      <w:r w:rsidRPr="00AF402B">
        <w:rPr>
          <w:rFonts w:asciiTheme="minorHAnsi" w:hAnsiTheme="minorHAnsi"/>
          <w:sz w:val="22"/>
          <w:szCs w:val="22"/>
          <w:u w:val="single"/>
        </w:rPr>
        <w:t>Update on staff situation</w:t>
      </w:r>
    </w:p>
    <w:p w:rsidR="007E68AB" w:rsidRPr="00AF402B" w:rsidRDefault="007E68AB" w:rsidP="007E68AB">
      <w:pPr>
        <w:rPr>
          <w:rFonts w:asciiTheme="minorHAnsi" w:hAnsiTheme="minorHAnsi"/>
          <w:sz w:val="22"/>
          <w:szCs w:val="22"/>
        </w:rPr>
      </w:pPr>
    </w:p>
    <w:p w:rsidR="007E68AB" w:rsidRPr="00AF402B" w:rsidRDefault="007E68AB" w:rsidP="007E68AB">
      <w:pPr>
        <w:pStyle w:val="ListParagraph"/>
        <w:numPr>
          <w:ilvl w:val="0"/>
          <w:numId w:val="1"/>
        </w:numPr>
        <w:rPr>
          <w:rFonts w:asciiTheme="minorHAnsi" w:hAnsiTheme="minorHAnsi"/>
        </w:rPr>
      </w:pPr>
      <w:r w:rsidRPr="00AF402B">
        <w:rPr>
          <w:rFonts w:asciiTheme="minorHAnsi" w:hAnsiTheme="minorHAnsi"/>
        </w:rPr>
        <w:t>Job applications:</w:t>
      </w: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New applications: interviews for logistic assistant on 17/07 and budget officer on 18/07.</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 xml:space="preserve">Ask </w:t>
      </w:r>
      <w:proofErr w:type="spellStart"/>
      <w:r w:rsidRPr="00AF402B">
        <w:rPr>
          <w:rFonts w:asciiTheme="minorHAnsi" w:hAnsiTheme="minorHAnsi"/>
          <w:sz w:val="22"/>
          <w:szCs w:val="22"/>
        </w:rPr>
        <w:t>Picum</w:t>
      </w:r>
      <w:proofErr w:type="spellEnd"/>
      <w:r w:rsidRPr="00AF402B">
        <w:rPr>
          <w:rFonts w:asciiTheme="minorHAnsi" w:hAnsiTheme="minorHAnsi"/>
          <w:sz w:val="22"/>
          <w:szCs w:val="22"/>
        </w:rPr>
        <w:t xml:space="preserve"> and Amnesty to send us their good candidates who are not selected in their own application processes if we don’t find anyone during our own selection process. </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proofErr w:type="gramStart"/>
      <w:r w:rsidRPr="00AF402B">
        <w:rPr>
          <w:rFonts w:asciiTheme="minorHAnsi" w:hAnsiTheme="minorHAnsi"/>
          <w:sz w:val="22"/>
          <w:szCs w:val="22"/>
        </w:rPr>
        <w:t>MDF to relaunch the person of the placement programme for the Budget Officer.</w:t>
      </w:r>
      <w:proofErr w:type="gramEnd"/>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Wouter will be participating in the interview.</w:t>
      </w:r>
    </w:p>
    <w:p w:rsidR="007E68AB" w:rsidRPr="00AF402B" w:rsidRDefault="007E68AB" w:rsidP="007E68AB">
      <w:pPr>
        <w:rPr>
          <w:rFonts w:asciiTheme="minorHAnsi" w:hAnsiTheme="minorHAnsi"/>
          <w:sz w:val="22"/>
          <w:szCs w:val="22"/>
        </w:rPr>
      </w:pPr>
    </w:p>
    <w:p w:rsidR="007E68AB" w:rsidRPr="00AF402B" w:rsidRDefault="007E68AB" w:rsidP="007E68AB">
      <w:pPr>
        <w:pStyle w:val="ListParagraph"/>
        <w:numPr>
          <w:ilvl w:val="0"/>
          <w:numId w:val="1"/>
        </w:numPr>
        <w:rPr>
          <w:rFonts w:asciiTheme="minorHAnsi" w:hAnsiTheme="minorHAnsi"/>
        </w:rPr>
      </w:pPr>
      <w:r w:rsidRPr="00AF402B">
        <w:rPr>
          <w:rFonts w:asciiTheme="minorHAnsi" w:hAnsiTheme="minorHAnsi"/>
        </w:rPr>
        <w:t>Update on workload and supervision by Michael. Team is demanding for regular supervision where work is discussed with management, in parallel to coaching which should focus on personal growth and work environment related questions.</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 xml:space="preserve">Issue of underestimating (e.g. time for reaching out to members) or overestimating the workload, but conversation is moving forward internally. </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To review next year: impact of coaching and supervision.</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MP: coaching – need to know your strengths =&gt; through S&amp;S with Amel</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b/>
          <w:sz w:val="22"/>
          <w:szCs w:val="22"/>
        </w:rPr>
      </w:pPr>
      <w:r w:rsidRPr="00AF402B">
        <w:rPr>
          <w:rFonts w:asciiTheme="minorHAnsi" w:hAnsiTheme="minorHAnsi"/>
          <w:b/>
          <w:sz w:val="22"/>
          <w:szCs w:val="22"/>
        </w:rPr>
        <w:t>Action:</w:t>
      </w:r>
    </w:p>
    <w:p w:rsidR="007E68AB" w:rsidRPr="00AF402B" w:rsidRDefault="007E68AB" w:rsidP="007E68AB">
      <w:pPr>
        <w:rPr>
          <w:rFonts w:asciiTheme="minorHAnsi" w:hAnsiTheme="minorHAnsi"/>
          <w:b/>
          <w:bCs/>
          <w:sz w:val="22"/>
          <w:szCs w:val="22"/>
        </w:rPr>
      </w:pPr>
      <w:r w:rsidRPr="00AF402B">
        <w:rPr>
          <w:rFonts w:asciiTheme="minorHAnsi" w:hAnsiTheme="minorHAnsi"/>
          <w:sz w:val="22"/>
          <w:szCs w:val="22"/>
        </w:rPr>
        <w:t>-</w:t>
      </w:r>
      <w:r w:rsidRPr="00AF402B">
        <w:rPr>
          <w:rFonts w:asciiTheme="minorHAnsi" w:hAnsiTheme="minorHAnsi"/>
          <w:sz w:val="22"/>
          <w:szCs w:val="22"/>
        </w:rPr>
        <w:tab/>
      </w:r>
      <w:r w:rsidRPr="00AF402B">
        <w:rPr>
          <w:rFonts w:asciiTheme="minorHAnsi" w:hAnsiTheme="minorHAnsi"/>
          <w:b/>
          <w:bCs/>
          <w:sz w:val="22"/>
          <w:szCs w:val="22"/>
        </w:rPr>
        <w:t>MP to report in December on progress in the team regarding coaching and supervision</w:t>
      </w:r>
    </w:p>
    <w:p w:rsidR="007E68AB" w:rsidRPr="00AF402B" w:rsidRDefault="007E68AB" w:rsidP="007E68AB">
      <w:pPr>
        <w:rPr>
          <w:rFonts w:asciiTheme="minorHAnsi" w:hAnsiTheme="minorHAnsi"/>
          <w:b/>
          <w:bCs/>
          <w:sz w:val="22"/>
          <w:szCs w:val="22"/>
        </w:rPr>
      </w:pPr>
      <w:r w:rsidRPr="00AF402B">
        <w:rPr>
          <w:rFonts w:asciiTheme="minorHAnsi" w:hAnsiTheme="minorHAnsi"/>
          <w:b/>
          <w:bCs/>
          <w:sz w:val="22"/>
          <w:szCs w:val="22"/>
        </w:rPr>
        <w:t>-</w:t>
      </w:r>
      <w:r w:rsidRPr="00AF402B">
        <w:rPr>
          <w:rFonts w:asciiTheme="minorHAnsi" w:hAnsiTheme="minorHAnsi"/>
          <w:b/>
          <w:bCs/>
          <w:sz w:val="22"/>
          <w:szCs w:val="22"/>
        </w:rPr>
        <w:tab/>
        <w:t>Child care: agreement in principle but need to think about how to frame it (age criteria, capping, application...)</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 xml:space="preserve">4. </w:t>
      </w:r>
      <w:r w:rsidRPr="00AF402B">
        <w:rPr>
          <w:rFonts w:asciiTheme="minorHAnsi" w:hAnsiTheme="minorHAnsi"/>
          <w:sz w:val="22"/>
          <w:szCs w:val="22"/>
          <w:u w:val="single"/>
        </w:rPr>
        <w:t>Update on finances</w:t>
      </w:r>
    </w:p>
    <w:p w:rsidR="007E68AB" w:rsidRPr="00AF402B" w:rsidRDefault="007E68AB" w:rsidP="007E68AB">
      <w:pPr>
        <w:rPr>
          <w:rFonts w:asciiTheme="minorHAnsi" w:hAnsiTheme="minorHAnsi"/>
          <w:sz w:val="22"/>
          <w:szCs w:val="22"/>
        </w:rPr>
      </w:pPr>
    </w:p>
    <w:p w:rsidR="007E68AB" w:rsidRPr="00AF402B" w:rsidRDefault="007E68AB" w:rsidP="007E68AB">
      <w:pPr>
        <w:pStyle w:val="ListParagraph"/>
        <w:numPr>
          <w:ilvl w:val="0"/>
          <w:numId w:val="1"/>
        </w:numPr>
        <w:rPr>
          <w:rFonts w:asciiTheme="minorHAnsi" w:hAnsiTheme="minorHAnsi"/>
        </w:rPr>
      </w:pPr>
      <w:r w:rsidRPr="00AF402B">
        <w:rPr>
          <w:rFonts w:asciiTheme="minorHAnsi" w:hAnsiTheme="minorHAnsi"/>
        </w:rPr>
        <w:t>Reporting issue: shall we send the reports prepared for other funders to the EC?</w:t>
      </w:r>
    </w:p>
    <w:p w:rsidR="007E68AB" w:rsidRPr="00AF402B" w:rsidRDefault="007E68AB" w:rsidP="007E68AB">
      <w:pPr>
        <w:pStyle w:val="ListParagraph"/>
        <w:numPr>
          <w:ilvl w:val="0"/>
          <w:numId w:val="2"/>
        </w:numPr>
        <w:rPr>
          <w:rFonts w:asciiTheme="minorHAnsi" w:hAnsiTheme="minorHAnsi"/>
        </w:rPr>
      </w:pPr>
      <w:r w:rsidRPr="00AF402B">
        <w:rPr>
          <w:rFonts w:asciiTheme="minorHAnsi" w:hAnsiTheme="minorHAnsi"/>
        </w:rPr>
        <w:t>Check with other networks</w:t>
      </w:r>
    </w:p>
    <w:p w:rsidR="007E68AB" w:rsidRPr="00AF402B" w:rsidRDefault="007E68AB" w:rsidP="007E68AB">
      <w:pPr>
        <w:pStyle w:val="ListParagraph"/>
        <w:numPr>
          <w:ilvl w:val="0"/>
          <w:numId w:val="2"/>
        </w:numPr>
        <w:rPr>
          <w:rFonts w:asciiTheme="minorHAnsi" w:hAnsiTheme="minorHAnsi"/>
        </w:rPr>
      </w:pPr>
      <w:r w:rsidRPr="00AF402B">
        <w:rPr>
          <w:rFonts w:asciiTheme="minorHAnsi" w:hAnsiTheme="minorHAnsi"/>
        </w:rPr>
        <w:t>Look for confidentiality clause</w:t>
      </w:r>
    </w:p>
    <w:p w:rsidR="007E68AB" w:rsidRPr="00AF402B" w:rsidRDefault="007E68AB" w:rsidP="007E68AB">
      <w:pPr>
        <w:pStyle w:val="ListParagraph"/>
        <w:numPr>
          <w:ilvl w:val="0"/>
          <w:numId w:val="2"/>
        </w:numPr>
        <w:rPr>
          <w:rFonts w:asciiTheme="minorHAnsi" w:hAnsiTheme="minorHAnsi"/>
        </w:rPr>
      </w:pPr>
      <w:r w:rsidRPr="00AF402B">
        <w:rPr>
          <w:rFonts w:asciiTheme="minorHAnsi" w:hAnsiTheme="minorHAnsi"/>
        </w:rPr>
        <w:t xml:space="preserve">Send lighter reports </w:t>
      </w:r>
    </w:p>
    <w:p w:rsidR="007E68AB" w:rsidRPr="00AF402B" w:rsidRDefault="007E68AB" w:rsidP="007E68AB">
      <w:pPr>
        <w:rPr>
          <w:rFonts w:asciiTheme="minorHAnsi" w:hAnsiTheme="minorHAnsi"/>
          <w:sz w:val="22"/>
          <w:szCs w:val="22"/>
        </w:rPr>
      </w:pPr>
    </w:p>
    <w:p w:rsidR="007E68AB" w:rsidRPr="00AF402B" w:rsidRDefault="007E68AB" w:rsidP="007E68AB">
      <w:pPr>
        <w:pStyle w:val="ListParagraph"/>
        <w:numPr>
          <w:ilvl w:val="0"/>
          <w:numId w:val="1"/>
        </w:numPr>
        <w:rPr>
          <w:rFonts w:asciiTheme="minorHAnsi" w:hAnsiTheme="minorHAnsi"/>
        </w:rPr>
      </w:pPr>
      <w:r w:rsidRPr="00AF402B">
        <w:rPr>
          <w:rFonts w:asciiTheme="minorHAnsi" w:hAnsiTheme="minorHAnsi"/>
        </w:rPr>
        <w:t>Salary scales:</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b/>
          <w:sz w:val="22"/>
          <w:szCs w:val="22"/>
        </w:rPr>
      </w:pPr>
      <w:r w:rsidRPr="00AF402B">
        <w:rPr>
          <w:rFonts w:asciiTheme="minorHAnsi" w:hAnsiTheme="minorHAnsi"/>
          <w:b/>
          <w:sz w:val="22"/>
          <w:szCs w:val="22"/>
        </w:rPr>
        <w:t>Action:</w:t>
      </w:r>
    </w:p>
    <w:p w:rsidR="007E68AB" w:rsidRPr="00AF402B" w:rsidRDefault="007E68AB" w:rsidP="007E68AB">
      <w:pPr>
        <w:rPr>
          <w:rFonts w:asciiTheme="minorHAnsi" w:hAnsiTheme="minorHAnsi"/>
          <w:b/>
          <w:bCs/>
          <w:sz w:val="22"/>
          <w:szCs w:val="22"/>
        </w:rPr>
      </w:pPr>
      <w:r w:rsidRPr="00AF402B">
        <w:rPr>
          <w:rFonts w:asciiTheme="minorHAnsi" w:hAnsiTheme="minorHAnsi"/>
          <w:sz w:val="22"/>
          <w:szCs w:val="22"/>
        </w:rPr>
        <w:lastRenderedPageBreak/>
        <w:t>-</w:t>
      </w:r>
      <w:r w:rsidRPr="00AF402B">
        <w:rPr>
          <w:rFonts w:asciiTheme="minorHAnsi" w:hAnsiTheme="minorHAnsi"/>
          <w:sz w:val="22"/>
          <w:szCs w:val="22"/>
        </w:rPr>
        <w:tab/>
      </w:r>
      <w:r w:rsidRPr="00AF402B">
        <w:rPr>
          <w:rFonts w:asciiTheme="minorHAnsi" w:hAnsiTheme="minorHAnsi"/>
          <w:b/>
          <w:bCs/>
          <w:sz w:val="22"/>
          <w:szCs w:val="22"/>
        </w:rPr>
        <w:t>SFSC thanks MDF for the level of detail and transparency of the salary scales until 2021.</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bookmarkStart w:id="0" w:name="_GoBack"/>
      <w:r w:rsidRPr="00AF402B">
        <w:rPr>
          <w:rFonts w:asciiTheme="minorHAnsi" w:hAnsiTheme="minorHAnsi"/>
          <w:sz w:val="22"/>
          <w:szCs w:val="22"/>
        </w:rPr>
        <w:t>Reflection on the team</w:t>
      </w: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w:t>
      </w:r>
      <w:r w:rsidRPr="00AF402B">
        <w:rPr>
          <w:rFonts w:asciiTheme="minorHAnsi" w:hAnsiTheme="minorHAnsi"/>
          <w:sz w:val="22"/>
          <w:szCs w:val="22"/>
        </w:rPr>
        <w:tab/>
        <w:t xml:space="preserve">Need to make the link between advocacy and networking. </w:t>
      </w:r>
    </w:p>
    <w:bookmarkEnd w:id="0"/>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b/>
          <w:bCs/>
          <w:sz w:val="22"/>
          <w:szCs w:val="22"/>
        </w:rPr>
      </w:pPr>
      <w:r w:rsidRPr="00AF402B">
        <w:rPr>
          <w:rFonts w:asciiTheme="minorHAnsi" w:hAnsiTheme="minorHAnsi"/>
          <w:b/>
          <w:bCs/>
          <w:sz w:val="22"/>
          <w:szCs w:val="22"/>
        </w:rPr>
        <w:t xml:space="preserve">5. </w:t>
      </w:r>
      <w:r w:rsidRPr="00AF402B">
        <w:rPr>
          <w:rFonts w:asciiTheme="minorHAnsi" w:hAnsiTheme="minorHAnsi"/>
          <w:b/>
          <w:bCs/>
          <w:sz w:val="22"/>
          <w:szCs w:val="22"/>
          <w:u w:val="single"/>
        </w:rPr>
        <w:t>AOB</w:t>
      </w:r>
    </w:p>
    <w:p w:rsidR="007E68AB" w:rsidRPr="00AF402B" w:rsidRDefault="007E68AB" w:rsidP="007E68AB">
      <w:pPr>
        <w:rPr>
          <w:rFonts w:asciiTheme="minorHAnsi" w:hAnsiTheme="minorHAnsi"/>
          <w:sz w:val="22"/>
          <w:szCs w:val="22"/>
        </w:rPr>
      </w:pPr>
    </w:p>
    <w:p w:rsidR="007E68AB" w:rsidRPr="00AF402B" w:rsidRDefault="007E68AB" w:rsidP="007E68AB">
      <w:pPr>
        <w:pStyle w:val="ListParagraph"/>
        <w:numPr>
          <w:ilvl w:val="0"/>
          <w:numId w:val="1"/>
        </w:numPr>
        <w:rPr>
          <w:rFonts w:asciiTheme="minorHAnsi" w:hAnsiTheme="minorHAnsi"/>
        </w:rPr>
      </w:pPr>
      <w:r w:rsidRPr="00AF402B">
        <w:rPr>
          <w:rFonts w:asciiTheme="minorHAnsi" w:hAnsiTheme="minorHAnsi"/>
        </w:rPr>
        <w:t>Hotel for members living in Belgium</w:t>
      </w:r>
    </w:p>
    <w:p w:rsidR="007E68AB" w:rsidRPr="00AF402B" w:rsidRDefault="007E68AB" w:rsidP="007E68AB">
      <w:pPr>
        <w:rPr>
          <w:rFonts w:asciiTheme="minorHAnsi" w:hAnsiTheme="minorHAnsi"/>
          <w:sz w:val="22"/>
          <w:szCs w:val="22"/>
        </w:rPr>
      </w:pP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a) Members of the Board should contact Amel/Wouter in case of such demands – no 1 to 1 with the logistic assistant (to avoid pressure, emotional blackmailing)</w:t>
      </w: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b) ENAR should have a policy on this issue – to be drafted by the secretariat: it is allowed if there is an activity until late in the evening, and if the person does not live in Brussels.</w:t>
      </w: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c) Staff that is not involved in logistics should have a generic answer to members or others: contact Anne-Sophie/Michael.</w:t>
      </w:r>
    </w:p>
    <w:p w:rsidR="007E68AB" w:rsidRPr="00AF402B" w:rsidRDefault="007E68AB" w:rsidP="007E68AB">
      <w:pPr>
        <w:rPr>
          <w:rFonts w:asciiTheme="minorHAnsi" w:hAnsiTheme="minorHAnsi"/>
          <w:sz w:val="22"/>
          <w:szCs w:val="22"/>
        </w:rPr>
      </w:pPr>
      <w:r w:rsidRPr="00AF402B">
        <w:rPr>
          <w:rFonts w:asciiTheme="minorHAnsi" w:hAnsiTheme="minorHAnsi"/>
          <w:sz w:val="22"/>
          <w:szCs w:val="22"/>
        </w:rPr>
        <w:t>d) Code of ethics to be circulated by Amel =&gt; maybe at the September Board meeting, start with a conversation on values and use this as ground rules.</w:t>
      </w:r>
    </w:p>
    <w:p w:rsidR="007E68AB" w:rsidRPr="00AF402B" w:rsidRDefault="007E68AB" w:rsidP="007E68AB">
      <w:pPr>
        <w:rPr>
          <w:rFonts w:asciiTheme="minorHAnsi" w:hAnsiTheme="minorHAnsi"/>
          <w:sz w:val="22"/>
          <w:szCs w:val="22"/>
        </w:rPr>
      </w:pPr>
    </w:p>
    <w:p w:rsidR="007E68AB" w:rsidRPr="00AF402B" w:rsidRDefault="007E68AB" w:rsidP="007E68AB">
      <w:pPr>
        <w:pStyle w:val="ListParagraph"/>
        <w:numPr>
          <w:ilvl w:val="0"/>
          <w:numId w:val="1"/>
        </w:numPr>
        <w:rPr>
          <w:rFonts w:asciiTheme="minorHAnsi" w:hAnsiTheme="minorHAnsi"/>
        </w:rPr>
      </w:pPr>
      <w:r w:rsidRPr="00AF402B">
        <w:rPr>
          <w:rFonts w:asciiTheme="minorHAnsi" w:hAnsiTheme="minorHAnsi"/>
        </w:rPr>
        <w:t xml:space="preserve">Black Caucus: we should assess the benefits, and if there are none, we should not spend time on this, in particular if people who benefited from the </w:t>
      </w:r>
      <w:proofErr w:type="spellStart"/>
      <w:r w:rsidRPr="00AF402B">
        <w:rPr>
          <w:rFonts w:asciiTheme="minorHAnsi" w:hAnsiTheme="minorHAnsi"/>
        </w:rPr>
        <w:t>programme</w:t>
      </w:r>
      <w:proofErr w:type="spellEnd"/>
      <w:r w:rsidRPr="00AF402B">
        <w:rPr>
          <w:rFonts w:asciiTheme="minorHAnsi" w:hAnsiTheme="minorHAnsi"/>
        </w:rPr>
        <w:t xml:space="preserve"> did not send a report, make connections, or bring something back to ENAR.</w:t>
      </w:r>
    </w:p>
    <w:p w:rsidR="007E68AB" w:rsidRPr="00AF402B" w:rsidRDefault="007E68AB" w:rsidP="007E68AB">
      <w:pPr>
        <w:rPr>
          <w:rFonts w:asciiTheme="minorHAnsi" w:hAnsiTheme="minorHAnsi"/>
          <w:sz w:val="22"/>
          <w:szCs w:val="22"/>
        </w:rPr>
      </w:pPr>
    </w:p>
    <w:p w:rsidR="00192033" w:rsidRPr="00AF402B" w:rsidRDefault="00AF402B">
      <w:pPr>
        <w:rPr>
          <w:rFonts w:asciiTheme="minorHAnsi" w:hAnsiTheme="minorHAnsi"/>
          <w:b/>
          <w:bCs/>
          <w:sz w:val="22"/>
          <w:szCs w:val="22"/>
        </w:rPr>
      </w:pPr>
      <w:r w:rsidRPr="00AF402B">
        <w:rPr>
          <w:rFonts w:asciiTheme="minorHAnsi" w:hAnsiTheme="minorHAnsi"/>
          <w:b/>
          <w:bCs/>
          <w:sz w:val="22"/>
          <w:szCs w:val="22"/>
        </w:rPr>
        <w:t xml:space="preserve">Actions: </w:t>
      </w:r>
    </w:p>
    <w:p w:rsidR="00AF402B" w:rsidRPr="00AF402B" w:rsidRDefault="00AF402B" w:rsidP="00AF402B">
      <w:pPr>
        <w:pStyle w:val="ListParagraph"/>
        <w:numPr>
          <w:ilvl w:val="0"/>
          <w:numId w:val="1"/>
        </w:numPr>
        <w:rPr>
          <w:rFonts w:asciiTheme="minorHAnsi" w:hAnsiTheme="minorHAnsi"/>
          <w:b/>
          <w:bCs/>
        </w:rPr>
      </w:pPr>
      <w:r w:rsidRPr="00AF402B">
        <w:rPr>
          <w:rFonts w:asciiTheme="minorHAnsi" w:hAnsiTheme="minorHAnsi"/>
          <w:b/>
          <w:bCs/>
        </w:rPr>
        <w:t xml:space="preserve">Members of ENAR living in Belgium to ask Amel/Wouter if wish to stay at the hotel </w:t>
      </w:r>
      <w:r>
        <w:rPr>
          <w:rFonts w:asciiTheme="minorHAnsi" w:hAnsiTheme="minorHAnsi"/>
          <w:b/>
          <w:bCs/>
        </w:rPr>
        <w:t>during a meeting</w:t>
      </w:r>
    </w:p>
    <w:p w:rsidR="00AF402B" w:rsidRPr="00AF402B" w:rsidRDefault="00AF402B" w:rsidP="00AF402B">
      <w:pPr>
        <w:pStyle w:val="ListParagraph"/>
        <w:numPr>
          <w:ilvl w:val="0"/>
          <w:numId w:val="1"/>
        </w:numPr>
        <w:rPr>
          <w:rFonts w:asciiTheme="minorHAnsi" w:hAnsiTheme="minorHAnsi"/>
          <w:b/>
          <w:bCs/>
        </w:rPr>
      </w:pPr>
      <w:r w:rsidRPr="00AF402B">
        <w:rPr>
          <w:rFonts w:asciiTheme="minorHAnsi" w:hAnsiTheme="minorHAnsi"/>
          <w:b/>
          <w:bCs/>
        </w:rPr>
        <w:t xml:space="preserve">MP/MDF: draft a policy on hotel stay </w:t>
      </w:r>
      <w:r>
        <w:rPr>
          <w:rFonts w:asciiTheme="minorHAnsi" w:hAnsiTheme="minorHAnsi"/>
          <w:b/>
          <w:bCs/>
        </w:rPr>
        <w:t>for members living in Belgium</w:t>
      </w:r>
    </w:p>
    <w:p w:rsidR="00AF402B" w:rsidRPr="00AF402B" w:rsidRDefault="00AF402B" w:rsidP="00AF402B">
      <w:pPr>
        <w:pStyle w:val="ListParagraph"/>
        <w:numPr>
          <w:ilvl w:val="0"/>
          <w:numId w:val="1"/>
        </w:numPr>
        <w:rPr>
          <w:rFonts w:asciiTheme="minorHAnsi" w:hAnsiTheme="minorHAnsi"/>
          <w:b/>
          <w:bCs/>
        </w:rPr>
      </w:pPr>
      <w:r w:rsidRPr="00AF402B">
        <w:rPr>
          <w:rFonts w:asciiTheme="minorHAnsi" w:hAnsiTheme="minorHAnsi"/>
          <w:b/>
          <w:bCs/>
        </w:rPr>
        <w:t>Staff faced by such request to relay them to ASM/MP</w:t>
      </w:r>
    </w:p>
    <w:p w:rsidR="00AF402B" w:rsidRPr="00AF402B" w:rsidRDefault="00AF402B" w:rsidP="00AF402B">
      <w:pPr>
        <w:pStyle w:val="ListParagraph"/>
        <w:numPr>
          <w:ilvl w:val="0"/>
          <w:numId w:val="1"/>
        </w:numPr>
        <w:rPr>
          <w:rFonts w:asciiTheme="minorHAnsi" w:hAnsiTheme="minorHAnsi"/>
          <w:b/>
          <w:bCs/>
        </w:rPr>
      </w:pPr>
      <w:r w:rsidRPr="00AF402B">
        <w:rPr>
          <w:rFonts w:asciiTheme="minorHAnsi" w:hAnsiTheme="minorHAnsi"/>
          <w:b/>
          <w:bCs/>
        </w:rPr>
        <w:t>Amel: circulate code of ethics when available</w:t>
      </w:r>
    </w:p>
    <w:sectPr w:rsidR="00AF402B" w:rsidRPr="00AF402B" w:rsidSect="00044523">
      <w:headerReference w:type="first" r:id="rId6"/>
      <w:pgSz w:w="12240" w:h="15840"/>
      <w:pgMar w:top="1440" w:right="1440" w:bottom="426"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8" w:rsidRDefault="00AF402B">
    <w:pPr>
      <w:pStyle w:val="Header"/>
    </w:pPr>
    <w:r>
      <w:rPr>
        <w:rFonts w:ascii="Calibri" w:hAnsi="Calibri" w:cs="Arial"/>
        <w:b/>
        <w:noProof/>
        <w:color w:val="000000"/>
        <w:sz w:val="22"/>
        <w:szCs w:val="22"/>
        <w:lang w:val="en-US"/>
      </w:rPr>
      <w:drawing>
        <wp:inline distT="0" distB="0" distL="0" distR="0" wp14:anchorId="6150D8E2" wp14:editId="759D4D9C">
          <wp:extent cx="1001864" cy="795131"/>
          <wp:effectExtent l="0" t="0" r="8255" b="508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283" cy="7962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654"/>
    <w:multiLevelType w:val="hybridMultilevel"/>
    <w:tmpl w:val="D10A03B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BF06C73"/>
    <w:multiLevelType w:val="hybridMultilevel"/>
    <w:tmpl w:val="E9CE0C06"/>
    <w:lvl w:ilvl="0" w:tplc="1B04E0BA">
      <w:start w:val="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AB"/>
    <w:rsid w:val="00192033"/>
    <w:rsid w:val="007E68AB"/>
    <w:rsid w:val="00AF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AB"/>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AB"/>
    <w:pPr>
      <w:ind w:left="720"/>
    </w:pPr>
    <w:rPr>
      <w:rFonts w:ascii="Calibri" w:eastAsia="Calibri" w:hAnsi="Calibri"/>
      <w:sz w:val="22"/>
      <w:szCs w:val="22"/>
      <w:lang w:val="en-US"/>
    </w:rPr>
  </w:style>
  <w:style w:type="paragraph" w:styleId="Header">
    <w:name w:val="header"/>
    <w:basedOn w:val="Normal"/>
    <w:link w:val="HeaderChar"/>
    <w:uiPriority w:val="99"/>
    <w:unhideWhenUsed/>
    <w:rsid w:val="007E68AB"/>
    <w:pPr>
      <w:tabs>
        <w:tab w:val="center" w:pos="4536"/>
        <w:tab w:val="right" w:pos="9072"/>
      </w:tabs>
    </w:pPr>
  </w:style>
  <w:style w:type="character" w:customStyle="1" w:styleId="HeaderChar">
    <w:name w:val="Header Char"/>
    <w:basedOn w:val="DefaultParagraphFont"/>
    <w:link w:val="Header"/>
    <w:uiPriority w:val="99"/>
    <w:rsid w:val="007E68AB"/>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7E68AB"/>
    <w:rPr>
      <w:rFonts w:ascii="Tahoma" w:hAnsi="Tahoma" w:cs="Tahoma"/>
      <w:sz w:val="16"/>
      <w:szCs w:val="16"/>
    </w:rPr>
  </w:style>
  <w:style w:type="character" w:customStyle="1" w:styleId="BalloonTextChar">
    <w:name w:val="Balloon Text Char"/>
    <w:basedOn w:val="DefaultParagraphFont"/>
    <w:link w:val="BalloonText"/>
    <w:uiPriority w:val="99"/>
    <w:semiHidden/>
    <w:rsid w:val="007E68A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AB"/>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AB"/>
    <w:pPr>
      <w:ind w:left="720"/>
    </w:pPr>
    <w:rPr>
      <w:rFonts w:ascii="Calibri" w:eastAsia="Calibri" w:hAnsi="Calibri"/>
      <w:sz w:val="22"/>
      <w:szCs w:val="22"/>
      <w:lang w:val="en-US"/>
    </w:rPr>
  </w:style>
  <w:style w:type="paragraph" w:styleId="Header">
    <w:name w:val="header"/>
    <w:basedOn w:val="Normal"/>
    <w:link w:val="HeaderChar"/>
    <w:uiPriority w:val="99"/>
    <w:unhideWhenUsed/>
    <w:rsid w:val="007E68AB"/>
    <w:pPr>
      <w:tabs>
        <w:tab w:val="center" w:pos="4536"/>
        <w:tab w:val="right" w:pos="9072"/>
      </w:tabs>
    </w:pPr>
  </w:style>
  <w:style w:type="character" w:customStyle="1" w:styleId="HeaderChar">
    <w:name w:val="Header Char"/>
    <w:basedOn w:val="DefaultParagraphFont"/>
    <w:link w:val="Header"/>
    <w:uiPriority w:val="99"/>
    <w:rsid w:val="007E68AB"/>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7E68AB"/>
    <w:rPr>
      <w:rFonts w:ascii="Tahoma" w:hAnsi="Tahoma" w:cs="Tahoma"/>
      <w:sz w:val="16"/>
      <w:szCs w:val="16"/>
    </w:rPr>
  </w:style>
  <w:style w:type="character" w:customStyle="1" w:styleId="BalloonTextChar">
    <w:name w:val="Balloon Text Char"/>
    <w:basedOn w:val="DefaultParagraphFont"/>
    <w:link w:val="BalloonText"/>
    <w:uiPriority w:val="99"/>
    <w:semiHidden/>
    <w:rsid w:val="007E68A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Michael Privot</cp:lastModifiedBy>
  <cp:revision>2</cp:revision>
  <dcterms:created xsi:type="dcterms:W3CDTF">2017-09-12T09:31:00Z</dcterms:created>
  <dcterms:modified xsi:type="dcterms:W3CDTF">2017-09-12T09:40:00Z</dcterms:modified>
</cp:coreProperties>
</file>