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309E" w14:textId="77777777" w:rsidR="00C96E65" w:rsidRDefault="00C96E65" w:rsidP="00C93F2E">
      <w:pPr>
        <w:pStyle w:val="BodyText"/>
        <w:tabs>
          <w:tab w:val="left" w:pos="9600"/>
        </w:tabs>
        <w:rPr>
          <w:rFonts w:ascii="Calibri" w:hAnsi="Calibri" w:cs="Arial"/>
          <w:b/>
          <w:smallCaps/>
          <w:color w:val="99CC00"/>
        </w:rPr>
      </w:pPr>
    </w:p>
    <w:p w14:paraId="0DCCDED0" w14:textId="77777777" w:rsidR="005E4EE1" w:rsidRDefault="005519C8"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 xml:space="preserve">Update on ENAR </w:t>
      </w:r>
      <w:r w:rsidR="00382D57">
        <w:rPr>
          <w:rFonts w:ascii="Calibri" w:hAnsi="Calibri" w:cs="Arial"/>
          <w:b/>
          <w:smallCaps/>
          <w:color w:val="99CC00"/>
          <w:sz w:val="32"/>
          <w:szCs w:val="32"/>
        </w:rPr>
        <w:t>PORTFOLIOS</w:t>
      </w:r>
    </w:p>
    <w:p w14:paraId="078C9AFF" w14:textId="77777777" w:rsidR="002444BA" w:rsidRPr="0021562D" w:rsidRDefault="0019232F"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Board Meeting</w:t>
      </w:r>
      <w:r w:rsidR="00756B73">
        <w:rPr>
          <w:rFonts w:ascii="Calibri" w:hAnsi="Calibri" w:cs="Arial"/>
          <w:b/>
          <w:smallCaps/>
          <w:color w:val="99CC00"/>
          <w:sz w:val="32"/>
          <w:szCs w:val="32"/>
        </w:rPr>
        <w:t>–</w:t>
      </w:r>
      <w:r w:rsidR="000F4BF3">
        <w:rPr>
          <w:rFonts w:ascii="Calibri" w:hAnsi="Calibri" w:cs="Arial"/>
          <w:b/>
          <w:smallCaps/>
          <w:color w:val="99CC00"/>
          <w:sz w:val="32"/>
          <w:szCs w:val="32"/>
        </w:rPr>
        <w:t>24 September</w:t>
      </w:r>
      <w:r w:rsidR="00E9460F">
        <w:rPr>
          <w:rFonts w:ascii="Calibri" w:hAnsi="Calibri" w:cs="Arial"/>
          <w:b/>
          <w:smallCaps/>
          <w:color w:val="99CC00"/>
          <w:sz w:val="32"/>
          <w:szCs w:val="32"/>
        </w:rPr>
        <w:t xml:space="preserve"> 2016</w:t>
      </w:r>
    </w:p>
    <w:p w14:paraId="3822DC6A" w14:textId="77777777" w:rsidR="0019232F" w:rsidRDefault="00746FDC" w:rsidP="007E71AB">
      <w:pPr>
        <w:pStyle w:val="BodyText"/>
        <w:tabs>
          <w:tab w:val="left" w:pos="9600"/>
        </w:tabs>
        <w:jc w:val="center"/>
        <w:outlineLvl w:val="0"/>
        <w:rPr>
          <w:rFonts w:ascii="Calibri" w:hAnsi="Calibri" w:cs="Arial"/>
          <w:b/>
          <w:smallCaps/>
          <w:color w:val="99CC00"/>
          <w:sz w:val="28"/>
          <w:szCs w:val="28"/>
        </w:rPr>
      </w:pPr>
      <w:r>
        <w:rPr>
          <w:rFonts w:ascii="Calibri" w:hAnsi="Calibri" w:cs="Arial"/>
          <w:b/>
          <w:smallCaps/>
          <w:color w:val="99CC00"/>
          <w:sz w:val="28"/>
          <w:szCs w:val="28"/>
        </w:rPr>
        <w:t>M</w:t>
      </w:r>
      <w:r w:rsidR="000F4BF3">
        <w:rPr>
          <w:rFonts w:ascii="Calibri" w:hAnsi="Calibri" w:cs="Arial"/>
          <w:b/>
          <w:smallCaps/>
          <w:color w:val="99CC00"/>
          <w:sz w:val="28"/>
          <w:szCs w:val="28"/>
        </w:rPr>
        <w:t>ay</w:t>
      </w:r>
      <w:r w:rsidR="00763F55">
        <w:rPr>
          <w:rFonts w:ascii="Calibri" w:hAnsi="Calibri" w:cs="Arial"/>
          <w:b/>
          <w:smallCaps/>
          <w:color w:val="99CC00"/>
          <w:sz w:val="28"/>
          <w:szCs w:val="28"/>
        </w:rPr>
        <w:t xml:space="preserve"> </w:t>
      </w:r>
      <w:r>
        <w:rPr>
          <w:rFonts w:ascii="Calibri" w:hAnsi="Calibri" w:cs="Arial"/>
          <w:b/>
          <w:smallCaps/>
          <w:color w:val="99CC00"/>
          <w:sz w:val="28"/>
          <w:szCs w:val="28"/>
        </w:rPr>
        <w:t>2016</w:t>
      </w:r>
      <w:r w:rsidR="00E9460F">
        <w:rPr>
          <w:rFonts w:ascii="Calibri" w:hAnsi="Calibri" w:cs="Arial"/>
          <w:b/>
          <w:smallCaps/>
          <w:color w:val="99CC00"/>
          <w:sz w:val="28"/>
          <w:szCs w:val="28"/>
        </w:rPr>
        <w:t xml:space="preserve"> – </w:t>
      </w:r>
      <w:r w:rsidR="000F4BF3">
        <w:rPr>
          <w:rFonts w:ascii="Calibri" w:hAnsi="Calibri" w:cs="Arial"/>
          <w:b/>
          <w:smallCaps/>
          <w:color w:val="99CC00"/>
          <w:sz w:val="28"/>
          <w:szCs w:val="28"/>
        </w:rPr>
        <w:t xml:space="preserve">September </w:t>
      </w:r>
      <w:r w:rsidR="00E9460F">
        <w:rPr>
          <w:rFonts w:ascii="Calibri" w:hAnsi="Calibri" w:cs="Arial"/>
          <w:b/>
          <w:smallCaps/>
          <w:color w:val="99CC00"/>
          <w:sz w:val="28"/>
          <w:szCs w:val="28"/>
        </w:rPr>
        <w:t>2016</w:t>
      </w:r>
    </w:p>
    <w:p w14:paraId="2C6E95B1" w14:textId="77777777" w:rsidR="002444BA" w:rsidRDefault="002444BA" w:rsidP="00C93F2E">
      <w:pPr>
        <w:pStyle w:val="BodyText"/>
        <w:tabs>
          <w:tab w:val="left" w:pos="9600"/>
        </w:tabs>
        <w:rPr>
          <w:rFonts w:ascii="Calibri" w:hAnsi="Calibri" w:cs="Arial"/>
          <w:b/>
          <w:smallCaps/>
          <w:color w:val="99CC00"/>
          <w:sz w:val="28"/>
          <w:szCs w:val="28"/>
        </w:rPr>
      </w:pPr>
    </w:p>
    <w:p w14:paraId="29717035" w14:textId="77777777" w:rsidR="00497142" w:rsidRPr="00E831AA" w:rsidRDefault="00497142" w:rsidP="00497142">
      <w:pPr>
        <w:outlineLvl w:val="0"/>
        <w:rPr>
          <w:rFonts w:ascii="Calibri" w:hAnsi="Calibri" w:cs="Arial"/>
          <w:b/>
          <w:smallCaps/>
          <w:color w:val="99CC00"/>
          <w:sz w:val="28"/>
          <w:szCs w:val="28"/>
        </w:rPr>
      </w:pPr>
      <w:r>
        <w:rPr>
          <w:rFonts w:ascii="Calibri" w:hAnsi="Calibri" w:cs="Arial"/>
          <w:b/>
          <w:smallCaps/>
          <w:color w:val="99CC00"/>
          <w:sz w:val="28"/>
          <w:szCs w:val="28"/>
        </w:rPr>
        <w:t>Employment</w:t>
      </w:r>
    </w:p>
    <w:p w14:paraId="7FEA70F9" w14:textId="77777777" w:rsidR="00497142" w:rsidRPr="008E06C3" w:rsidRDefault="00AD63AB" w:rsidP="006D2451">
      <w:pPr>
        <w:pStyle w:val="ListParagraph"/>
        <w:numPr>
          <w:ilvl w:val="0"/>
          <w:numId w:val="6"/>
        </w:numPr>
        <w:rPr>
          <w:rFonts w:ascii="Calibri" w:eastAsia="Calibri" w:hAnsi="Calibri"/>
          <w:bCs/>
          <w:i/>
          <w:sz w:val="22"/>
          <w:szCs w:val="22"/>
        </w:rPr>
      </w:pPr>
      <w:r>
        <w:rPr>
          <w:rFonts w:ascii="Calibri" w:eastAsia="Calibri" w:hAnsi="Calibri"/>
          <w:b/>
          <w:bCs/>
          <w:i/>
          <w:sz w:val="22"/>
          <w:szCs w:val="22"/>
        </w:rPr>
        <w:t xml:space="preserve">The report on the </w:t>
      </w:r>
      <w:r w:rsidR="00497142" w:rsidRPr="008E06C3">
        <w:rPr>
          <w:rFonts w:ascii="Calibri" w:eastAsia="Calibri" w:hAnsi="Calibri"/>
          <w:b/>
          <w:bCs/>
          <w:i/>
          <w:sz w:val="22"/>
          <w:szCs w:val="22"/>
        </w:rPr>
        <w:t>7</w:t>
      </w:r>
      <w:r w:rsidR="00497142" w:rsidRPr="008E06C3">
        <w:rPr>
          <w:rFonts w:ascii="Calibri" w:eastAsia="Calibri" w:hAnsi="Calibri"/>
          <w:b/>
          <w:bCs/>
          <w:i/>
          <w:sz w:val="22"/>
          <w:szCs w:val="22"/>
          <w:vertAlign w:val="superscript"/>
        </w:rPr>
        <w:t>th</w:t>
      </w:r>
      <w:r w:rsidR="006D4428" w:rsidRPr="008E06C3">
        <w:rPr>
          <w:rFonts w:ascii="Calibri" w:eastAsia="Calibri" w:hAnsi="Calibri"/>
          <w:b/>
          <w:bCs/>
          <w:i/>
          <w:sz w:val="22"/>
          <w:szCs w:val="22"/>
        </w:rPr>
        <w:t xml:space="preserve"> </w:t>
      </w:r>
      <w:proofErr w:type="spellStart"/>
      <w:r w:rsidR="00497142" w:rsidRPr="008E06C3">
        <w:rPr>
          <w:rFonts w:ascii="Calibri" w:eastAsia="Calibri" w:hAnsi="Calibri"/>
          <w:b/>
          <w:bCs/>
          <w:i/>
          <w:sz w:val="22"/>
          <w:szCs w:val="22"/>
        </w:rPr>
        <w:t>Equal@Work</w:t>
      </w:r>
      <w:proofErr w:type="spellEnd"/>
      <w:r w:rsidR="00497142" w:rsidRPr="008E06C3">
        <w:rPr>
          <w:rFonts w:ascii="Calibri" w:eastAsia="Calibri" w:hAnsi="Calibri"/>
          <w:b/>
          <w:bCs/>
          <w:i/>
          <w:sz w:val="22"/>
          <w:szCs w:val="22"/>
        </w:rPr>
        <w:t xml:space="preserve"> seminar </w:t>
      </w:r>
      <w:r>
        <w:rPr>
          <w:rFonts w:ascii="Calibri" w:eastAsia="Calibri" w:hAnsi="Calibri"/>
          <w:b/>
          <w:bCs/>
          <w:i/>
          <w:sz w:val="22"/>
          <w:szCs w:val="22"/>
        </w:rPr>
        <w:t xml:space="preserve">is being drafted. </w:t>
      </w:r>
      <w:r w:rsidRPr="00AD63AB">
        <w:rPr>
          <w:rFonts w:ascii="Calibri" w:eastAsia="Calibri" w:hAnsi="Calibri"/>
          <w:bCs/>
          <w:sz w:val="22"/>
          <w:szCs w:val="22"/>
        </w:rPr>
        <w:t xml:space="preserve">It will cover the </w:t>
      </w:r>
      <w:r w:rsidR="00497142" w:rsidRPr="00AD63AB">
        <w:rPr>
          <w:rFonts w:ascii="Calibri" w:eastAsia="Calibri" w:hAnsi="Calibri"/>
          <w:bCs/>
          <w:sz w:val="22"/>
          <w:szCs w:val="22"/>
        </w:rPr>
        <w:t>question of religious diversit</w:t>
      </w:r>
      <w:r w:rsidRPr="00AD63AB">
        <w:rPr>
          <w:rFonts w:ascii="Calibri" w:eastAsia="Calibri" w:hAnsi="Calibri"/>
          <w:bCs/>
          <w:sz w:val="22"/>
          <w:szCs w:val="22"/>
        </w:rPr>
        <w:t>y in the form of</w:t>
      </w:r>
      <w:r>
        <w:rPr>
          <w:rFonts w:ascii="Calibri" w:eastAsia="Calibri" w:hAnsi="Calibri"/>
          <w:b/>
          <w:bCs/>
          <w:i/>
          <w:sz w:val="22"/>
          <w:szCs w:val="22"/>
        </w:rPr>
        <w:t xml:space="preserve"> </w:t>
      </w:r>
      <w:r w:rsidR="00497142" w:rsidRPr="008E06C3">
        <w:rPr>
          <w:rFonts w:ascii="Calibri" w:eastAsia="Calibri" w:hAnsi="Calibri"/>
          <w:bCs/>
          <w:sz w:val="22"/>
          <w:szCs w:val="22"/>
        </w:rPr>
        <w:t>a practices toolkit, based on a needs assessment that goes through a list of documented problems relating to different phases of professional life: securing employment, daily life at work, career progression, etc.</w:t>
      </w:r>
    </w:p>
    <w:p w14:paraId="5FFD0AD9" w14:textId="040AC477" w:rsidR="00497142" w:rsidRDefault="00497142" w:rsidP="006D2451">
      <w:pPr>
        <w:pStyle w:val="ListParagraph"/>
        <w:numPr>
          <w:ilvl w:val="0"/>
          <w:numId w:val="6"/>
        </w:numPr>
        <w:rPr>
          <w:rFonts w:ascii="Calibri" w:eastAsia="Calibri" w:hAnsi="Calibri"/>
          <w:bCs/>
          <w:sz w:val="22"/>
          <w:szCs w:val="22"/>
        </w:rPr>
      </w:pPr>
      <w:r w:rsidRPr="008E06C3">
        <w:rPr>
          <w:rFonts w:ascii="Calibri" w:eastAsia="Calibri" w:hAnsi="Calibri"/>
          <w:b/>
          <w:bCs/>
          <w:i/>
          <w:sz w:val="22"/>
          <w:szCs w:val="22"/>
        </w:rPr>
        <w:t>ENAR contributed to the draft of the</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European Parliament’s report on the implementation</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 xml:space="preserve">of the Employment Equality Directive 2000/78/EC, </w:t>
      </w:r>
      <w:r w:rsidRPr="008E06C3">
        <w:rPr>
          <w:rFonts w:ascii="Calibri" w:eastAsia="Calibri" w:hAnsi="Calibri"/>
          <w:bCs/>
          <w:sz w:val="22"/>
          <w:szCs w:val="22"/>
        </w:rPr>
        <w:t>led by MEP Renate Weber (ALDE, Romania). We</w:t>
      </w:r>
      <w:r w:rsidR="00AD63AB">
        <w:rPr>
          <w:rFonts w:ascii="Calibri" w:eastAsia="Calibri" w:hAnsi="Calibri"/>
          <w:bCs/>
          <w:sz w:val="22"/>
          <w:szCs w:val="22"/>
        </w:rPr>
        <w:t xml:space="preserve"> submitted </w:t>
      </w:r>
      <w:r w:rsidRPr="008E06C3">
        <w:rPr>
          <w:rFonts w:ascii="Calibri" w:eastAsia="Calibri" w:hAnsi="Calibri"/>
          <w:bCs/>
          <w:sz w:val="22"/>
          <w:szCs w:val="22"/>
        </w:rPr>
        <w:t>amendments</w:t>
      </w:r>
      <w:r w:rsidR="00C51265" w:rsidRPr="008E06C3">
        <w:rPr>
          <w:rFonts w:ascii="Calibri" w:eastAsia="Calibri" w:hAnsi="Calibri"/>
          <w:bCs/>
          <w:sz w:val="22"/>
          <w:szCs w:val="22"/>
        </w:rPr>
        <w:t xml:space="preserve"> together with ARDI</w:t>
      </w:r>
      <w:r w:rsidRPr="008E06C3">
        <w:rPr>
          <w:rFonts w:ascii="Calibri" w:eastAsia="Calibri" w:hAnsi="Calibri"/>
          <w:bCs/>
          <w:sz w:val="22"/>
          <w:szCs w:val="22"/>
        </w:rPr>
        <w:t>.</w:t>
      </w:r>
      <w:r w:rsidR="00AD63AB">
        <w:rPr>
          <w:rFonts w:ascii="Calibri" w:eastAsia="Calibri" w:hAnsi="Calibri"/>
          <w:bCs/>
          <w:sz w:val="22"/>
          <w:szCs w:val="22"/>
        </w:rPr>
        <w:t xml:space="preserve"> The report </w:t>
      </w:r>
      <w:r w:rsidR="00111114">
        <w:rPr>
          <w:rFonts w:ascii="Calibri" w:eastAsia="Calibri" w:hAnsi="Calibri"/>
          <w:bCs/>
          <w:sz w:val="22"/>
          <w:szCs w:val="22"/>
        </w:rPr>
        <w:t>was adopted in September and includes calls for national strategies against Antisemitism and Islamophobia.</w:t>
      </w:r>
    </w:p>
    <w:p w14:paraId="0996138E" w14:textId="2660F0DB" w:rsidR="0050649F" w:rsidRPr="0050649F" w:rsidRDefault="00111114" w:rsidP="00111114">
      <w:pPr>
        <w:pStyle w:val="ListParagraph"/>
        <w:numPr>
          <w:ilvl w:val="0"/>
          <w:numId w:val="6"/>
        </w:numPr>
        <w:rPr>
          <w:rFonts w:ascii="Times New Roman" w:hAnsi="Times New Roman"/>
          <w:lang w:val="en-US" w:eastAsia="fr-BE"/>
        </w:rPr>
      </w:pPr>
      <w:r>
        <w:rPr>
          <w:rFonts w:ascii="Calibri" w:hAnsi="Calibri"/>
          <w:b/>
          <w:bCs/>
          <w:i/>
          <w:iCs/>
          <w:sz w:val="22"/>
          <w:szCs w:val="22"/>
          <w:lang w:val="en-US" w:eastAsia="fr-BE"/>
        </w:rPr>
        <w:t xml:space="preserve">EU Social pillar. </w:t>
      </w:r>
      <w:r w:rsidR="0050649F" w:rsidRPr="00111114">
        <w:rPr>
          <w:rFonts w:ascii="Calibri" w:hAnsi="Calibri"/>
          <w:bCs/>
          <w:iCs/>
          <w:sz w:val="22"/>
          <w:szCs w:val="22"/>
          <w:lang w:val="en-US" w:eastAsia="fr-BE"/>
        </w:rPr>
        <w:t>ENAR is inputting into a</w:t>
      </w:r>
      <w:r w:rsidRPr="00111114">
        <w:rPr>
          <w:rFonts w:ascii="Calibri" w:hAnsi="Calibri"/>
          <w:bCs/>
          <w:iCs/>
          <w:sz w:val="22"/>
          <w:szCs w:val="22"/>
          <w:lang w:val="en-US" w:eastAsia="fr-BE"/>
        </w:rPr>
        <w:t xml:space="preserve"> Social Platform</w:t>
      </w:r>
      <w:r w:rsidR="0050649F" w:rsidRPr="00111114">
        <w:rPr>
          <w:rFonts w:ascii="Calibri" w:hAnsi="Calibri"/>
          <w:bCs/>
          <w:iCs/>
          <w:sz w:val="22"/>
          <w:szCs w:val="22"/>
          <w:lang w:val="en-US" w:eastAsia="fr-BE"/>
        </w:rPr>
        <w:t xml:space="preserve"> response to the European Commission’s consultation on the European Social Pillar</w:t>
      </w:r>
      <w:r w:rsidR="0050649F" w:rsidRPr="00111114">
        <w:rPr>
          <w:rFonts w:ascii="Calibri" w:hAnsi="Calibri"/>
          <w:b/>
          <w:bCs/>
          <w:iCs/>
          <w:sz w:val="22"/>
          <w:szCs w:val="22"/>
          <w:lang w:val="en-US" w:eastAsia="fr-BE"/>
        </w:rPr>
        <w:t xml:space="preserve"> </w:t>
      </w:r>
      <w:r w:rsidR="0050649F" w:rsidRPr="00111114">
        <w:rPr>
          <w:rFonts w:ascii="Calibri" w:hAnsi="Calibri"/>
          <w:iCs/>
          <w:sz w:val="22"/>
          <w:szCs w:val="22"/>
          <w:lang w:val="en-US" w:eastAsia="fr-BE"/>
        </w:rPr>
        <w:t>to ensure issues of discrimination and race equality are high on the agenda.</w:t>
      </w:r>
    </w:p>
    <w:p w14:paraId="5D78F791" w14:textId="77777777" w:rsidR="00AD63AB" w:rsidRPr="00AD63AB" w:rsidRDefault="00AD63AB" w:rsidP="00AD63AB">
      <w:pPr>
        <w:pStyle w:val="ListParagraph"/>
        <w:numPr>
          <w:ilvl w:val="0"/>
          <w:numId w:val="6"/>
        </w:numPr>
        <w:rPr>
          <w:rFonts w:ascii="Calibri" w:eastAsia="Calibri" w:hAnsi="Calibri"/>
          <w:bCs/>
          <w:sz w:val="22"/>
          <w:szCs w:val="22"/>
        </w:rPr>
      </w:pPr>
      <w:r w:rsidRPr="00AD63AB">
        <w:rPr>
          <w:rFonts w:ascii="Calibri" w:eastAsia="Calibri" w:hAnsi="Calibri"/>
          <w:bCs/>
          <w:sz w:val="22"/>
          <w:szCs w:val="22"/>
        </w:rPr>
        <w:t xml:space="preserve">14 out 24 ENAR’s proposed amendments on the European Parliament’s report </w:t>
      </w:r>
      <w:r w:rsidRPr="00AD63AB">
        <w:rPr>
          <w:rFonts w:ascii="Calibri" w:eastAsia="Calibri" w:hAnsi="Calibri"/>
          <w:b/>
          <w:bCs/>
          <w:sz w:val="22"/>
          <w:szCs w:val="22"/>
        </w:rPr>
        <w:t>Refugees’ social inclusion and integration into the labour market</w:t>
      </w:r>
      <w:r w:rsidRPr="00AD63AB">
        <w:rPr>
          <w:rFonts w:ascii="Calibri" w:eastAsia="Calibri" w:hAnsi="Calibri"/>
          <w:bCs/>
          <w:sz w:val="22"/>
          <w:szCs w:val="22"/>
        </w:rPr>
        <w:t xml:space="preserve"> were tabled by two ARDI co-Chairs and endorsed by ARDI. The rapporteur also endorsed 5 of the amendments.</w:t>
      </w:r>
    </w:p>
    <w:p w14:paraId="04BE4C5F" w14:textId="77777777" w:rsidR="00DF187B" w:rsidRDefault="00AD63AB" w:rsidP="00DF187B">
      <w:pPr>
        <w:pStyle w:val="ListParagraph"/>
        <w:numPr>
          <w:ilvl w:val="0"/>
          <w:numId w:val="6"/>
        </w:numPr>
        <w:rPr>
          <w:rFonts w:ascii="Calibri" w:eastAsia="Calibri" w:hAnsi="Calibri"/>
          <w:bCs/>
          <w:sz w:val="22"/>
          <w:szCs w:val="22"/>
          <w:lang w:val="en-US"/>
        </w:rPr>
      </w:pPr>
      <w:r w:rsidRPr="00297CCB">
        <w:rPr>
          <w:rFonts w:ascii="Calibri" w:eastAsia="Calibri" w:hAnsi="Calibri"/>
          <w:b/>
          <w:bCs/>
          <w:i/>
          <w:sz w:val="22"/>
          <w:szCs w:val="22"/>
        </w:rPr>
        <w:t>Discussion with business</w:t>
      </w:r>
      <w:r>
        <w:rPr>
          <w:rFonts w:ascii="Calibri" w:eastAsia="Calibri" w:hAnsi="Calibri"/>
          <w:bCs/>
          <w:sz w:val="22"/>
          <w:szCs w:val="22"/>
        </w:rPr>
        <w:t xml:space="preserve">. We are in regular contact with </w:t>
      </w:r>
      <w:r w:rsidR="00297CCB">
        <w:rPr>
          <w:rFonts w:ascii="Calibri" w:eastAsia="Calibri" w:hAnsi="Calibri"/>
          <w:bCs/>
          <w:sz w:val="22"/>
          <w:szCs w:val="22"/>
          <w:lang w:val="en-US"/>
        </w:rPr>
        <w:t>L’Oréal, Sodexo and</w:t>
      </w:r>
      <w:r w:rsidR="00A861DF" w:rsidRPr="00A861DF">
        <w:rPr>
          <w:rFonts w:ascii="Calibri" w:eastAsia="Calibri" w:hAnsi="Calibri"/>
          <w:bCs/>
          <w:sz w:val="22"/>
          <w:szCs w:val="22"/>
          <w:lang w:val="en-US"/>
        </w:rPr>
        <w:t xml:space="preserve"> Adecco.</w:t>
      </w:r>
      <w:r>
        <w:rPr>
          <w:rFonts w:ascii="Calibri" w:eastAsia="Calibri" w:hAnsi="Calibri"/>
          <w:bCs/>
          <w:sz w:val="22"/>
          <w:szCs w:val="22"/>
          <w:lang w:val="en-US"/>
        </w:rPr>
        <w:t xml:space="preserve"> The conversation with</w:t>
      </w:r>
      <w:r w:rsidR="00A861DF" w:rsidRPr="00A861DF">
        <w:rPr>
          <w:rFonts w:ascii="Calibri" w:eastAsia="Calibri" w:hAnsi="Calibri"/>
          <w:bCs/>
          <w:sz w:val="22"/>
          <w:szCs w:val="22"/>
          <w:lang w:val="en-US"/>
        </w:rPr>
        <w:t xml:space="preserve"> Coca-Cola Company and Orange</w:t>
      </w:r>
      <w:r>
        <w:rPr>
          <w:rFonts w:ascii="Calibri" w:eastAsia="Calibri" w:hAnsi="Calibri"/>
          <w:bCs/>
          <w:sz w:val="22"/>
          <w:szCs w:val="22"/>
          <w:lang w:val="en-US"/>
        </w:rPr>
        <w:t xml:space="preserve"> has resumed</w:t>
      </w:r>
      <w:r w:rsidR="00A861DF" w:rsidRPr="00A861DF">
        <w:rPr>
          <w:rFonts w:ascii="Calibri" w:eastAsia="Calibri" w:hAnsi="Calibri"/>
          <w:bCs/>
          <w:sz w:val="22"/>
          <w:szCs w:val="22"/>
          <w:lang w:val="en-US"/>
        </w:rPr>
        <w:t>.</w:t>
      </w:r>
    </w:p>
    <w:p w14:paraId="5FE4101B" w14:textId="77777777" w:rsidR="008A4122" w:rsidRPr="00DF187B" w:rsidRDefault="008A4122" w:rsidP="00DF187B">
      <w:pPr>
        <w:pStyle w:val="ListParagraph"/>
        <w:numPr>
          <w:ilvl w:val="0"/>
          <w:numId w:val="6"/>
        </w:numPr>
        <w:rPr>
          <w:rFonts w:ascii="Calibri" w:eastAsia="Calibri" w:hAnsi="Calibri"/>
          <w:bCs/>
          <w:sz w:val="22"/>
          <w:szCs w:val="22"/>
          <w:lang w:val="en-US"/>
        </w:rPr>
      </w:pPr>
      <w:r>
        <w:rPr>
          <w:rFonts w:ascii="Calibri" w:eastAsia="Calibri" w:hAnsi="Calibri"/>
          <w:b/>
          <w:bCs/>
          <w:i/>
          <w:sz w:val="22"/>
          <w:szCs w:val="22"/>
          <w:lang w:val="en-US"/>
        </w:rPr>
        <w:t>Media</w:t>
      </w:r>
      <w:r w:rsidRPr="008A4122">
        <w:rPr>
          <w:rFonts w:ascii="Calibri" w:eastAsia="Calibri" w:hAnsi="Calibri"/>
          <w:bCs/>
          <w:sz w:val="22"/>
          <w:szCs w:val="22"/>
          <w:lang w:val="en-US"/>
        </w:rPr>
        <w:t>.</w:t>
      </w:r>
      <w:r>
        <w:rPr>
          <w:rFonts w:ascii="Calibri" w:eastAsia="Calibri" w:hAnsi="Calibri"/>
          <w:bCs/>
          <w:sz w:val="22"/>
          <w:szCs w:val="22"/>
          <w:lang w:val="en-US"/>
        </w:rPr>
        <w:t xml:space="preserve"> ENAR published an op-ed on </w:t>
      </w:r>
      <w:proofErr w:type="spellStart"/>
      <w:r>
        <w:rPr>
          <w:rFonts w:ascii="Calibri" w:eastAsia="Calibri" w:hAnsi="Calibri"/>
          <w:bCs/>
          <w:sz w:val="22"/>
          <w:szCs w:val="22"/>
          <w:lang w:val="en-US"/>
        </w:rPr>
        <w:t>Euractiv</w:t>
      </w:r>
      <w:proofErr w:type="spellEnd"/>
      <w:r>
        <w:rPr>
          <w:rFonts w:ascii="Calibri" w:eastAsia="Calibri" w:hAnsi="Calibri"/>
          <w:bCs/>
          <w:sz w:val="22"/>
          <w:szCs w:val="22"/>
          <w:lang w:val="en-US"/>
        </w:rPr>
        <w:t xml:space="preserve"> on how EU institutions have failed race equality in their employment and diversity measures.</w:t>
      </w:r>
    </w:p>
    <w:p w14:paraId="4B4AC0A9" w14:textId="77777777" w:rsidR="00DF187B" w:rsidRPr="00DF187B" w:rsidRDefault="00DF187B" w:rsidP="00DF187B">
      <w:pPr>
        <w:pStyle w:val="ListParagraph"/>
        <w:tabs>
          <w:tab w:val="left" w:pos="9600"/>
        </w:tabs>
        <w:rPr>
          <w:rFonts w:ascii="Calibri" w:hAnsi="Calibri" w:cs="Arial"/>
          <w:b/>
          <w:smallCaps/>
          <w:color w:val="99CC00"/>
          <w:sz w:val="28"/>
          <w:szCs w:val="28"/>
        </w:rPr>
      </w:pPr>
    </w:p>
    <w:p w14:paraId="0DCDFFF8" w14:textId="77777777" w:rsidR="00497142"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 xml:space="preserve">Equality data </w:t>
      </w:r>
    </w:p>
    <w:p w14:paraId="32E18823" w14:textId="01C6F33F" w:rsidR="00FF070F" w:rsidRPr="008E06C3" w:rsidRDefault="00AF0749"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i/>
          <w:sz w:val="22"/>
          <w:szCs w:val="22"/>
        </w:rPr>
        <w:t xml:space="preserve">Study visit in Oxford University. </w:t>
      </w:r>
      <w:r w:rsidR="00111114" w:rsidRPr="00111114">
        <w:rPr>
          <w:rFonts w:asciiTheme="minorHAnsi" w:eastAsia="Calibri" w:hAnsiTheme="minorHAnsi"/>
          <w:sz w:val="22"/>
          <w:szCs w:val="22"/>
        </w:rPr>
        <w:t>In May,</w:t>
      </w:r>
      <w:r w:rsidR="00111114">
        <w:rPr>
          <w:rFonts w:asciiTheme="minorHAnsi" w:eastAsia="Calibri" w:hAnsiTheme="minorHAnsi"/>
          <w:b/>
          <w:i/>
          <w:sz w:val="22"/>
          <w:szCs w:val="22"/>
        </w:rPr>
        <w:t xml:space="preserve"> </w:t>
      </w:r>
      <w:r w:rsidRPr="00AF0749">
        <w:rPr>
          <w:rFonts w:asciiTheme="minorHAnsi" w:eastAsia="Calibri" w:hAnsiTheme="minorHAnsi"/>
          <w:sz w:val="22"/>
          <w:szCs w:val="22"/>
        </w:rPr>
        <w:t>ENAR spent a couple</w:t>
      </w:r>
      <w:r>
        <w:rPr>
          <w:rFonts w:asciiTheme="minorHAnsi" w:eastAsia="Calibri" w:hAnsiTheme="minorHAnsi"/>
          <w:sz w:val="22"/>
          <w:szCs w:val="22"/>
        </w:rPr>
        <w:t xml:space="preserve"> of days with the team of A</w:t>
      </w:r>
      <w:r w:rsidRPr="00AF0749">
        <w:rPr>
          <w:rFonts w:asciiTheme="minorHAnsi" w:eastAsia="Calibri" w:hAnsiTheme="minorHAnsi"/>
          <w:sz w:val="22"/>
          <w:szCs w:val="22"/>
        </w:rPr>
        <w:t>nthony Heath from the Oxfor</w:t>
      </w:r>
      <w:r>
        <w:rPr>
          <w:rFonts w:asciiTheme="minorHAnsi" w:eastAsia="Calibri" w:hAnsiTheme="minorHAnsi"/>
          <w:sz w:val="22"/>
          <w:szCs w:val="22"/>
        </w:rPr>
        <w:t xml:space="preserve">d University to study his methodology on ethnic categories related to a European Social Survey. </w:t>
      </w:r>
    </w:p>
    <w:p w14:paraId="113085A7" w14:textId="77777777" w:rsidR="00FF070F" w:rsidRDefault="0050649F"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An </w:t>
      </w:r>
      <w:r w:rsidR="00B36130" w:rsidRPr="00297CCB">
        <w:rPr>
          <w:rFonts w:asciiTheme="minorHAnsi" w:eastAsia="Calibri" w:hAnsiTheme="minorHAnsi"/>
          <w:b/>
          <w:bCs/>
          <w:i/>
          <w:sz w:val="22"/>
          <w:szCs w:val="22"/>
        </w:rPr>
        <w:t>advocacy note</w:t>
      </w:r>
      <w:r w:rsidR="00B36130" w:rsidRPr="008E06C3">
        <w:rPr>
          <w:rFonts w:asciiTheme="minorHAnsi" w:eastAsia="Calibri" w:hAnsiTheme="minorHAnsi"/>
          <w:bCs/>
          <w:sz w:val="22"/>
          <w:szCs w:val="22"/>
        </w:rPr>
        <w:t xml:space="preserve"> ha</w:t>
      </w:r>
      <w:r>
        <w:rPr>
          <w:rFonts w:asciiTheme="minorHAnsi" w:eastAsia="Calibri" w:hAnsiTheme="minorHAnsi"/>
          <w:bCs/>
          <w:sz w:val="22"/>
          <w:szCs w:val="22"/>
        </w:rPr>
        <w:t>s</w:t>
      </w:r>
      <w:r w:rsidR="00B36130" w:rsidRPr="008E06C3">
        <w:rPr>
          <w:rFonts w:asciiTheme="minorHAnsi" w:eastAsia="Calibri" w:hAnsiTheme="minorHAnsi"/>
          <w:bCs/>
          <w:sz w:val="22"/>
          <w:szCs w:val="22"/>
        </w:rPr>
        <w:t xml:space="preserve"> b</w:t>
      </w:r>
      <w:r>
        <w:rPr>
          <w:rFonts w:asciiTheme="minorHAnsi" w:eastAsia="Calibri" w:hAnsiTheme="minorHAnsi"/>
          <w:bCs/>
          <w:sz w:val="22"/>
          <w:szCs w:val="22"/>
        </w:rPr>
        <w:t>een produced</w:t>
      </w:r>
      <w:r w:rsidR="00B36130" w:rsidRPr="008E06C3">
        <w:rPr>
          <w:rFonts w:asciiTheme="minorHAnsi" w:eastAsia="Calibri" w:hAnsiTheme="minorHAnsi"/>
          <w:bCs/>
          <w:sz w:val="22"/>
          <w:szCs w:val="22"/>
        </w:rPr>
        <w:t xml:space="preserve"> on the EU social survey and their possible modification towards E</w:t>
      </w:r>
      <w:r>
        <w:rPr>
          <w:rFonts w:asciiTheme="minorHAnsi" w:eastAsia="Calibri" w:hAnsiTheme="minorHAnsi"/>
          <w:bCs/>
          <w:sz w:val="22"/>
          <w:szCs w:val="22"/>
        </w:rPr>
        <w:t>quality Data Collection schemes</w:t>
      </w:r>
      <w:r w:rsidR="00B36130" w:rsidRPr="008E06C3">
        <w:rPr>
          <w:rFonts w:asciiTheme="minorHAnsi" w:eastAsia="Calibri" w:hAnsiTheme="minorHAnsi"/>
          <w:bCs/>
          <w:sz w:val="22"/>
          <w:szCs w:val="22"/>
        </w:rPr>
        <w:t>.</w:t>
      </w:r>
    </w:p>
    <w:p w14:paraId="0D841078" w14:textId="77777777" w:rsidR="0050649F" w:rsidRPr="0050649F" w:rsidRDefault="0050649F"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Two factsheets </w:t>
      </w:r>
      <w:r w:rsidRPr="0050649F">
        <w:rPr>
          <w:rFonts w:asciiTheme="minorHAnsi" w:eastAsia="Calibri" w:hAnsiTheme="minorHAnsi"/>
          <w:bCs/>
          <w:sz w:val="22"/>
          <w:szCs w:val="22"/>
        </w:rPr>
        <w:t>on the role of employers and on giving the facts about equality data collection are currently being finalised and will be published/disseminated in October.</w:t>
      </w:r>
    </w:p>
    <w:p w14:paraId="1E7872EF" w14:textId="77777777" w:rsidR="00B36130" w:rsidRDefault="00FF070F"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bCs/>
          <w:i/>
          <w:sz w:val="22"/>
          <w:szCs w:val="22"/>
        </w:rPr>
        <w:t>Consortium</w:t>
      </w:r>
      <w:r w:rsidRPr="008E06C3">
        <w:rPr>
          <w:rFonts w:asciiTheme="minorHAnsi" w:eastAsia="Calibri" w:hAnsiTheme="minorHAnsi"/>
          <w:bCs/>
          <w:sz w:val="22"/>
          <w:szCs w:val="22"/>
        </w:rPr>
        <w:t xml:space="preserve">. </w:t>
      </w:r>
      <w:r w:rsidR="00B36130" w:rsidRPr="008E06C3">
        <w:rPr>
          <w:rFonts w:asciiTheme="minorHAnsi" w:eastAsia="Calibri" w:hAnsiTheme="minorHAnsi"/>
          <w:bCs/>
          <w:sz w:val="22"/>
          <w:szCs w:val="22"/>
        </w:rPr>
        <w:t xml:space="preserve">ENAR is a partner of the Migration Policy Group (MPG) in a consortium that will in 2016 review and update the Commission’s 2006 Handbook on data collection. Work has started on MPG’s side at the end of 2015. </w:t>
      </w:r>
    </w:p>
    <w:p w14:paraId="486E5722" w14:textId="25848FFE" w:rsidR="00111114" w:rsidRPr="008E06C3" w:rsidRDefault="00111114"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Advocacy</w:t>
      </w:r>
      <w:r w:rsidRPr="00111114">
        <w:rPr>
          <w:rFonts w:asciiTheme="minorHAnsi" w:eastAsia="Calibri" w:hAnsiTheme="minorHAnsi"/>
          <w:bCs/>
          <w:sz w:val="22"/>
          <w:szCs w:val="22"/>
        </w:rPr>
        <w:t>.</w:t>
      </w:r>
      <w:r>
        <w:rPr>
          <w:rFonts w:asciiTheme="minorHAnsi" w:eastAsia="Calibri" w:hAnsiTheme="minorHAnsi"/>
          <w:bCs/>
          <w:sz w:val="22"/>
          <w:szCs w:val="22"/>
        </w:rPr>
        <w:t xml:space="preserve"> Now that the Commission handbook will be published, we are resuming advocacy together with OSF to push for guidelines from the Commission.</w:t>
      </w:r>
    </w:p>
    <w:p w14:paraId="0DDDFC2A" w14:textId="77777777" w:rsidR="00B36130" w:rsidRPr="00BE0C13" w:rsidRDefault="00B36130" w:rsidP="00B36130">
      <w:pPr>
        <w:ind w:left="1440"/>
        <w:rPr>
          <w:rFonts w:ascii="Calibri" w:eastAsia="Calibri" w:hAnsi="Calibri"/>
          <w:bCs/>
          <w:i/>
        </w:rPr>
      </w:pPr>
    </w:p>
    <w:p w14:paraId="181F99B9" w14:textId="77777777" w:rsidR="00B36130"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Racist crime and speech</w:t>
      </w:r>
    </w:p>
    <w:p w14:paraId="0F59061B" w14:textId="77777777" w:rsidR="00B36130" w:rsidRPr="008E06C3" w:rsidRDefault="00B36130" w:rsidP="006D2451">
      <w:pPr>
        <w:pStyle w:val="ListParagraph"/>
        <w:numPr>
          <w:ilvl w:val="0"/>
          <w:numId w:val="9"/>
        </w:numPr>
        <w:rPr>
          <w:rFonts w:ascii="Calibri" w:eastAsia="Calibri" w:hAnsi="Calibri"/>
          <w:sz w:val="22"/>
          <w:szCs w:val="22"/>
        </w:rPr>
      </w:pPr>
      <w:r w:rsidRPr="008E06C3">
        <w:rPr>
          <w:rFonts w:ascii="Calibri" w:eastAsia="Calibri" w:hAnsi="Calibri"/>
          <w:b/>
          <w:i/>
          <w:sz w:val="22"/>
          <w:szCs w:val="22"/>
        </w:rPr>
        <w:t>Advocacy coalition and action</w:t>
      </w:r>
      <w:r w:rsidR="00FF070F" w:rsidRPr="008E06C3">
        <w:rPr>
          <w:rFonts w:ascii="Calibri" w:eastAsia="Calibri" w:hAnsi="Calibri"/>
          <w:b/>
          <w:i/>
          <w:sz w:val="22"/>
          <w:szCs w:val="22"/>
        </w:rPr>
        <w:t xml:space="preserve">s. </w:t>
      </w:r>
      <w:r w:rsidRPr="008E06C3">
        <w:rPr>
          <w:rFonts w:ascii="Calibri" w:eastAsia="Calibri" w:hAnsi="Calibri"/>
          <w:bCs/>
          <w:sz w:val="22"/>
          <w:szCs w:val="22"/>
        </w:rPr>
        <w:t>The NGO coalition forms in 2015 (other equality networks, Amnesty, V</w:t>
      </w:r>
      <w:r w:rsidR="00FF070F" w:rsidRPr="008E06C3">
        <w:rPr>
          <w:rFonts w:ascii="Calibri" w:eastAsia="Calibri" w:hAnsi="Calibri"/>
          <w:bCs/>
          <w:sz w:val="22"/>
          <w:szCs w:val="22"/>
        </w:rPr>
        <w:t>ictim Support Europe</w:t>
      </w:r>
      <w:r w:rsidRPr="008E06C3">
        <w:rPr>
          <w:rFonts w:ascii="Calibri" w:eastAsia="Calibri" w:hAnsi="Calibri"/>
          <w:bCs/>
          <w:sz w:val="22"/>
          <w:szCs w:val="22"/>
        </w:rPr>
        <w:t xml:space="preserve">) is now consistently working with ARDI and the LGBTI </w:t>
      </w:r>
      <w:proofErr w:type="spellStart"/>
      <w:r w:rsidRPr="008E06C3">
        <w:rPr>
          <w:rFonts w:ascii="Calibri" w:eastAsia="Calibri" w:hAnsi="Calibri"/>
          <w:bCs/>
          <w:sz w:val="22"/>
          <w:szCs w:val="22"/>
        </w:rPr>
        <w:t>Intergroups</w:t>
      </w:r>
      <w:proofErr w:type="spellEnd"/>
      <w:r w:rsidRPr="008E06C3">
        <w:rPr>
          <w:rFonts w:ascii="Calibri" w:eastAsia="Calibri" w:hAnsi="Calibri"/>
          <w:sz w:val="22"/>
          <w:szCs w:val="22"/>
        </w:rPr>
        <w:t>.</w:t>
      </w:r>
      <w:r w:rsidR="00FF070F" w:rsidRPr="008E06C3">
        <w:rPr>
          <w:rFonts w:ascii="Calibri" w:eastAsia="Calibri" w:hAnsi="Calibri"/>
          <w:sz w:val="22"/>
          <w:szCs w:val="22"/>
        </w:rPr>
        <w:t xml:space="preserve"> T</w:t>
      </w:r>
      <w:r w:rsidRPr="008E06C3">
        <w:rPr>
          <w:rFonts w:ascii="Calibri" w:eastAsia="Calibri" w:hAnsi="Calibri"/>
          <w:sz w:val="22"/>
          <w:szCs w:val="22"/>
        </w:rPr>
        <w:t xml:space="preserve">wo </w:t>
      </w:r>
      <w:r w:rsidR="00FF070F" w:rsidRPr="008E06C3">
        <w:rPr>
          <w:rFonts w:ascii="Calibri" w:eastAsia="Calibri" w:hAnsi="Calibri"/>
          <w:sz w:val="22"/>
          <w:szCs w:val="22"/>
        </w:rPr>
        <w:t>strands of work are prioritised:</w:t>
      </w:r>
    </w:p>
    <w:p w14:paraId="654C009D" w14:textId="77777777" w:rsidR="00FF070F"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lastRenderedPageBreak/>
        <w:t>Internal Rules of Procedures of the EP to be reviewed to better tackle hate speech internally;</w:t>
      </w:r>
      <w:r w:rsidR="00FF070F" w:rsidRPr="008E06C3">
        <w:rPr>
          <w:rFonts w:ascii="Calibri" w:eastAsia="Calibri" w:hAnsi="Calibri"/>
          <w:sz w:val="22"/>
          <w:szCs w:val="22"/>
        </w:rPr>
        <w:t xml:space="preserve"> a number of advocacy meetings have taken place between ENAR/OSF and MEPs who cooperate to a Rules of Procedure Working Group (in the Constitutional Affairs Committee of the EP). By early February, we got evidence that this question was now part of the agenda of the WG. </w:t>
      </w:r>
    </w:p>
    <w:p w14:paraId="2FC079D4" w14:textId="77777777" w:rsidR="006D4428"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t>Steps to be undertaken to flesh up the EP’s position on better EU legislation on hate crime/speech (cover all grounds, clarify rules on investigation, prosecution).</w:t>
      </w:r>
    </w:p>
    <w:p w14:paraId="060E77FC" w14:textId="345FAD42" w:rsidR="00FF070F" w:rsidRDefault="00FF070F" w:rsidP="006D2451">
      <w:pPr>
        <w:pStyle w:val="ListParagraph"/>
        <w:numPr>
          <w:ilvl w:val="0"/>
          <w:numId w:val="9"/>
        </w:numPr>
        <w:rPr>
          <w:rFonts w:ascii="Calibri" w:eastAsia="Calibri" w:hAnsi="Calibri"/>
          <w:bCs/>
          <w:iCs/>
          <w:sz w:val="22"/>
          <w:szCs w:val="22"/>
        </w:rPr>
      </w:pPr>
      <w:r w:rsidRPr="008E06C3">
        <w:rPr>
          <w:rFonts w:ascii="Calibri" w:eastAsia="Calibri" w:hAnsi="Calibri"/>
          <w:b/>
          <w:bCs/>
          <w:i/>
          <w:iCs/>
          <w:sz w:val="22"/>
          <w:szCs w:val="22"/>
        </w:rPr>
        <w:t>Hate speech online.</w:t>
      </w:r>
      <w:r w:rsidRPr="008E06C3">
        <w:rPr>
          <w:rFonts w:ascii="Calibri" w:eastAsia="Calibri" w:hAnsi="Calibri"/>
          <w:bCs/>
          <w:iCs/>
          <w:sz w:val="22"/>
          <w:szCs w:val="22"/>
        </w:rPr>
        <w:t xml:space="preserve"> ENAR </w:t>
      </w:r>
      <w:r w:rsidR="00111114">
        <w:rPr>
          <w:rFonts w:ascii="Calibri" w:eastAsia="Calibri" w:hAnsi="Calibri"/>
          <w:bCs/>
          <w:iCs/>
          <w:sz w:val="22"/>
          <w:szCs w:val="22"/>
        </w:rPr>
        <w:t>attended</w:t>
      </w:r>
      <w:r w:rsidR="00AF0749">
        <w:rPr>
          <w:rFonts w:ascii="Calibri" w:eastAsia="Calibri" w:hAnsi="Calibri"/>
          <w:bCs/>
          <w:iCs/>
          <w:sz w:val="22"/>
          <w:szCs w:val="22"/>
        </w:rPr>
        <w:t xml:space="preserve"> the IT Forum with</w:t>
      </w:r>
      <w:r w:rsidRPr="008E06C3">
        <w:rPr>
          <w:rFonts w:ascii="Calibri" w:eastAsia="Calibri" w:hAnsi="Calibri"/>
          <w:bCs/>
          <w:iCs/>
          <w:sz w:val="22"/>
          <w:szCs w:val="22"/>
        </w:rPr>
        <w:t xml:space="preserve"> NGOs, IT companies and the European Commission, and will inform its position on the role of intermediaries to report online hate speech, based on a consultation on members. </w:t>
      </w:r>
      <w:r w:rsidR="00690516">
        <w:rPr>
          <w:rFonts w:ascii="Calibri" w:eastAsia="Calibri" w:hAnsi="Calibri"/>
          <w:bCs/>
          <w:iCs/>
          <w:sz w:val="22"/>
          <w:szCs w:val="22"/>
        </w:rPr>
        <w:t xml:space="preserve">A </w:t>
      </w:r>
      <w:hyperlink r:id="rId9" w:history="1">
        <w:r w:rsidR="00690516" w:rsidRPr="00690516">
          <w:rPr>
            <w:rStyle w:val="Hyperlink"/>
            <w:rFonts w:ascii="Calibri" w:eastAsia="Calibri" w:hAnsi="Calibri"/>
            <w:bCs/>
            <w:iCs/>
            <w:sz w:val="22"/>
            <w:szCs w:val="22"/>
          </w:rPr>
          <w:t>blog</w:t>
        </w:r>
      </w:hyperlink>
      <w:r w:rsidR="00690516">
        <w:rPr>
          <w:rFonts w:ascii="Calibri" w:eastAsia="Calibri" w:hAnsi="Calibri"/>
          <w:bCs/>
          <w:iCs/>
          <w:sz w:val="22"/>
          <w:szCs w:val="22"/>
        </w:rPr>
        <w:t xml:space="preserve"> was published on this issue.</w:t>
      </w:r>
      <w:r w:rsidR="00111114">
        <w:rPr>
          <w:rFonts w:ascii="Calibri" w:eastAsia="Calibri" w:hAnsi="Calibri"/>
          <w:bCs/>
          <w:iCs/>
          <w:sz w:val="22"/>
          <w:szCs w:val="22"/>
        </w:rPr>
        <w:t xml:space="preserve"> A code of conduct was signed between the Commission and IT companies on hate speech online, whose implementation will be reviewed in December.</w:t>
      </w:r>
    </w:p>
    <w:p w14:paraId="741DBA56" w14:textId="77777777" w:rsidR="006F38AD" w:rsidRPr="008E06C3" w:rsidRDefault="006F38AD" w:rsidP="006D2451">
      <w:pPr>
        <w:pStyle w:val="ListParagraph"/>
        <w:numPr>
          <w:ilvl w:val="0"/>
          <w:numId w:val="9"/>
        </w:numPr>
        <w:rPr>
          <w:rFonts w:ascii="Calibri" w:eastAsia="Calibri" w:hAnsi="Calibri"/>
          <w:bCs/>
          <w:iCs/>
          <w:sz w:val="22"/>
          <w:szCs w:val="22"/>
        </w:rPr>
      </w:pPr>
      <w:r>
        <w:rPr>
          <w:rFonts w:ascii="Calibri" w:eastAsia="Calibri" w:hAnsi="Calibri"/>
          <w:b/>
          <w:bCs/>
          <w:i/>
          <w:iCs/>
          <w:sz w:val="22"/>
          <w:szCs w:val="22"/>
        </w:rPr>
        <w:t>Media.</w:t>
      </w:r>
      <w:r>
        <w:rPr>
          <w:rFonts w:ascii="Calibri" w:eastAsia="Calibri" w:hAnsi="Calibri"/>
          <w:bCs/>
          <w:iCs/>
          <w:sz w:val="22"/>
          <w:szCs w:val="22"/>
        </w:rPr>
        <w:t xml:space="preserve"> ENAR issued a press statement to react to the racist murder of a Nigerian asylum seeker in Italy, as well as a reaction to the surge of post-Brexit racist incidents in the United Kingdom.</w:t>
      </w:r>
    </w:p>
    <w:p w14:paraId="3382737F" w14:textId="77777777" w:rsidR="00B36130" w:rsidRDefault="00B36130" w:rsidP="00C93F2E">
      <w:pPr>
        <w:pStyle w:val="BodyText"/>
        <w:tabs>
          <w:tab w:val="left" w:pos="9600"/>
        </w:tabs>
        <w:rPr>
          <w:rFonts w:ascii="Calibri" w:hAnsi="Calibri" w:cs="Arial"/>
          <w:b/>
          <w:smallCaps/>
          <w:color w:val="99CC00"/>
          <w:sz w:val="28"/>
          <w:szCs w:val="28"/>
        </w:rPr>
      </w:pPr>
    </w:p>
    <w:p w14:paraId="2E95AB86"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Migration</w:t>
      </w:r>
    </w:p>
    <w:p w14:paraId="3EE20C18" w14:textId="129A050E" w:rsidR="009E160E" w:rsidRPr="009E160E" w:rsidRDefault="00B64098" w:rsidP="009E160E">
      <w:pPr>
        <w:pStyle w:val="ListParagraph"/>
        <w:numPr>
          <w:ilvl w:val="0"/>
          <w:numId w:val="10"/>
        </w:numPr>
        <w:rPr>
          <w:rFonts w:asciiTheme="minorHAnsi" w:eastAsia="Calibri" w:hAnsiTheme="minorHAnsi"/>
          <w:sz w:val="22"/>
          <w:szCs w:val="22"/>
          <w:lang w:val="en-US"/>
        </w:rPr>
      </w:pPr>
      <w:r w:rsidRPr="009E160E">
        <w:rPr>
          <w:rFonts w:asciiTheme="minorHAnsi" w:hAnsiTheme="minorHAnsi"/>
          <w:b/>
          <w:i/>
          <w:sz w:val="22"/>
          <w:szCs w:val="22"/>
          <w:lang w:val="en-US"/>
        </w:rPr>
        <w:t xml:space="preserve">Meetings with </w:t>
      </w:r>
      <w:r w:rsidR="0085242C">
        <w:rPr>
          <w:rFonts w:asciiTheme="minorHAnsi" w:hAnsiTheme="minorHAnsi"/>
          <w:b/>
          <w:i/>
          <w:sz w:val="22"/>
          <w:szCs w:val="22"/>
          <w:lang w:val="en-US"/>
        </w:rPr>
        <w:t xml:space="preserve">the NGO </w:t>
      </w:r>
      <w:r w:rsidRPr="009E160E">
        <w:rPr>
          <w:rFonts w:asciiTheme="minorHAnsi" w:hAnsiTheme="minorHAnsi"/>
          <w:b/>
          <w:i/>
          <w:sz w:val="22"/>
          <w:szCs w:val="22"/>
          <w:lang w:val="en-US"/>
        </w:rPr>
        <w:t>E</w:t>
      </w:r>
      <w:r w:rsidR="0085242C">
        <w:rPr>
          <w:rFonts w:asciiTheme="minorHAnsi" w:hAnsiTheme="minorHAnsi"/>
          <w:b/>
          <w:i/>
          <w:sz w:val="22"/>
          <w:szCs w:val="22"/>
          <w:lang w:val="en-US"/>
        </w:rPr>
        <w:t xml:space="preserve">uropean </w:t>
      </w:r>
      <w:r w:rsidRPr="009E160E">
        <w:rPr>
          <w:rFonts w:asciiTheme="minorHAnsi" w:hAnsiTheme="minorHAnsi"/>
          <w:b/>
          <w:i/>
          <w:sz w:val="22"/>
          <w:szCs w:val="22"/>
          <w:lang w:val="en-US"/>
        </w:rPr>
        <w:t>P</w:t>
      </w:r>
      <w:r w:rsidR="0085242C">
        <w:rPr>
          <w:rFonts w:asciiTheme="minorHAnsi" w:hAnsiTheme="minorHAnsi"/>
          <w:b/>
          <w:i/>
          <w:sz w:val="22"/>
          <w:szCs w:val="22"/>
          <w:lang w:val="en-US"/>
        </w:rPr>
        <w:t>latform on Asylum and Migration (EPA</w:t>
      </w:r>
      <w:r w:rsidRPr="009E160E">
        <w:rPr>
          <w:rFonts w:asciiTheme="minorHAnsi" w:hAnsiTheme="minorHAnsi"/>
          <w:b/>
          <w:i/>
          <w:sz w:val="22"/>
          <w:szCs w:val="22"/>
          <w:lang w:val="en-US"/>
        </w:rPr>
        <w:t>M</w:t>
      </w:r>
      <w:r w:rsidR="0085242C">
        <w:rPr>
          <w:rFonts w:asciiTheme="minorHAnsi" w:hAnsiTheme="minorHAnsi"/>
          <w:b/>
          <w:i/>
          <w:sz w:val="22"/>
          <w:szCs w:val="22"/>
          <w:lang w:val="en-US"/>
        </w:rPr>
        <w:t xml:space="preserve">). </w:t>
      </w:r>
      <w:r w:rsidR="009E160E" w:rsidRPr="009E160E">
        <w:rPr>
          <w:rFonts w:asciiTheme="minorHAnsi" w:hAnsiTheme="minorHAnsi"/>
          <w:sz w:val="22"/>
          <w:szCs w:val="22"/>
          <w:lang w:val="en-US"/>
        </w:rPr>
        <w:t>One</w:t>
      </w:r>
      <w:r w:rsidR="009B55E3" w:rsidRPr="009E160E">
        <w:rPr>
          <w:rFonts w:asciiTheme="minorHAnsi" w:hAnsiTheme="minorHAnsi"/>
          <w:sz w:val="22"/>
          <w:szCs w:val="22"/>
          <w:lang w:val="en-US"/>
        </w:rPr>
        <w:t xml:space="preserve"> </w:t>
      </w:r>
      <w:r w:rsidR="00297CCB" w:rsidRPr="009E160E">
        <w:rPr>
          <w:rFonts w:asciiTheme="minorHAnsi" w:hAnsiTheme="minorHAnsi"/>
          <w:sz w:val="22"/>
          <w:szCs w:val="22"/>
        </w:rPr>
        <w:t>EPAM m</w:t>
      </w:r>
      <w:r w:rsidR="009B55E3" w:rsidRPr="009E160E">
        <w:rPr>
          <w:rFonts w:asciiTheme="minorHAnsi" w:hAnsiTheme="minorHAnsi"/>
          <w:sz w:val="22"/>
          <w:szCs w:val="22"/>
        </w:rPr>
        <w:t>eeting took place</w:t>
      </w:r>
      <w:r w:rsidR="00297CCB" w:rsidRPr="009E160E">
        <w:rPr>
          <w:rFonts w:asciiTheme="minorHAnsi" w:hAnsiTheme="minorHAnsi"/>
          <w:sz w:val="22"/>
          <w:szCs w:val="22"/>
        </w:rPr>
        <w:t xml:space="preserve"> </w:t>
      </w:r>
      <w:r w:rsidR="009E160E" w:rsidRPr="009E160E">
        <w:rPr>
          <w:rFonts w:asciiTheme="minorHAnsi" w:hAnsiTheme="minorHAnsi"/>
          <w:sz w:val="22"/>
          <w:szCs w:val="22"/>
        </w:rPr>
        <w:t xml:space="preserve">on </w:t>
      </w:r>
      <w:r w:rsidR="0085242C">
        <w:rPr>
          <w:rFonts w:asciiTheme="minorHAnsi" w:hAnsiTheme="minorHAnsi"/>
          <w:sz w:val="22"/>
          <w:szCs w:val="22"/>
        </w:rPr>
        <w:t>7</w:t>
      </w:r>
      <w:r w:rsidR="0085242C" w:rsidRPr="0085242C">
        <w:rPr>
          <w:rFonts w:asciiTheme="minorHAnsi" w:hAnsiTheme="minorHAnsi"/>
          <w:sz w:val="22"/>
          <w:szCs w:val="22"/>
          <w:vertAlign w:val="superscript"/>
        </w:rPr>
        <w:t>th</w:t>
      </w:r>
      <w:r w:rsidR="0085242C">
        <w:rPr>
          <w:rFonts w:asciiTheme="minorHAnsi" w:hAnsiTheme="minorHAnsi"/>
          <w:sz w:val="22"/>
          <w:szCs w:val="22"/>
        </w:rPr>
        <w:t xml:space="preserve"> June</w:t>
      </w:r>
      <w:r w:rsidR="00746FDC" w:rsidRPr="009E160E">
        <w:rPr>
          <w:rFonts w:asciiTheme="minorHAnsi" w:hAnsiTheme="minorHAnsi"/>
          <w:sz w:val="22"/>
          <w:szCs w:val="22"/>
        </w:rPr>
        <w:t xml:space="preserve">. The meeting was organised to </w:t>
      </w:r>
      <w:r w:rsidR="0085242C">
        <w:rPr>
          <w:rFonts w:asciiTheme="minorHAnsi" w:hAnsiTheme="minorHAnsi"/>
          <w:sz w:val="22"/>
          <w:szCs w:val="22"/>
        </w:rPr>
        <w:t>discuss the next European Migration Forum</w:t>
      </w:r>
      <w:r w:rsidR="00B329C1" w:rsidRPr="009E160E">
        <w:rPr>
          <w:rFonts w:asciiTheme="minorHAnsi" w:hAnsiTheme="minorHAnsi"/>
          <w:sz w:val="22"/>
          <w:szCs w:val="22"/>
        </w:rPr>
        <w:t xml:space="preserve"> meeting, the consultations on the reform of the Asylum Procedures Directive, Qualification Directive and Reception Conditions Directive and the implementation of the Valetta Action Plan</w:t>
      </w:r>
      <w:r w:rsidR="00045861" w:rsidRPr="009E160E">
        <w:rPr>
          <w:rFonts w:asciiTheme="minorHAnsi" w:hAnsiTheme="minorHAnsi"/>
          <w:sz w:val="22"/>
          <w:szCs w:val="22"/>
        </w:rPr>
        <w:t xml:space="preserve">. </w:t>
      </w:r>
      <w:r w:rsidR="009E160E" w:rsidRPr="009E160E">
        <w:rPr>
          <w:rFonts w:asciiTheme="minorHAnsi" w:hAnsiTheme="minorHAnsi"/>
          <w:sz w:val="22"/>
          <w:szCs w:val="22"/>
        </w:rPr>
        <w:t>EPAM was also drafting an ECI with other academic stakeholders to send the message that Border management does not work and there is an urgent needs to re-open legal channels. The difficulty of the exercise is to try to reduce all background information and set of recommendations in less than 500 characters (EC standard). EPAM wanted to l</w:t>
      </w:r>
      <w:r w:rsidR="0085242C">
        <w:rPr>
          <w:rFonts w:asciiTheme="minorHAnsi" w:hAnsiTheme="minorHAnsi"/>
          <w:sz w:val="22"/>
          <w:szCs w:val="22"/>
        </w:rPr>
        <w:t>aunch it in July but nothing has been</w:t>
      </w:r>
      <w:r w:rsidR="009E160E" w:rsidRPr="009E160E">
        <w:rPr>
          <w:rFonts w:asciiTheme="minorHAnsi" w:hAnsiTheme="minorHAnsi"/>
          <w:sz w:val="22"/>
          <w:szCs w:val="22"/>
        </w:rPr>
        <w:t xml:space="preserve"> done so far. </w:t>
      </w:r>
    </w:p>
    <w:p w14:paraId="194D7F61" w14:textId="5913419A" w:rsidR="00240F16" w:rsidRPr="00ED1BCE" w:rsidRDefault="00240F16" w:rsidP="00786546">
      <w:pPr>
        <w:pStyle w:val="ListParagraph"/>
        <w:numPr>
          <w:ilvl w:val="0"/>
          <w:numId w:val="10"/>
        </w:numPr>
        <w:rPr>
          <w:rFonts w:asciiTheme="minorHAnsi" w:eastAsia="Calibri" w:hAnsiTheme="minorHAnsi"/>
          <w:sz w:val="22"/>
          <w:szCs w:val="22"/>
          <w:lang w:val="en-US"/>
        </w:rPr>
      </w:pPr>
      <w:r>
        <w:rPr>
          <w:rFonts w:asciiTheme="minorHAnsi" w:eastAsia="Calibri" w:hAnsiTheme="minorHAnsi"/>
          <w:b/>
          <w:i/>
          <w:sz w:val="22"/>
          <w:szCs w:val="22"/>
          <w:lang w:val="en-US"/>
        </w:rPr>
        <w:t>EU Integration Plan for Third Country Nationals</w:t>
      </w:r>
      <w:r w:rsidRPr="00240F16">
        <w:rPr>
          <w:rFonts w:asciiTheme="minorHAnsi" w:eastAsia="Calibri" w:hAnsiTheme="minorHAnsi"/>
          <w:sz w:val="22"/>
          <w:szCs w:val="22"/>
          <w:lang w:val="en-US"/>
        </w:rPr>
        <w:t>:</w:t>
      </w:r>
      <w:r>
        <w:rPr>
          <w:rFonts w:asciiTheme="minorHAnsi" w:eastAsia="Calibri" w:hAnsiTheme="minorHAnsi"/>
          <w:sz w:val="22"/>
          <w:szCs w:val="22"/>
          <w:lang w:val="en-US"/>
        </w:rPr>
        <w:t xml:space="preserve"> </w:t>
      </w:r>
      <w:r w:rsidR="00786546">
        <w:rPr>
          <w:rFonts w:asciiTheme="minorHAnsi" w:eastAsia="Calibri" w:hAnsiTheme="minorHAnsi"/>
          <w:sz w:val="22"/>
          <w:szCs w:val="22"/>
          <w:lang w:val="en-US"/>
        </w:rPr>
        <w:t xml:space="preserve">The European Commission launched its Integration Plan on </w:t>
      </w:r>
      <w:r w:rsidR="0085242C">
        <w:rPr>
          <w:rFonts w:asciiTheme="minorHAnsi" w:eastAsia="Calibri" w:hAnsiTheme="minorHAnsi"/>
          <w:sz w:val="22"/>
          <w:szCs w:val="22"/>
          <w:lang w:val="en-US"/>
        </w:rPr>
        <w:t>22</w:t>
      </w:r>
      <w:r w:rsidR="0085242C" w:rsidRPr="0085242C">
        <w:rPr>
          <w:rFonts w:asciiTheme="minorHAnsi" w:eastAsia="Calibri" w:hAnsiTheme="minorHAnsi"/>
          <w:sz w:val="22"/>
          <w:szCs w:val="22"/>
          <w:vertAlign w:val="superscript"/>
          <w:lang w:val="en-US"/>
        </w:rPr>
        <w:t>nd</w:t>
      </w:r>
      <w:r w:rsidR="0085242C">
        <w:rPr>
          <w:rFonts w:asciiTheme="minorHAnsi" w:eastAsia="Calibri" w:hAnsiTheme="minorHAnsi"/>
          <w:sz w:val="22"/>
          <w:szCs w:val="22"/>
          <w:lang w:val="en-US"/>
        </w:rPr>
        <w:t xml:space="preserve"> June</w:t>
      </w:r>
      <w:r w:rsidR="00786546">
        <w:rPr>
          <w:rFonts w:asciiTheme="minorHAnsi" w:eastAsia="Calibri" w:hAnsiTheme="minorHAnsi"/>
          <w:sz w:val="22"/>
          <w:szCs w:val="22"/>
          <w:lang w:val="en-US"/>
        </w:rPr>
        <w:t>. ENAR was invited to the Experts meeting for the first feedback. We provided recommendations to f</w:t>
      </w:r>
      <w:r w:rsidR="0085242C">
        <w:rPr>
          <w:rFonts w:asciiTheme="minorHAnsi" w:eastAsia="Calibri" w:hAnsiTheme="minorHAnsi"/>
          <w:sz w:val="22"/>
          <w:szCs w:val="22"/>
          <w:lang w:val="en-US"/>
        </w:rPr>
        <w:t>acilitate the integration of third country nationals</w:t>
      </w:r>
      <w:r w:rsidR="00786546">
        <w:rPr>
          <w:rFonts w:asciiTheme="minorHAnsi" w:eastAsia="Calibri" w:hAnsiTheme="minorHAnsi"/>
          <w:sz w:val="22"/>
          <w:szCs w:val="22"/>
          <w:lang w:val="en-US"/>
        </w:rPr>
        <w:t xml:space="preserve"> in the </w:t>
      </w:r>
      <w:proofErr w:type="spellStart"/>
      <w:r w:rsidR="00786546">
        <w:rPr>
          <w:rFonts w:asciiTheme="minorHAnsi" w:eastAsia="Calibri" w:hAnsiTheme="minorHAnsi"/>
          <w:sz w:val="22"/>
          <w:szCs w:val="22"/>
          <w:lang w:val="en-US"/>
        </w:rPr>
        <w:t>programmes</w:t>
      </w:r>
      <w:r w:rsidR="0085242C">
        <w:rPr>
          <w:rFonts w:asciiTheme="minorHAnsi" w:eastAsia="Calibri" w:hAnsiTheme="minorHAnsi"/>
          <w:sz w:val="22"/>
          <w:szCs w:val="22"/>
          <w:lang w:val="en-US"/>
        </w:rPr>
        <w:t>’</w:t>
      </w:r>
      <w:proofErr w:type="spellEnd"/>
      <w:r w:rsidR="00786546">
        <w:rPr>
          <w:rFonts w:asciiTheme="minorHAnsi" w:eastAsia="Calibri" w:hAnsiTheme="minorHAnsi"/>
          <w:sz w:val="22"/>
          <w:szCs w:val="22"/>
          <w:lang w:val="en-US"/>
        </w:rPr>
        <w:t xml:space="preserve"> 5 phases (pre-departure, arrival/early integration, i</w:t>
      </w:r>
      <w:r w:rsidR="00786546" w:rsidRPr="00786546">
        <w:rPr>
          <w:rFonts w:asciiTheme="minorHAnsi" w:eastAsia="Calibri" w:hAnsiTheme="minorHAnsi"/>
          <w:sz w:val="22"/>
          <w:szCs w:val="22"/>
          <w:lang w:val="en-US"/>
        </w:rPr>
        <w:t>ntegration into education and vocational training</w:t>
      </w:r>
      <w:r w:rsidR="00786546">
        <w:rPr>
          <w:rFonts w:asciiTheme="minorHAnsi" w:eastAsia="Calibri" w:hAnsiTheme="minorHAnsi"/>
          <w:sz w:val="22"/>
          <w:szCs w:val="22"/>
          <w:lang w:val="en-US"/>
        </w:rPr>
        <w:t xml:space="preserve">, </w:t>
      </w:r>
      <w:proofErr w:type="spellStart"/>
      <w:r w:rsidR="00786546">
        <w:rPr>
          <w:rFonts w:asciiTheme="minorHAnsi" w:eastAsia="Calibri" w:hAnsiTheme="minorHAnsi"/>
          <w:sz w:val="22"/>
          <w:szCs w:val="22"/>
          <w:lang w:val="en-US"/>
        </w:rPr>
        <w:t>labour</w:t>
      </w:r>
      <w:proofErr w:type="spellEnd"/>
      <w:r w:rsidR="00786546">
        <w:rPr>
          <w:rFonts w:asciiTheme="minorHAnsi" w:eastAsia="Calibri" w:hAnsiTheme="minorHAnsi"/>
          <w:sz w:val="22"/>
          <w:szCs w:val="22"/>
          <w:lang w:val="en-US"/>
        </w:rPr>
        <w:t xml:space="preserve"> market and active participation). ENAR highlighted how the plan missed the opportunity to provide better access to justice for migrants victims of racism and discrimination.</w:t>
      </w:r>
    </w:p>
    <w:p w14:paraId="4D1C7359" w14:textId="39EE6566" w:rsidR="00B752A8" w:rsidRPr="00ED1BCE" w:rsidRDefault="00B752A8" w:rsidP="00902C97">
      <w:pPr>
        <w:pStyle w:val="MediumGrid1-Accent21"/>
        <w:numPr>
          <w:ilvl w:val="0"/>
          <w:numId w:val="10"/>
        </w:numPr>
        <w:spacing w:after="0"/>
        <w:jc w:val="both"/>
        <w:rPr>
          <w:rFonts w:asciiTheme="minorHAnsi" w:eastAsia="Calibri" w:hAnsiTheme="minorHAnsi"/>
          <w:sz w:val="22"/>
          <w:szCs w:val="22"/>
          <w:lang w:val="en-US"/>
        </w:rPr>
      </w:pPr>
      <w:r w:rsidRPr="00ED1BCE">
        <w:rPr>
          <w:rFonts w:asciiTheme="minorHAnsi" w:eastAsia="Calibri" w:hAnsiTheme="minorHAnsi"/>
          <w:b/>
          <w:i/>
          <w:sz w:val="22"/>
          <w:szCs w:val="22"/>
          <w:lang w:val="en-US"/>
        </w:rPr>
        <w:t>Blue Card Directive review</w:t>
      </w:r>
      <w:r w:rsidRPr="00ED1BCE">
        <w:rPr>
          <w:rFonts w:asciiTheme="minorHAnsi" w:eastAsia="Calibri" w:hAnsiTheme="minorHAnsi"/>
          <w:sz w:val="22"/>
          <w:szCs w:val="22"/>
          <w:lang w:val="en-US"/>
        </w:rPr>
        <w:t>: ENAR met with</w:t>
      </w:r>
      <w:r w:rsidR="0085242C">
        <w:rPr>
          <w:rFonts w:asciiTheme="minorHAnsi" w:eastAsia="Calibri" w:hAnsiTheme="minorHAnsi"/>
          <w:sz w:val="22"/>
          <w:szCs w:val="22"/>
          <w:lang w:val="en-US"/>
        </w:rPr>
        <w:t xml:space="preserve"> rapporteur</w:t>
      </w:r>
      <w:r w:rsidRPr="00ED1BCE">
        <w:rPr>
          <w:rFonts w:asciiTheme="minorHAnsi" w:eastAsia="Calibri" w:hAnsiTheme="minorHAnsi"/>
          <w:sz w:val="22"/>
          <w:szCs w:val="22"/>
          <w:lang w:val="en-US"/>
        </w:rPr>
        <w:t xml:space="preserve"> </w:t>
      </w:r>
      <w:r w:rsidR="0085242C">
        <w:rPr>
          <w:rFonts w:asciiTheme="minorHAnsi" w:eastAsia="Calibri" w:hAnsiTheme="minorHAnsi"/>
          <w:sz w:val="22"/>
          <w:szCs w:val="22"/>
          <w:lang w:val="en-US"/>
        </w:rPr>
        <w:t xml:space="preserve">MEP </w:t>
      </w:r>
      <w:r w:rsidRPr="00ED1BCE">
        <w:rPr>
          <w:rFonts w:asciiTheme="minorHAnsi" w:eastAsia="Calibri" w:hAnsiTheme="minorHAnsi"/>
          <w:sz w:val="22"/>
          <w:szCs w:val="22"/>
          <w:lang w:val="en-US"/>
        </w:rPr>
        <w:t xml:space="preserve">Claude </w:t>
      </w:r>
      <w:proofErr w:type="spellStart"/>
      <w:r w:rsidRPr="00ED1BCE">
        <w:rPr>
          <w:rFonts w:asciiTheme="minorHAnsi" w:eastAsia="Calibri" w:hAnsiTheme="minorHAnsi"/>
          <w:sz w:val="22"/>
          <w:szCs w:val="22"/>
          <w:lang w:val="en-US"/>
        </w:rPr>
        <w:t>Moraes</w:t>
      </w:r>
      <w:proofErr w:type="spellEnd"/>
      <w:r w:rsidRPr="00ED1BCE">
        <w:rPr>
          <w:rFonts w:asciiTheme="minorHAnsi" w:eastAsia="Calibri" w:hAnsiTheme="minorHAnsi"/>
          <w:sz w:val="22"/>
          <w:szCs w:val="22"/>
          <w:lang w:val="en-US"/>
        </w:rPr>
        <w:t xml:space="preserve">’ assistant to discuss about the Blue Card Directive review. </w:t>
      </w:r>
      <w:r w:rsidR="00ED1BCE" w:rsidRPr="00ED1BCE">
        <w:rPr>
          <w:rFonts w:asciiTheme="minorHAnsi" w:eastAsia="Calibri" w:hAnsiTheme="minorHAnsi"/>
          <w:sz w:val="22"/>
          <w:szCs w:val="22"/>
          <w:lang w:val="en-US"/>
        </w:rPr>
        <w:t>ENAR reviewed the EC’s pr</w:t>
      </w:r>
      <w:r w:rsidR="0085242C">
        <w:rPr>
          <w:rFonts w:asciiTheme="minorHAnsi" w:eastAsia="Calibri" w:hAnsiTheme="minorHAnsi"/>
          <w:sz w:val="22"/>
          <w:szCs w:val="22"/>
          <w:lang w:val="en-US"/>
        </w:rPr>
        <w:t xml:space="preserve">oposal and is currently </w:t>
      </w:r>
      <w:proofErr w:type="spellStart"/>
      <w:r w:rsidR="0085242C">
        <w:rPr>
          <w:rFonts w:asciiTheme="minorHAnsi" w:eastAsia="Calibri" w:hAnsiTheme="minorHAnsi"/>
          <w:sz w:val="22"/>
          <w:szCs w:val="22"/>
          <w:lang w:val="en-US"/>
        </w:rPr>
        <w:t>finalis</w:t>
      </w:r>
      <w:r w:rsidR="00ED1BCE" w:rsidRPr="00ED1BCE">
        <w:rPr>
          <w:rFonts w:asciiTheme="minorHAnsi" w:eastAsia="Calibri" w:hAnsiTheme="minorHAnsi"/>
          <w:sz w:val="22"/>
          <w:szCs w:val="22"/>
          <w:lang w:val="en-US"/>
        </w:rPr>
        <w:t>ing</w:t>
      </w:r>
      <w:proofErr w:type="spellEnd"/>
      <w:r w:rsidR="00ED1BCE" w:rsidRPr="00ED1BCE">
        <w:rPr>
          <w:rFonts w:asciiTheme="minorHAnsi" w:eastAsia="Calibri" w:hAnsiTheme="minorHAnsi"/>
          <w:sz w:val="22"/>
          <w:szCs w:val="22"/>
          <w:lang w:val="en-US"/>
        </w:rPr>
        <w:t xml:space="preserve"> its amendments to be submitted to the rapporteur and the shadows in </w:t>
      </w:r>
      <w:proofErr w:type="spellStart"/>
      <w:r w:rsidR="0085242C">
        <w:rPr>
          <w:rFonts w:asciiTheme="minorHAnsi" w:eastAsia="Calibri" w:hAnsiTheme="minorHAnsi"/>
          <w:sz w:val="22"/>
          <w:szCs w:val="22"/>
          <w:lang w:val="en-US"/>
        </w:rPr>
        <w:t>Sepetmber</w:t>
      </w:r>
      <w:proofErr w:type="spellEnd"/>
      <w:r w:rsidR="0085242C">
        <w:rPr>
          <w:rFonts w:asciiTheme="minorHAnsi" w:eastAsia="Calibri" w:hAnsiTheme="minorHAnsi"/>
          <w:sz w:val="22"/>
          <w:szCs w:val="22"/>
          <w:lang w:val="en-US"/>
        </w:rPr>
        <w:t>. The fi</w:t>
      </w:r>
      <w:r w:rsidR="00ED1BCE">
        <w:rPr>
          <w:rFonts w:asciiTheme="minorHAnsi" w:eastAsia="Calibri" w:hAnsiTheme="minorHAnsi"/>
          <w:sz w:val="22"/>
          <w:szCs w:val="22"/>
          <w:lang w:val="en-US"/>
        </w:rPr>
        <w:t>nal hearing is scheduled for mid-November.</w:t>
      </w:r>
    </w:p>
    <w:p w14:paraId="5781EAC5" w14:textId="769407FE" w:rsidR="00F3578D" w:rsidRDefault="009069D1" w:rsidP="00F3578D">
      <w:pPr>
        <w:pStyle w:val="MediumGrid1-Accent21"/>
        <w:numPr>
          <w:ilvl w:val="0"/>
          <w:numId w:val="10"/>
        </w:numPr>
        <w:spacing w:after="0"/>
        <w:jc w:val="both"/>
        <w:rPr>
          <w:rFonts w:asciiTheme="minorHAnsi" w:eastAsia="Calibri" w:hAnsiTheme="minorHAnsi"/>
          <w:sz w:val="22"/>
          <w:szCs w:val="22"/>
          <w:lang w:val="en-US"/>
        </w:rPr>
      </w:pPr>
      <w:r w:rsidRPr="00ED1BCE">
        <w:rPr>
          <w:rFonts w:asciiTheme="minorHAnsi" w:eastAsia="Calibri" w:hAnsiTheme="minorHAnsi"/>
          <w:b/>
          <w:i/>
          <w:sz w:val="22"/>
          <w:szCs w:val="22"/>
          <w:lang w:val="en-US"/>
        </w:rPr>
        <w:t>ENAR’s strategy on migration</w:t>
      </w:r>
      <w:r w:rsidR="0085242C">
        <w:rPr>
          <w:rFonts w:asciiTheme="minorHAnsi" w:eastAsia="Calibri" w:hAnsiTheme="minorHAnsi"/>
          <w:sz w:val="22"/>
          <w:szCs w:val="22"/>
          <w:lang w:val="en-US"/>
        </w:rPr>
        <w:t>.</w:t>
      </w:r>
      <w:r w:rsidRPr="00ED1BCE">
        <w:rPr>
          <w:rFonts w:asciiTheme="minorHAnsi" w:eastAsia="Calibri" w:hAnsiTheme="minorHAnsi"/>
          <w:sz w:val="22"/>
          <w:szCs w:val="22"/>
          <w:lang w:val="en-US"/>
        </w:rPr>
        <w:t xml:space="preserve"> ENAR </w:t>
      </w:r>
      <w:r w:rsidR="009C016C">
        <w:rPr>
          <w:rFonts w:asciiTheme="minorHAnsi" w:eastAsia="Calibri" w:hAnsiTheme="minorHAnsi"/>
          <w:sz w:val="22"/>
          <w:szCs w:val="22"/>
          <w:lang w:val="en-US"/>
        </w:rPr>
        <w:t>drafted</w:t>
      </w:r>
      <w:r w:rsidRPr="00ED1BCE">
        <w:rPr>
          <w:rFonts w:asciiTheme="minorHAnsi" w:eastAsia="Calibri" w:hAnsiTheme="minorHAnsi"/>
          <w:sz w:val="22"/>
          <w:szCs w:val="22"/>
          <w:lang w:val="en-US"/>
        </w:rPr>
        <w:t xml:space="preserve"> the outline of its three-year strategy on migration and integration. Further discussions and reflections were carried out with some members (Migrants Right Network, UKREN, People for Change Foundation, ENAR Chair) and other stakeholders (MPG)</w:t>
      </w:r>
      <w:r w:rsidR="009C016C">
        <w:rPr>
          <w:rFonts w:asciiTheme="minorHAnsi" w:eastAsia="Calibri" w:hAnsiTheme="minorHAnsi"/>
          <w:sz w:val="22"/>
          <w:szCs w:val="22"/>
          <w:lang w:val="en-US"/>
        </w:rPr>
        <w:t xml:space="preserve"> and during a GA session</w:t>
      </w:r>
      <w:r w:rsidRPr="00ED1BCE">
        <w:rPr>
          <w:rFonts w:asciiTheme="minorHAnsi" w:eastAsia="Calibri" w:hAnsiTheme="minorHAnsi"/>
          <w:sz w:val="22"/>
          <w:szCs w:val="22"/>
          <w:lang w:val="en-US"/>
        </w:rPr>
        <w:t xml:space="preserve">. Discussions </w:t>
      </w:r>
      <w:r w:rsidR="009C016C">
        <w:rPr>
          <w:rFonts w:asciiTheme="minorHAnsi" w:eastAsia="Calibri" w:hAnsiTheme="minorHAnsi"/>
          <w:sz w:val="22"/>
          <w:szCs w:val="22"/>
          <w:lang w:val="en-US"/>
        </w:rPr>
        <w:t>also feed</w:t>
      </w:r>
      <w:r w:rsidRPr="00ED1BCE">
        <w:rPr>
          <w:rFonts w:asciiTheme="minorHAnsi" w:eastAsia="Calibri" w:hAnsiTheme="minorHAnsi"/>
          <w:sz w:val="22"/>
          <w:szCs w:val="22"/>
          <w:lang w:val="en-US"/>
        </w:rPr>
        <w:t xml:space="preserve"> the content of the Shadow Report.</w:t>
      </w:r>
    </w:p>
    <w:p w14:paraId="451FA21A" w14:textId="77777777" w:rsidR="00F26AF2" w:rsidRDefault="00863C12" w:rsidP="00F26AF2">
      <w:pPr>
        <w:pStyle w:val="MediumGrid1-Accent21"/>
        <w:numPr>
          <w:ilvl w:val="0"/>
          <w:numId w:val="10"/>
        </w:numPr>
        <w:spacing w:after="0"/>
        <w:jc w:val="both"/>
        <w:rPr>
          <w:rFonts w:asciiTheme="minorHAnsi" w:eastAsia="Calibri" w:hAnsiTheme="minorHAnsi"/>
          <w:sz w:val="22"/>
          <w:szCs w:val="22"/>
          <w:lang w:val="en-US"/>
        </w:rPr>
      </w:pPr>
      <w:r w:rsidRPr="00F3578D">
        <w:rPr>
          <w:rFonts w:asciiTheme="minorHAnsi" w:eastAsia="Calibri" w:hAnsiTheme="minorHAnsi"/>
          <w:b/>
          <w:i/>
          <w:sz w:val="22"/>
          <w:szCs w:val="22"/>
          <w:lang w:val="en-US"/>
        </w:rPr>
        <w:t>Members’ survey for the next European Migration Forum</w:t>
      </w:r>
      <w:r w:rsidR="00F26AF2">
        <w:rPr>
          <w:rFonts w:asciiTheme="minorHAnsi" w:eastAsia="Calibri" w:hAnsiTheme="minorHAnsi"/>
          <w:sz w:val="22"/>
          <w:szCs w:val="22"/>
          <w:lang w:val="en-US"/>
        </w:rPr>
        <w:t>.</w:t>
      </w:r>
      <w:r w:rsidRPr="00F3578D">
        <w:rPr>
          <w:rFonts w:asciiTheme="minorHAnsi" w:eastAsia="Calibri" w:hAnsiTheme="minorHAnsi"/>
          <w:sz w:val="22"/>
          <w:szCs w:val="22"/>
          <w:lang w:val="en-US"/>
        </w:rPr>
        <w:t xml:space="preserve"> E</w:t>
      </w:r>
      <w:r w:rsidR="00F26AF2">
        <w:rPr>
          <w:rFonts w:asciiTheme="minorHAnsi" w:eastAsia="Calibri" w:hAnsiTheme="minorHAnsi"/>
          <w:sz w:val="22"/>
          <w:szCs w:val="22"/>
          <w:lang w:val="en-US"/>
        </w:rPr>
        <w:t xml:space="preserve">NAR has launched in September </w:t>
      </w:r>
      <w:r w:rsidRPr="00F3578D">
        <w:rPr>
          <w:rFonts w:asciiTheme="minorHAnsi" w:eastAsia="Calibri" w:hAnsiTheme="minorHAnsi"/>
          <w:sz w:val="22"/>
          <w:szCs w:val="22"/>
          <w:lang w:val="en-US"/>
        </w:rPr>
        <w:t xml:space="preserve">a survey to collect </w:t>
      </w:r>
      <w:r w:rsidR="00F26AF2">
        <w:rPr>
          <w:rFonts w:asciiTheme="minorHAnsi" w:eastAsia="Calibri" w:hAnsiTheme="minorHAnsi"/>
          <w:sz w:val="22"/>
          <w:szCs w:val="22"/>
          <w:lang w:val="en-US"/>
        </w:rPr>
        <w:t xml:space="preserve">ENAR </w:t>
      </w:r>
      <w:r w:rsidRPr="00F3578D">
        <w:rPr>
          <w:rFonts w:asciiTheme="minorHAnsi" w:eastAsia="Calibri" w:hAnsiTheme="minorHAnsi"/>
          <w:sz w:val="22"/>
          <w:szCs w:val="22"/>
          <w:lang w:val="en-US"/>
        </w:rPr>
        <w:t xml:space="preserve">members’ insight on the topics for the next EMF. We received 16 complete responses from ENAR </w:t>
      </w:r>
      <w:proofErr w:type="spellStart"/>
      <w:r w:rsidRPr="00F3578D">
        <w:rPr>
          <w:rFonts w:asciiTheme="minorHAnsi" w:eastAsia="Calibri" w:hAnsiTheme="minorHAnsi"/>
          <w:sz w:val="22"/>
          <w:szCs w:val="22"/>
          <w:lang w:val="en-US"/>
        </w:rPr>
        <w:t>organisations</w:t>
      </w:r>
      <w:proofErr w:type="spellEnd"/>
      <w:r w:rsidRPr="00F3578D">
        <w:rPr>
          <w:rFonts w:asciiTheme="minorHAnsi" w:eastAsia="Calibri" w:hAnsiTheme="minorHAnsi"/>
          <w:sz w:val="22"/>
          <w:szCs w:val="22"/>
          <w:lang w:val="en-US"/>
        </w:rPr>
        <w:t xml:space="preserve"> based on </w:t>
      </w:r>
      <w:r w:rsidR="00F3578D" w:rsidRPr="00F3578D">
        <w:rPr>
          <w:rFonts w:asciiTheme="minorHAnsi" w:eastAsia="Calibri" w:hAnsiTheme="minorHAnsi"/>
          <w:sz w:val="22"/>
          <w:szCs w:val="22"/>
          <w:lang w:val="en-US"/>
        </w:rPr>
        <w:t xml:space="preserve">Finland, Lithuania, Denmark, Ireland, UK, Belgium, Czech Republic, Macedonia, </w:t>
      </w:r>
      <w:r w:rsidR="00F3578D" w:rsidRPr="00F3578D">
        <w:rPr>
          <w:rFonts w:asciiTheme="minorHAnsi" w:eastAsia="Calibri" w:hAnsiTheme="minorHAnsi"/>
          <w:sz w:val="22"/>
          <w:szCs w:val="22"/>
          <w:lang w:val="en-US"/>
        </w:rPr>
        <w:tab/>
        <w:t>Hungary, Italy, Spain and Cyprus.</w:t>
      </w:r>
    </w:p>
    <w:p w14:paraId="451C60F5" w14:textId="699A965C" w:rsidR="00863C12" w:rsidRDefault="00863C12" w:rsidP="00F26AF2">
      <w:pPr>
        <w:pStyle w:val="MediumGrid1-Accent21"/>
        <w:numPr>
          <w:ilvl w:val="0"/>
          <w:numId w:val="10"/>
        </w:numPr>
        <w:spacing w:after="0"/>
        <w:jc w:val="both"/>
        <w:rPr>
          <w:rFonts w:asciiTheme="minorHAnsi" w:eastAsia="Calibri" w:hAnsiTheme="minorHAnsi"/>
          <w:sz w:val="22"/>
          <w:szCs w:val="22"/>
          <w:lang w:val="en-US"/>
        </w:rPr>
      </w:pPr>
      <w:r w:rsidRPr="00F26AF2">
        <w:rPr>
          <w:rFonts w:asciiTheme="minorHAnsi" w:eastAsia="Calibri" w:hAnsiTheme="minorHAnsi"/>
          <w:b/>
          <w:i/>
          <w:sz w:val="22"/>
          <w:szCs w:val="22"/>
          <w:lang w:val="en-US"/>
        </w:rPr>
        <w:t xml:space="preserve">Map of anti-migrant violence, hatred and sentiment in Europe: </w:t>
      </w:r>
      <w:r w:rsidRPr="00F26AF2">
        <w:rPr>
          <w:rFonts w:asciiTheme="minorHAnsi" w:eastAsia="Calibri" w:hAnsiTheme="minorHAnsi"/>
          <w:sz w:val="22"/>
          <w:szCs w:val="22"/>
          <w:lang w:val="en-US"/>
        </w:rPr>
        <w:t xml:space="preserve">Our monitoring exercise was initiated last year and as leaders gather at the UN Summit for Refugees and Migrants in September 19, ENAR re-launched an update of its </w:t>
      </w:r>
      <w:hyperlink r:id="rId10" w:history="1">
        <w:r w:rsidRPr="00F26AF2">
          <w:rPr>
            <w:rStyle w:val="Hyperlink"/>
            <w:rFonts w:asciiTheme="minorHAnsi" w:eastAsia="Calibri" w:hAnsiTheme="minorHAnsi"/>
            <w:sz w:val="22"/>
            <w:szCs w:val="22"/>
            <w:lang w:val="en-US"/>
          </w:rPr>
          <w:t>interactive map</w:t>
        </w:r>
      </w:hyperlink>
      <w:r w:rsidRPr="00F26AF2">
        <w:rPr>
          <w:rFonts w:asciiTheme="minorHAnsi" w:eastAsia="Calibri" w:hAnsiTheme="minorHAnsi"/>
          <w:sz w:val="22"/>
          <w:szCs w:val="22"/>
          <w:lang w:val="en-US"/>
        </w:rPr>
        <w:t xml:space="preserve"> of incidents of racist discourse and violence against migrants in E</w:t>
      </w:r>
      <w:r w:rsidR="00F26AF2" w:rsidRPr="00F26AF2">
        <w:rPr>
          <w:rFonts w:asciiTheme="minorHAnsi" w:eastAsia="Calibri" w:hAnsiTheme="minorHAnsi"/>
          <w:sz w:val="22"/>
          <w:szCs w:val="22"/>
          <w:lang w:val="en-US"/>
        </w:rPr>
        <w:t xml:space="preserve">U Member States. </w:t>
      </w:r>
    </w:p>
    <w:p w14:paraId="36582363" w14:textId="172B344A" w:rsidR="00D11267" w:rsidRPr="00F26AF2" w:rsidRDefault="00D11267" w:rsidP="00F26AF2">
      <w:pPr>
        <w:pStyle w:val="MediumGrid1-Accent21"/>
        <w:numPr>
          <w:ilvl w:val="0"/>
          <w:numId w:val="10"/>
        </w:numPr>
        <w:spacing w:after="0"/>
        <w:jc w:val="both"/>
        <w:rPr>
          <w:rFonts w:asciiTheme="minorHAnsi" w:eastAsia="Calibri" w:hAnsiTheme="minorHAnsi"/>
          <w:sz w:val="22"/>
          <w:szCs w:val="22"/>
          <w:lang w:val="en-US"/>
        </w:rPr>
      </w:pPr>
      <w:r>
        <w:rPr>
          <w:rFonts w:asciiTheme="minorHAnsi" w:eastAsia="Calibri" w:hAnsiTheme="minorHAnsi"/>
          <w:b/>
          <w:i/>
          <w:sz w:val="22"/>
          <w:szCs w:val="22"/>
          <w:lang w:val="en-US"/>
        </w:rPr>
        <w:t>Meeting with Timmermans.</w:t>
      </w:r>
      <w:r>
        <w:rPr>
          <w:rFonts w:asciiTheme="minorHAnsi" w:eastAsia="Calibri" w:hAnsiTheme="minorHAnsi"/>
          <w:sz w:val="22"/>
          <w:szCs w:val="22"/>
          <w:lang w:val="en-US"/>
        </w:rPr>
        <w:t xml:space="preserve"> On 6</w:t>
      </w:r>
      <w:r w:rsidRPr="00D11267">
        <w:rPr>
          <w:rFonts w:asciiTheme="minorHAnsi" w:eastAsia="Calibri" w:hAnsiTheme="minorHAnsi"/>
          <w:sz w:val="22"/>
          <w:szCs w:val="22"/>
          <w:vertAlign w:val="superscript"/>
          <w:lang w:val="en-US"/>
        </w:rPr>
        <w:t>th</w:t>
      </w:r>
      <w:r>
        <w:rPr>
          <w:rFonts w:asciiTheme="minorHAnsi" w:eastAsia="Calibri" w:hAnsiTheme="minorHAnsi"/>
          <w:sz w:val="22"/>
          <w:szCs w:val="22"/>
          <w:lang w:val="en-US"/>
        </w:rPr>
        <w:t xml:space="preserve"> June, ENAR participated to a joint NGO meeting with </w:t>
      </w:r>
      <w:proofErr w:type="spellStart"/>
      <w:r>
        <w:rPr>
          <w:rFonts w:asciiTheme="minorHAnsi" w:eastAsia="Calibri" w:hAnsiTheme="minorHAnsi"/>
          <w:sz w:val="22"/>
          <w:szCs w:val="22"/>
          <w:lang w:val="en-US"/>
        </w:rPr>
        <w:t>Frans</w:t>
      </w:r>
      <w:proofErr w:type="spellEnd"/>
      <w:r>
        <w:rPr>
          <w:rFonts w:asciiTheme="minorHAnsi" w:eastAsia="Calibri" w:hAnsiTheme="minorHAnsi"/>
          <w:sz w:val="22"/>
          <w:szCs w:val="22"/>
          <w:lang w:val="en-US"/>
        </w:rPr>
        <w:t xml:space="preserve"> Timmermans, VP of the European Commission, on migration and integration. </w:t>
      </w:r>
      <w:r w:rsidR="00AB01DD">
        <w:rPr>
          <w:rFonts w:asciiTheme="minorHAnsi" w:eastAsia="Calibri" w:hAnsiTheme="minorHAnsi"/>
          <w:sz w:val="22"/>
          <w:szCs w:val="22"/>
          <w:lang w:val="en-US"/>
        </w:rPr>
        <w:t xml:space="preserve">The meeting was mainly on migrant children. </w:t>
      </w:r>
    </w:p>
    <w:p w14:paraId="6CC069F2" w14:textId="77777777" w:rsidR="009B55E3" w:rsidRPr="009B55E3" w:rsidRDefault="009B55E3" w:rsidP="00C93F2E">
      <w:pPr>
        <w:pStyle w:val="BodyText"/>
        <w:tabs>
          <w:tab w:val="left" w:pos="9600"/>
        </w:tabs>
        <w:rPr>
          <w:rFonts w:ascii="Calibri" w:hAnsi="Calibri" w:cs="Arial"/>
          <w:b/>
          <w:smallCaps/>
          <w:color w:val="99CC00"/>
          <w:sz w:val="28"/>
          <w:szCs w:val="28"/>
          <w:lang w:val="en-US"/>
        </w:rPr>
      </w:pPr>
    </w:p>
    <w:p w14:paraId="2CAD6C0A"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lastRenderedPageBreak/>
        <w:t>Security and Policing</w:t>
      </w:r>
    </w:p>
    <w:p w14:paraId="141690AE" w14:textId="5A8CECF3" w:rsidR="00484302" w:rsidRPr="00484302" w:rsidRDefault="00484302" w:rsidP="00484302">
      <w:pPr>
        <w:pStyle w:val="ListParagraph"/>
        <w:numPr>
          <w:ilvl w:val="0"/>
          <w:numId w:val="13"/>
        </w:numPr>
        <w:rPr>
          <w:rFonts w:asciiTheme="minorHAnsi" w:hAnsiTheme="minorHAnsi" w:cs="Calibri"/>
          <w:sz w:val="22"/>
          <w:szCs w:val="22"/>
        </w:rPr>
      </w:pPr>
      <w:r w:rsidRPr="00484302">
        <w:rPr>
          <w:rFonts w:asciiTheme="minorHAnsi" w:hAnsiTheme="minorHAnsi" w:cs="Calibri"/>
          <w:b/>
          <w:i/>
          <w:sz w:val="22"/>
          <w:szCs w:val="22"/>
        </w:rPr>
        <w:t xml:space="preserve">Counter-terrorism directive. </w:t>
      </w:r>
      <w:r w:rsidRPr="00484302">
        <w:rPr>
          <w:rFonts w:asciiTheme="minorHAnsi" w:hAnsiTheme="minorHAnsi" w:cs="Calibri"/>
          <w:sz w:val="22"/>
          <w:szCs w:val="22"/>
        </w:rPr>
        <w:t xml:space="preserve">The European Commission is working on a new directive to replace a framework decision on combatting terrorism. </w:t>
      </w:r>
      <w:r w:rsidR="00E633D1">
        <w:rPr>
          <w:rFonts w:asciiTheme="minorHAnsi" w:hAnsiTheme="minorHAnsi" w:cs="Calibri"/>
          <w:sz w:val="22"/>
          <w:szCs w:val="22"/>
        </w:rPr>
        <w:t>The directive raises numerous questions on criminalising offences such as travelling or training for purpose of terrorism, when the link with an actual act of terrorism doesn’t need to be proved. In addition, there is a lack of democratic safeguards when no consultation was held with NGOs a</w:t>
      </w:r>
      <w:r w:rsidR="007D2E56">
        <w:rPr>
          <w:rFonts w:asciiTheme="minorHAnsi" w:hAnsiTheme="minorHAnsi" w:cs="Calibri"/>
          <w:sz w:val="22"/>
          <w:szCs w:val="22"/>
        </w:rPr>
        <w:t>nd no impact assessment study</w:t>
      </w:r>
      <w:r w:rsidR="0056307A">
        <w:rPr>
          <w:rFonts w:asciiTheme="minorHAnsi" w:hAnsiTheme="minorHAnsi" w:cs="Calibri"/>
          <w:sz w:val="22"/>
          <w:szCs w:val="22"/>
        </w:rPr>
        <w:t xml:space="preserve"> </w:t>
      </w:r>
      <w:r w:rsidR="00E633D1">
        <w:rPr>
          <w:rFonts w:asciiTheme="minorHAnsi" w:hAnsiTheme="minorHAnsi" w:cs="Calibri"/>
          <w:sz w:val="22"/>
          <w:szCs w:val="22"/>
        </w:rPr>
        <w:t xml:space="preserve">was conducted by the European Commission. </w:t>
      </w:r>
      <w:r w:rsidRPr="00484302">
        <w:rPr>
          <w:rFonts w:asciiTheme="minorHAnsi" w:hAnsiTheme="minorHAnsi" w:cs="Calibri"/>
          <w:sz w:val="22"/>
          <w:szCs w:val="22"/>
        </w:rPr>
        <w:t xml:space="preserve">ENAR submitted, together with </w:t>
      </w:r>
      <w:r w:rsidR="00E633D1">
        <w:rPr>
          <w:rFonts w:asciiTheme="minorHAnsi" w:hAnsiTheme="minorHAnsi" w:cs="Calibri"/>
          <w:sz w:val="22"/>
          <w:szCs w:val="22"/>
        </w:rPr>
        <w:t>the EP Anti-racism and Diversity Intergroup (ARDI)</w:t>
      </w:r>
      <w:r w:rsidRPr="00484302">
        <w:rPr>
          <w:rFonts w:asciiTheme="minorHAnsi" w:hAnsiTheme="minorHAnsi" w:cs="Calibri"/>
          <w:sz w:val="22"/>
          <w:szCs w:val="22"/>
        </w:rPr>
        <w:t xml:space="preserve">, </w:t>
      </w:r>
      <w:r w:rsidR="00297CCB" w:rsidRPr="00484302">
        <w:rPr>
          <w:rFonts w:asciiTheme="minorHAnsi" w:hAnsiTheme="minorHAnsi" w:cs="Calibri"/>
          <w:sz w:val="22"/>
          <w:szCs w:val="22"/>
        </w:rPr>
        <w:t>amendments on</w:t>
      </w:r>
      <w:r w:rsidRPr="00484302">
        <w:rPr>
          <w:rFonts w:asciiTheme="minorHAnsi" w:hAnsiTheme="minorHAnsi" w:cs="Calibri"/>
          <w:sz w:val="22"/>
          <w:szCs w:val="22"/>
        </w:rPr>
        <w:t xml:space="preserve"> non-discrimination to EP rapporteur and shadows. ENAR/ARDI’s most important proposed amendments were adopted, </w:t>
      </w:r>
      <w:r w:rsidR="00E633D1">
        <w:rPr>
          <w:rFonts w:asciiTheme="minorHAnsi" w:hAnsiTheme="minorHAnsi" w:cs="Calibri"/>
          <w:sz w:val="22"/>
          <w:szCs w:val="22"/>
        </w:rPr>
        <w:t xml:space="preserve">adding </w:t>
      </w:r>
      <w:r w:rsidRPr="00484302">
        <w:rPr>
          <w:rFonts w:asciiTheme="minorHAnsi" w:hAnsiTheme="minorHAnsi" w:cs="Calibri"/>
          <w:sz w:val="22"/>
          <w:szCs w:val="22"/>
        </w:rPr>
        <w:t>more re</w:t>
      </w:r>
      <w:r w:rsidR="00E633D1">
        <w:rPr>
          <w:rFonts w:asciiTheme="minorHAnsi" w:hAnsiTheme="minorHAnsi" w:cs="Calibri"/>
          <w:sz w:val="22"/>
          <w:szCs w:val="22"/>
        </w:rPr>
        <w:t xml:space="preserve">ference to social inclusion, </w:t>
      </w:r>
      <w:r w:rsidRPr="00484302">
        <w:rPr>
          <w:rFonts w:asciiTheme="minorHAnsi" w:hAnsiTheme="minorHAnsi" w:cs="Calibri"/>
          <w:sz w:val="22"/>
          <w:szCs w:val="22"/>
        </w:rPr>
        <w:t xml:space="preserve">non-discrimination </w:t>
      </w:r>
      <w:r w:rsidR="00E633D1">
        <w:rPr>
          <w:rFonts w:asciiTheme="minorHAnsi" w:hAnsiTheme="minorHAnsi" w:cs="Calibri"/>
          <w:sz w:val="22"/>
          <w:szCs w:val="22"/>
        </w:rPr>
        <w:t xml:space="preserve">and oversight of police forces. </w:t>
      </w:r>
      <w:r>
        <w:rPr>
          <w:rFonts w:asciiTheme="minorHAnsi" w:hAnsiTheme="minorHAnsi" w:cs="Calibri"/>
          <w:sz w:val="22"/>
          <w:szCs w:val="22"/>
        </w:rPr>
        <w:t>This work follows a series of meeting with shadow rapporteurs, together with Amnesty International, the International Commission of Jurists</w:t>
      </w:r>
      <w:r w:rsidR="004D5D37">
        <w:rPr>
          <w:rFonts w:asciiTheme="minorHAnsi" w:hAnsiTheme="minorHAnsi" w:cs="Calibri"/>
          <w:sz w:val="22"/>
          <w:szCs w:val="22"/>
        </w:rPr>
        <w:t xml:space="preserve"> (ICJ)</w:t>
      </w:r>
      <w:r>
        <w:rPr>
          <w:rFonts w:asciiTheme="minorHAnsi" w:hAnsiTheme="minorHAnsi" w:cs="Calibri"/>
          <w:sz w:val="22"/>
          <w:szCs w:val="22"/>
        </w:rPr>
        <w:t xml:space="preserve">, OSF and </w:t>
      </w:r>
      <w:proofErr w:type="spellStart"/>
      <w:r>
        <w:rPr>
          <w:rFonts w:asciiTheme="minorHAnsi" w:hAnsiTheme="minorHAnsi" w:cs="Calibri"/>
          <w:sz w:val="22"/>
          <w:szCs w:val="22"/>
        </w:rPr>
        <w:t>EDRi</w:t>
      </w:r>
      <w:proofErr w:type="spellEnd"/>
      <w:r>
        <w:rPr>
          <w:rFonts w:asciiTheme="minorHAnsi" w:hAnsiTheme="minorHAnsi" w:cs="Calibri"/>
          <w:sz w:val="22"/>
          <w:szCs w:val="22"/>
        </w:rPr>
        <w:t xml:space="preserve"> (European Digital Rights).</w:t>
      </w:r>
      <w:r w:rsidR="00E633D1">
        <w:rPr>
          <w:rFonts w:asciiTheme="minorHAnsi" w:hAnsiTheme="minorHAnsi" w:cs="Calibri"/>
          <w:sz w:val="22"/>
          <w:szCs w:val="22"/>
        </w:rPr>
        <w:t xml:space="preserve"> On 27</w:t>
      </w:r>
      <w:r w:rsidR="00E633D1" w:rsidRPr="00E633D1">
        <w:rPr>
          <w:rFonts w:asciiTheme="minorHAnsi" w:hAnsiTheme="minorHAnsi" w:cs="Calibri"/>
          <w:sz w:val="22"/>
          <w:szCs w:val="22"/>
          <w:vertAlign w:val="superscript"/>
        </w:rPr>
        <w:t>th</w:t>
      </w:r>
      <w:r w:rsidR="00E633D1">
        <w:rPr>
          <w:rFonts w:asciiTheme="minorHAnsi" w:hAnsiTheme="minorHAnsi" w:cs="Calibri"/>
          <w:sz w:val="22"/>
          <w:szCs w:val="22"/>
        </w:rPr>
        <w:t xml:space="preserve"> May, ENAR </w:t>
      </w:r>
      <w:r w:rsidR="00DF38CC">
        <w:rPr>
          <w:rFonts w:asciiTheme="minorHAnsi" w:hAnsiTheme="minorHAnsi" w:cs="Calibri"/>
          <w:sz w:val="22"/>
          <w:szCs w:val="22"/>
        </w:rPr>
        <w:t xml:space="preserve">spoke during </w:t>
      </w:r>
      <w:r w:rsidR="004D5D37">
        <w:rPr>
          <w:rFonts w:asciiTheme="minorHAnsi" w:hAnsiTheme="minorHAnsi" w:cs="Calibri"/>
          <w:sz w:val="22"/>
          <w:szCs w:val="22"/>
        </w:rPr>
        <w:t>ICJ’s strategic session on counter terrorism and human rights.</w:t>
      </w:r>
    </w:p>
    <w:p w14:paraId="40B91CE8" w14:textId="19259AB6" w:rsidR="00484302" w:rsidRPr="00AB01DD" w:rsidRDefault="0093025A"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Speeches</w:t>
      </w:r>
      <w:r w:rsidR="00484302" w:rsidRPr="00484302">
        <w:rPr>
          <w:rFonts w:asciiTheme="minorHAnsi" w:hAnsiTheme="minorHAnsi" w:cs="Calibri"/>
          <w:b/>
          <w:i/>
          <w:sz w:val="22"/>
          <w:szCs w:val="22"/>
        </w:rPr>
        <w:t xml:space="preserve">. </w:t>
      </w:r>
      <w:r>
        <w:rPr>
          <w:rFonts w:asciiTheme="minorHAnsi" w:hAnsiTheme="minorHAnsi" w:cs="Calibri"/>
          <w:sz w:val="22"/>
          <w:szCs w:val="22"/>
        </w:rPr>
        <w:t>On 1</w:t>
      </w:r>
      <w:r w:rsidRPr="0093025A">
        <w:rPr>
          <w:rFonts w:asciiTheme="minorHAnsi" w:hAnsiTheme="minorHAnsi" w:cs="Calibri"/>
          <w:sz w:val="22"/>
          <w:szCs w:val="22"/>
          <w:vertAlign w:val="superscript"/>
        </w:rPr>
        <w:t>st</w:t>
      </w:r>
      <w:r>
        <w:rPr>
          <w:rFonts w:asciiTheme="minorHAnsi" w:hAnsiTheme="minorHAnsi" w:cs="Calibri"/>
          <w:sz w:val="22"/>
          <w:szCs w:val="22"/>
        </w:rPr>
        <w:t xml:space="preserve"> June, ENAR spoke at the European Social and Economic Committee Civil Society Days on counter terrorism and human rights. </w:t>
      </w:r>
      <w:r w:rsidR="00E633D1" w:rsidRPr="00E633D1">
        <w:rPr>
          <w:rFonts w:asciiTheme="minorHAnsi" w:hAnsiTheme="minorHAnsi" w:cs="Calibri"/>
          <w:sz w:val="22"/>
          <w:szCs w:val="22"/>
        </w:rPr>
        <w:t>On 17</w:t>
      </w:r>
      <w:r w:rsidR="00E633D1" w:rsidRPr="00E633D1">
        <w:rPr>
          <w:rFonts w:asciiTheme="minorHAnsi" w:hAnsiTheme="minorHAnsi" w:cs="Calibri"/>
          <w:sz w:val="22"/>
          <w:szCs w:val="22"/>
          <w:vertAlign w:val="superscript"/>
        </w:rPr>
        <w:t>th</w:t>
      </w:r>
      <w:r w:rsidR="00E633D1" w:rsidRPr="00E633D1">
        <w:rPr>
          <w:rFonts w:asciiTheme="minorHAnsi" w:hAnsiTheme="minorHAnsi" w:cs="Calibri"/>
          <w:sz w:val="22"/>
          <w:szCs w:val="22"/>
        </w:rPr>
        <w:t xml:space="preserve"> September,</w:t>
      </w:r>
      <w:r w:rsidR="00E633D1">
        <w:rPr>
          <w:rFonts w:asciiTheme="minorHAnsi" w:hAnsiTheme="minorHAnsi" w:cs="Calibri"/>
          <w:b/>
          <w:i/>
          <w:sz w:val="22"/>
          <w:szCs w:val="22"/>
        </w:rPr>
        <w:t xml:space="preserve"> </w:t>
      </w:r>
      <w:r w:rsidR="00484302" w:rsidRPr="00484302">
        <w:rPr>
          <w:rFonts w:asciiTheme="minorHAnsi" w:hAnsiTheme="minorHAnsi" w:cs="Calibri"/>
          <w:sz w:val="22"/>
          <w:szCs w:val="22"/>
        </w:rPr>
        <w:t xml:space="preserve">ENAR delivered a </w:t>
      </w:r>
      <w:r w:rsidR="00E633D1">
        <w:rPr>
          <w:rFonts w:asciiTheme="minorHAnsi" w:hAnsiTheme="minorHAnsi" w:cs="Calibri"/>
          <w:sz w:val="22"/>
          <w:szCs w:val="22"/>
        </w:rPr>
        <w:t xml:space="preserve">presentation at AI Belgium Summer University on the discriminatory impact of counter-terrorism measures in Europe. </w:t>
      </w:r>
      <w:r>
        <w:rPr>
          <w:rFonts w:asciiTheme="minorHAnsi" w:hAnsiTheme="minorHAnsi" w:cs="Calibri"/>
          <w:sz w:val="22"/>
          <w:szCs w:val="22"/>
        </w:rPr>
        <w:t xml:space="preserve"> In July, ENAR joined a Google workshop on radicalisation in Belgium.</w:t>
      </w:r>
      <w:r w:rsidR="00DF38CC">
        <w:rPr>
          <w:rFonts w:asciiTheme="minorHAnsi" w:hAnsiTheme="minorHAnsi" w:cs="Calibri"/>
          <w:sz w:val="22"/>
          <w:szCs w:val="22"/>
        </w:rPr>
        <w:t xml:space="preserve"> IN June, </w:t>
      </w:r>
      <w:r w:rsidR="00DF38CC" w:rsidRPr="00DF38CC">
        <w:rPr>
          <w:rFonts w:asciiTheme="minorHAnsi" w:eastAsia="Calibri" w:hAnsiTheme="minorHAnsi"/>
          <w:sz w:val="22"/>
          <w:szCs w:val="22"/>
        </w:rPr>
        <w:t xml:space="preserve">ENAR spoke at an </w:t>
      </w:r>
      <w:r w:rsidR="00DF38CC" w:rsidRPr="00DF38CC">
        <w:rPr>
          <w:rFonts w:ascii="Calibri" w:hAnsi="Calibri"/>
          <w:sz w:val="22"/>
          <w:szCs w:val="22"/>
        </w:rPr>
        <w:t>OSCE conference on CVE-VERLT in Berlin on mainstreaming human rights in the fight against VERLT from a civil society perspective.</w:t>
      </w:r>
      <w:r w:rsidR="00DF38CC">
        <w:rPr>
          <w:rFonts w:ascii="Calibri" w:hAnsi="Calibri"/>
          <w:color w:val="1F497D"/>
          <w:sz w:val="22"/>
          <w:szCs w:val="22"/>
        </w:rPr>
        <w:t xml:space="preserve"> </w:t>
      </w:r>
      <w:r w:rsidR="00DF38CC">
        <w:rPr>
          <w:rFonts w:asciiTheme="minorHAnsi" w:hAnsiTheme="minorHAnsi" w:cs="Calibri"/>
          <w:sz w:val="22"/>
          <w:szCs w:val="22"/>
        </w:rPr>
        <w:t xml:space="preserve">ENAR was a </w:t>
      </w:r>
      <w:proofErr w:type="spellStart"/>
      <w:r w:rsidR="00DF38CC" w:rsidRPr="00DF38CC">
        <w:rPr>
          <w:rFonts w:ascii="Calibri" w:hAnsi="Calibri"/>
          <w:sz w:val="22"/>
          <w:szCs w:val="22"/>
        </w:rPr>
        <w:t>panelist</w:t>
      </w:r>
      <w:proofErr w:type="spellEnd"/>
      <w:r w:rsidR="00DF38CC" w:rsidRPr="00DF38CC">
        <w:rPr>
          <w:rFonts w:ascii="Calibri" w:hAnsi="Calibri"/>
          <w:sz w:val="22"/>
          <w:szCs w:val="22"/>
        </w:rPr>
        <w:t xml:space="preserve"> at </w:t>
      </w:r>
      <w:proofErr w:type="gramStart"/>
      <w:r w:rsidR="00DF38CC" w:rsidRPr="00DF38CC">
        <w:rPr>
          <w:rFonts w:ascii="Calibri" w:hAnsi="Calibri"/>
          <w:sz w:val="22"/>
          <w:szCs w:val="22"/>
        </w:rPr>
        <w:t>a</w:t>
      </w:r>
      <w:proofErr w:type="gramEnd"/>
      <w:r w:rsidR="00DF38CC" w:rsidRPr="00DF38CC">
        <w:rPr>
          <w:rFonts w:ascii="Calibri" w:hAnsi="Calibri"/>
          <w:sz w:val="22"/>
          <w:szCs w:val="22"/>
        </w:rPr>
        <w:t xml:space="preserve"> EEAS lunch debate over European Islam, Islam in Europe, perspectives for Muslim communities under the constraints of CVE.</w:t>
      </w:r>
    </w:p>
    <w:p w14:paraId="61D62F33" w14:textId="010B5620" w:rsidR="00AB01DD" w:rsidRPr="00E633D1" w:rsidRDefault="00AB01DD"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EP meeting.</w:t>
      </w:r>
      <w:r>
        <w:rPr>
          <w:rFonts w:asciiTheme="minorHAnsi" w:hAnsiTheme="minorHAnsi"/>
          <w:sz w:val="22"/>
          <w:szCs w:val="22"/>
        </w:rPr>
        <w:t xml:space="preserve"> ENAR prepared and participated in an</w:t>
      </w:r>
      <w:r w:rsidRPr="00AB01DD">
        <w:rPr>
          <w:rFonts w:asciiTheme="minorHAnsi" w:hAnsiTheme="minorHAnsi"/>
          <w:sz w:val="22"/>
          <w:szCs w:val="22"/>
        </w:rPr>
        <w:t xml:space="preserve"> EMISCO </w:t>
      </w:r>
      <w:r>
        <w:rPr>
          <w:rFonts w:asciiTheme="minorHAnsi" w:hAnsiTheme="minorHAnsi"/>
          <w:sz w:val="22"/>
          <w:szCs w:val="22"/>
        </w:rPr>
        <w:t xml:space="preserve">event in the </w:t>
      </w:r>
      <w:r w:rsidRPr="00AB01DD">
        <w:rPr>
          <w:rFonts w:asciiTheme="minorHAnsi" w:hAnsiTheme="minorHAnsi"/>
          <w:sz w:val="22"/>
          <w:szCs w:val="22"/>
        </w:rPr>
        <w:t>EP on the contribution of Muslims to the struggle against radicalization and terrorism</w:t>
      </w:r>
      <w:r>
        <w:rPr>
          <w:rFonts w:asciiTheme="minorHAnsi" w:hAnsiTheme="minorHAnsi"/>
          <w:sz w:val="22"/>
          <w:szCs w:val="22"/>
        </w:rPr>
        <w:t>.</w:t>
      </w:r>
    </w:p>
    <w:p w14:paraId="1896C4E1" w14:textId="087991ED" w:rsidR="00E633D1" w:rsidRDefault="00E633D1" w:rsidP="00484302">
      <w:pPr>
        <w:pStyle w:val="ListParagraph"/>
        <w:numPr>
          <w:ilvl w:val="0"/>
          <w:numId w:val="13"/>
        </w:numPr>
        <w:rPr>
          <w:rFonts w:asciiTheme="minorHAnsi" w:hAnsiTheme="minorHAnsi"/>
          <w:sz w:val="22"/>
          <w:szCs w:val="22"/>
        </w:rPr>
      </w:pPr>
      <w:r>
        <w:rPr>
          <w:rFonts w:asciiTheme="minorHAnsi" w:hAnsiTheme="minorHAnsi" w:cs="Calibri"/>
          <w:b/>
          <w:i/>
          <w:sz w:val="22"/>
          <w:szCs w:val="22"/>
        </w:rPr>
        <w:t>Meetings with Equality Bodies</w:t>
      </w:r>
      <w:r w:rsidR="00AB01DD">
        <w:rPr>
          <w:rFonts w:asciiTheme="minorHAnsi" w:hAnsiTheme="minorHAnsi" w:cs="Calibri"/>
          <w:b/>
          <w:i/>
          <w:sz w:val="22"/>
          <w:szCs w:val="22"/>
        </w:rPr>
        <w:t xml:space="preserve"> and Amnesty International</w:t>
      </w:r>
      <w:r>
        <w:rPr>
          <w:rFonts w:asciiTheme="minorHAnsi" w:hAnsiTheme="minorHAnsi" w:cs="Calibri"/>
          <w:b/>
          <w:i/>
          <w:sz w:val="22"/>
          <w:szCs w:val="22"/>
        </w:rPr>
        <w:t>.</w:t>
      </w:r>
      <w:r>
        <w:rPr>
          <w:rFonts w:asciiTheme="minorHAnsi" w:hAnsiTheme="minorHAnsi"/>
          <w:sz w:val="22"/>
          <w:szCs w:val="22"/>
        </w:rPr>
        <w:t xml:space="preserve"> ENAR met with the office of the French Defender of Rights and the Belgian UNIA</w:t>
      </w:r>
      <w:r w:rsidR="0093025A">
        <w:rPr>
          <w:rFonts w:asciiTheme="minorHAnsi" w:hAnsiTheme="minorHAnsi"/>
          <w:sz w:val="22"/>
          <w:szCs w:val="22"/>
        </w:rPr>
        <w:t xml:space="preserve"> on their monitoring of discrimination complaints post attacks. </w:t>
      </w:r>
      <w:r w:rsidR="00AB01DD">
        <w:rPr>
          <w:rFonts w:asciiTheme="minorHAnsi" w:hAnsiTheme="minorHAnsi"/>
          <w:sz w:val="22"/>
          <w:szCs w:val="22"/>
        </w:rPr>
        <w:t>ENAR also met with Amnesty Belgium researcher on counter terrorism.</w:t>
      </w:r>
    </w:p>
    <w:p w14:paraId="14649D98" w14:textId="13EC5951" w:rsidR="00AB01DD" w:rsidRPr="00DF38CC" w:rsidRDefault="00AB01DD" w:rsidP="00AB01DD">
      <w:pPr>
        <w:pStyle w:val="ListParagraph"/>
        <w:numPr>
          <w:ilvl w:val="0"/>
          <w:numId w:val="13"/>
        </w:numPr>
        <w:rPr>
          <w:rFonts w:asciiTheme="minorHAnsi" w:eastAsia="Calibri" w:hAnsiTheme="minorHAnsi"/>
          <w:b/>
          <w:i/>
          <w:sz w:val="22"/>
          <w:szCs w:val="22"/>
        </w:rPr>
      </w:pPr>
      <w:r>
        <w:rPr>
          <w:rFonts w:asciiTheme="minorHAnsi" w:eastAsia="Calibri" w:hAnsiTheme="minorHAnsi"/>
          <w:b/>
          <w:i/>
          <w:sz w:val="22"/>
          <w:szCs w:val="22"/>
        </w:rPr>
        <w:t>R</w:t>
      </w:r>
      <w:r w:rsidRPr="00AB01DD">
        <w:rPr>
          <w:rFonts w:asciiTheme="minorHAnsi" w:eastAsia="Calibri" w:hAnsiTheme="minorHAnsi"/>
          <w:b/>
          <w:i/>
          <w:sz w:val="22"/>
          <w:szCs w:val="22"/>
        </w:rPr>
        <w:t>ound table between EEAS and US State Department on Islamophobia and CT/CVE policies</w:t>
      </w:r>
      <w:r>
        <w:rPr>
          <w:rFonts w:asciiTheme="minorHAnsi" w:eastAsia="Calibri" w:hAnsiTheme="minorHAnsi"/>
          <w:b/>
          <w:i/>
          <w:sz w:val="22"/>
          <w:szCs w:val="22"/>
        </w:rPr>
        <w:t xml:space="preserve">. </w:t>
      </w:r>
      <w:r w:rsidRPr="00AB01DD">
        <w:rPr>
          <w:rFonts w:asciiTheme="minorHAnsi" w:eastAsia="Calibri" w:hAnsiTheme="minorHAnsi"/>
          <w:sz w:val="22"/>
          <w:szCs w:val="22"/>
        </w:rPr>
        <w:t>ENAR participated in the round-table in May. ENAR has been one of the initiators and designers of the meeting. The idea was to foster interinstitutional spaces for learning and sharing practices and views to counter the utterly negative narrative currently going on.</w:t>
      </w:r>
    </w:p>
    <w:p w14:paraId="6B0BA1FC" w14:textId="77777777" w:rsidR="008C067B" w:rsidRDefault="008C067B" w:rsidP="00583A41">
      <w:pPr>
        <w:pStyle w:val="ListParagraph"/>
        <w:numPr>
          <w:ilvl w:val="0"/>
          <w:numId w:val="13"/>
        </w:numPr>
        <w:rPr>
          <w:rFonts w:asciiTheme="minorHAnsi" w:hAnsiTheme="minorHAnsi"/>
          <w:sz w:val="22"/>
          <w:szCs w:val="22"/>
        </w:rPr>
      </w:pPr>
      <w:r>
        <w:rPr>
          <w:rFonts w:asciiTheme="minorHAnsi" w:hAnsiTheme="minorHAnsi" w:cs="Calibri"/>
          <w:b/>
          <w:i/>
          <w:sz w:val="22"/>
          <w:szCs w:val="22"/>
        </w:rPr>
        <w:t>Ethnic profiling.</w:t>
      </w:r>
      <w:r w:rsidR="00E633D1">
        <w:rPr>
          <w:rFonts w:asciiTheme="minorHAnsi" w:hAnsiTheme="minorHAnsi"/>
          <w:sz w:val="22"/>
          <w:szCs w:val="22"/>
        </w:rPr>
        <w:t xml:space="preserve"> ENAR is co-organising together with the Op</w:t>
      </w:r>
      <w:r w:rsidR="0003136B">
        <w:rPr>
          <w:rFonts w:asciiTheme="minorHAnsi" w:hAnsiTheme="minorHAnsi"/>
          <w:sz w:val="22"/>
          <w:szCs w:val="22"/>
        </w:rPr>
        <w:t>en Society Justice Initiative a</w:t>
      </w:r>
      <w:r w:rsidR="00E633D1">
        <w:rPr>
          <w:rFonts w:asciiTheme="minorHAnsi" w:hAnsiTheme="minorHAnsi"/>
          <w:sz w:val="22"/>
          <w:szCs w:val="22"/>
        </w:rPr>
        <w:t xml:space="preserve"> </w:t>
      </w:r>
      <w:r>
        <w:rPr>
          <w:rFonts w:asciiTheme="minorHAnsi" w:hAnsiTheme="minorHAnsi"/>
          <w:sz w:val="22"/>
          <w:szCs w:val="22"/>
        </w:rPr>
        <w:t>joint event to be hosted by ARDI in the EP</w:t>
      </w:r>
      <w:r w:rsidR="004D5D37">
        <w:rPr>
          <w:rFonts w:asciiTheme="minorHAnsi" w:hAnsiTheme="minorHAnsi"/>
          <w:sz w:val="22"/>
          <w:szCs w:val="22"/>
        </w:rPr>
        <w:t xml:space="preserve"> in </w:t>
      </w:r>
      <w:r w:rsidR="00E633D1">
        <w:rPr>
          <w:rFonts w:asciiTheme="minorHAnsi" w:hAnsiTheme="minorHAnsi"/>
          <w:sz w:val="22"/>
          <w:szCs w:val="22"/>
        </w:rPr>
        <w:t>November</w:t>
      </w:r>
      <w:r>
        <w:rPr>
          <w:rFonts w:asciiTheme="minorHAnsi" w:hAnsiTheme="minorHAnsi"/>
          <w:sz w:val="22"/>
          <w:szCs w:val="22"/>
        </w:rPr>
        <w:t>.</w:t>
      </w:r>
      <w:r w:rsidR="0003136B">
        <w:rPr>
          <w:rFonts w:asciiTheme="minorHAnsi" w:hAnsiTheme="minorHAnsi"/>
          <w:sz w:val="22"/>
          <w:szCs w:val="22"/>
        </w:rPr>
        <w:t xml:space="preserve"> The goal is to gather representatives of police, communities and EU stakeholders to explore the feasibility of EU guidelines on fair and efficient policing. The FRA is currently planning to update its guide on ethnic profiling.</w:t>
      </w:r>
    </w:p>
    <w:p w14:paraId="52ACFCD3" w14:textId="77777777" w:rsidR="00DF38CC" w:rsidRPr="008E06C3" w:rsidRDefault="00DF38CC" w:rsidP="00DF38CC">
      <w:pPr>
        <w:pStyle w:val="ListParagraph"/>
        <w:rPr>
          <w:rFonts w:asciiTheme="minorHAnsi" w:hAnsiTheme="minorHAnsi"/>
          <w:sz w:val="22"/>
          <w:szCs w:val="22"/>
        </w:rPr>
      </w:pPr>
    </w:p>
    <w:p w14:paraId="38522DDE" w14:textId="77777777" w:rsidR="00913322" w:rsidRDefault="00913322" w:rsidP="009B55E3">
      <w:pPr>
        <w:pStyle w:val="MediumGrid1-Accent21"/>
        <w:spacing w:after="0"/>
        <w:ind w:left="0"/>
        <w:jc w:val="both"/>
        <w:rPr>
          <w:rFonts w:ascii="Calibri" w:eastAsia="Times New Roman" w:hAnsi="Calibri" w:cs="Arial"/>
          <w:b/>
          <w:smallCaps/>
          <w:color w:val="99CC00"/>
          <w:sz w:val="28"/>
          <w:szCs w:val="28"/>
          <w:lang w:val="en-GB" w:eastAsia="en-US"/>
        </w:rPr>
      </w:pPr>
    </w:p>
    <w:p w14:paraId="43B67816"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Network development and community mobilisation</w:t>
      </w:r>
    </w:p>
    <w:p w14:paraId="4A29C70C" w14:textId="2611E58A" w:rsidR="00D31CE6" w:rsidRPr="00D31CE6" w:rsidRDefault="007D2E56"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Network development.</w:t>
      </w:r>
      <w:r w:rsidR="009B55E3" w:rsidRPr="00474CD7">
        <w:rPr>
          <w:rFonts w:asciiTheme="minorHAnsi" w:hAnsiTheme="minorHAnsi"/>
          <w:b/>
          <w:i/>
          <w:sz w:val="22"/>
          <w:szCs w:val="22"/>
          <w:lang w:val="en-US"/>
        </w:rPr>
        <w:t xml:space="preserve"> </w:t>
      </w:r>
      <w:r w:rsidR="00DF4793" w:rsidRPr="00474CD7">
        <w:rPr>
          <w:rFonts w:asciiTheme="minorHAnsi" w:hAnsiTheme="minorHAnsi"/>
          <w:sz w:val="22"/>
          <w:szCs w:val="22"/>
          <w:lang w:val="en-US"/>
        </w:rPr>
        <w:t xml:space="preserve">New applications for </w:t>
      </w:r>
      <w:r>
        <w:rPr>
          <w:rFonts w:asciiTheme="minorHAnsi" w:hAnsiTheme="minorHAnsi"/>
          <w:sz w:val="22"/>
          <w:szCs w:val="22"/>
          <w:lang w:val="en-US"/>
        </w:rPr>
        <w:t xml:space="preserve">ENAR </w:t>
      </w:r>
      <w:r w:rsidR="00DF4793" w:rsidRPr="00474CD7">
        <w:rPr>
          <w:rFonts w:asciiTheme="minorHAnsi" w:hAnsiTheme="minorHAnsi"/>
          <w:sz w:val="22"/>
          <w:szCs w:val="22"/>
          <w:lang w:val="en-US"/>
        </w:rPr>
        <w:t xml:space="preserve">membership were received. The list of </w:t>
      </w:r>
      <w:r w:rsidR="00C705ED" w:rsidRPr="00474CD7">
        <w:rPr>
          <w:rFonts w:asciiTheme="minorHAnsi" w:hAnsiTheme="minorHAnsi"/>
          <w:sz w:val="22"/>
          <w:szCs w:val="22"/>
          <w:lang w:val="en-US"/>
        </w:rPr>
        <w:t xml:space="preserve">8 </w:t>
      </w:r>
      <w:r w:rsidR="00DF4793" w:rsidRPr="00474CD7">
        <w:rPr>
          <w:rFonts w:asciiTheme="minorHAnsi" w:hAnsiTheme="minorHAnsi"/>
          <w:sz w:val="22"/>
          <w:szCs w:val="22"/>
          <w:lang w:val="en-US"/>
        </w:rPr>
        <w:t xml:space="preserve">new potential members will be </w:t>
      </w:r>
      <w:r w:rsidR="001E7987" w:rsidRPr="00474CD7">
        <w:rPr>
          <w:rFonts w:asciiTheme="minorHAnsi" w:hAnsiTheme="minorHAnsi"/>
          <w:sz w:val="22"/>
          <w:szCs w:val="22"/>
          <w:lang w:val="en-US"/>
        </w:rPr>
        <w:t>circulated to the Board</w:t>
      </w:r>
      <w:r w:rsidR="00DF4793" w:rsidRPr="00474CD7">
        <w:rPr>
          <w:rFonts w:asciiTheme="minorHAnsi" w:hAnsiTheme="minorHAnsi"/>
          <w:sz w:val="22"/>
          <w:szCs w:val="22"/>
          <w:lang w:val="en-US"/>
        </w:rPr>
        <w:t xml:space="preserve">. So far, already </w:t>
      </w:r>
      <w:r w:rsidR="001E7987" w:rsidRPr="00474CD7">
        <w:rPr>
          <w:rFonts w:asciiTheme="minorHAnsi" w:hAnsiTheme="minorHAnsi"/>
          <w:sz w:val="22"/>
          <w:szCs w:val="22"/>
          <w:lang w:val="en-US"/>
        </w:rPr>
        <w:t>101</w:t>
      </w:r>
      <w:r w:rsidR="00DF4793" w:rsidRPr="00474CD7">
        <w:rPr>
          <w:rFonts w:asciiTheme="minorHAnsi" w:hAnsiTheme="minorHAnsi"/>
          <w:sz w:val="22"/>
          <w:szCs w:val="22"/>
          <w:lang w:val="en-US"/>
        </w:rPr>
        <w:t xml:space="preserve"> members paid the membership fee. </w:t>
      </w:r>
      <w:r w:rsidR="00C705ED" w:rsidRPr="00474CD7">
        <w:rPr>
          <w:rFonts w:asciiTheme="minorHAnsi" w:hAnsiTheme="minorHAnsi"/>
          <w:sz w:val="22"/>
          <w:szCs w:val="22"/>
          <w:lang w:val="en-US"/>
        </w:rPr>
        <w:t xml:space="preserve">8 members </w:t>
      </w:r>
      <w:r w:rsidR="001E7987" w:rsidRPr="00474CD7">
        <w:rPr>
          <w:rFonts w:asciiTheme="minorHAnsi" w:hAnsiTheme="minorHAnsi"/>
          <w:sz w:val="22"/>
          <w:szCs w:val="22"/>
          <w:lang w:val="en-US"/>
        </w:rPr>
        <w:t xml:space="preserve">benefited from the solidarity fund offered by </w:t>
      </w:r>
      <w:r w:rsidR="00C705ED" w:rsidRPr="00474CD7">
        <w:rPr>
          <w:rFonts w:asciiTheme="minorHAnsi" w:hAnsiTheme="minorHAnsi"/>
          <w:sz w:val="22"/>
          <w:szCs w:val="22"/>
          <w:lang w:val="en-US"/>
        </w:rPr>
        <w:t xml:space="preserve">4 other </w:t>
      </w:r>
      <w:proofErr w:type="spellStart"/>
      <w:r w:rsidR="00C705ED" w:rsidRPr="00474CD7">
        <w:rPr>
          <w:rFonts w:asciiTheme="minorHAnsi" w:hAnsiTheme="minorHAnsi"/>
          <w:sz w:val="22"/>
          <w:szCs w:val="22"/>
          <w:lang w:val="en-US"/>
        </w:rPr>
        <w:t>organisations</w:t>
      </w:r>
      <w:proofErr w:type="spellEnd"/>
      <w:r w:rsidR="00C705ED" w:rsidRPr="00474CD7">
        <w:rPr>
          <w:rFonts w:asciiTheme="minorHAnsi" w:hAnsiTheme="minorHAnsi"/>
          <w:sz w:val="22"/>
          <w:szCs w:val="22"/>
          <w:lang w:val="en-US"/>
        </w:rPr>
        <w:t>.</w:t>
      </w:r>
    </w:p>
    <w:p w14:paraId="3FC5F625" w14:textId="27F49592" w:rsidR="009B55E3" w:rsidRPr="00474CD7" w:rsidRDefault="00D31CE6"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National Projects –</w:t>
      </w:r>
      <w:r>
        <w:rPr>
          <w:rFonts w:asciiTheme="minorHAnsi" w:hAnsiTheme="minorHAnsi"/>
          <w:sz w:val="22"/>
          <w:szCs w:val="22"/>
          <w:lang w:val="en-US"/>
        </w:rPr>
        <w:t xml:space="preserve"> </w:t>
      </w:r>
      <w:r w:rsidRPr="00D31CE6">
        <w:rPr>
          <w:rFonts w:asciiTheme="minorHAnsi" w:hAnsiTheme="minorHAnsi"/>
          <w:b/>
          <w:i/>
          <w:sz w:val="22"/>
          <w:szCs w:val="22"/>
          <w:lang w:val="en-US"/>
        </w:rPr>
        <w:t>ENAR Strategies</w:t>
      </w:r>
      <w:r w:rsidR="007D2E56">
        <w:rPr>
          <w:rFonts w:asciiTheme="minorHAnsi" w:hAnsiTheme="minorHAnsi"/>
          <w:b/>
          <w:i/>
          <w:sz w:val="22"/>
          <w:szCs w:val="22"/>
          <w:lang w:val="en-US"/>
        </w:rPr>
        <w:t>.</w:t>
      </w:r>
      <w:r>
        <w:rPr>
          <w:rFonts w:asciiTheme="minorHAnsi" w:hAnsiTheme="minorHAnsi"/>
          <w:sz w:val="22"/>
          <w:szCs w:val="22"/>
          <w:lang w:val="en-US"/>
        </w:rPr>
        <w:t xml:space="preserve"> 16 </w:t>
      </w:r>
      <w:r w:rsidR="007D2E56">
        <w:rPr>
          <w:rFonts w:asciiTheme="minorHAnsi" w:hAnsiTheme="minorHAnsi"/>
          <w:sz w:val="22"/>
          <w:szCs w:val="22"/>
          <w:lang w:val="en-US"/>
        </w:rPr>
        <w:t xml:space="preserve">national members’ </w:t>
      </w:r>
      <w:r>
        <w:rPr>
          <w:rFonts w:asciiTheme="minorHAnsi" w:hAnsiTheme="minorHAnsi"/>
          <w:sz w:val="22"/>
          <w:szCs w:val="22"/>
          <w:lang w:val="en-US"/>
        </w:rPr>
        <w:t>projects were selected. They are currently under implementation. Follow-up of the activities is conducted by the Network Development Team. Communication</w:t>
      </w:r>
      <w:r w:rsidR="00F647E1">
        <w:rPr>
          <w:rFonts w:asciiTheme="minorHAnsi" w:hAnsiTheme="minorHAnsi"/>
          <w:sz w:val="22"/>
          <w:szCs w:val="22"/>
          <w:lang w:val="en-US"/>
        </w:rPr>
        <w:t xml:space="preserve"> </w:t>
      </w:r>
      <w:r w:rsidR="00474CD7">
        <w:rPr>
          <w:rFonts w:asciiTheme="minorHAnsi" w:hAnsiTheme="minorHAnsi"/>
          <w:sz w:val="22"/>
          <w:szCs w:val="22"/>
          <w:lang w:val="en-US"/>
        </w:rPr>
        <w:t>training was offered to ENAR’s National Projects and Forgotten Women Coordinators in September. The session was highly appreciated by the participants.</w:t>
      </w:r>
    </w:p>
    <w:p w14:paraId="2880BAAA" w14:textId="3A5B1972" w:rsidR="00F647E1" w:rsidRPr="00F647E1" w:rsidRDefault="00FE22B5" w:rsidP="00F647E1">
      <w:pPr>
        <w:numPr>
          <w:ilvl w:val="0"/>
          <w:numId w:val="5"/>
        </w:numPr>
        <w:spacing w:after="200"/>
        <w:contextualSpacing/>
        <w:rPr>
          <w:rFonts w:asciiTheme="minorHAnsi" w:hAnsiTheme="minorHAnsi"/>
          <w:sz w:val="22"/>
          <w:szCs w:val="22"/>
          <w:lang w:val="en-US"/>
        </w:rPr>
      </w:pPr>
      <w:r w:rsidRPr="00F647E1">
        <w:rPr>
          <w:rFonts w:asciiTheme="minorHAnsi" w:hAnsiTheme="minorHAnsi"/>
          <w:b/>
          <w:i/>
          <w:sz w:val="22"/>
          <w:szCs w:val="22"/>
          <w:lang w:val="en-US"/>
        </w:rPr>
        <w:t xml:space="preserve">Sigrid </w:t>
      </w:r>
      <w:proofErr w:type="spellStart"/>
      <w:r w:rsidRPr="00F647E1">
        <w:rPr>
          <w:rFonts w:asciiTheme="minorHAnsi" w:hAnsiTheme="minorHAnsi"/>
          <w:b/>
          <w:i/>
          <w:sz w:val="22"/>
          <w:szCs w:val="22"/>
          <w:lang w:val="en-US"/>
        </w:rPr>
        <w:t>Rausing</w:t>
      </w:r>
      <w:proofErr w:type="spellEnd"/>
      <w:r w:rsidRPr="00F647E1">
        <w:rPr>
          <w:rFonts w:asciiTheme="minorHAnsi" w:hAnsiTheme="minorHAnsi"/>
          <w:b/>
          <w:i/>
          <w:sz w:val="22"/>
          <w:szCs w:val="22"/>
          <w:lang w:val="en-US"/>
        </w:rPr>
        <w:t xml:space="preserve"> Trust project</w:t>
      </w:r>
      <w:r w:rsidR="004D5D37" w:rsidRPr="00F647E1">
        <w:rPr>
          <w:rFonts w:asciiTheme="minorHAnsi" w:hAnsiTheme="minorHAnsi"/>
          <w:b/>
          <w:i/>
          <w:sz w:val="22"/>
          <w:szCs w:val="22"/>
          <w:lang w:val="en-US"/>
        </w:rPr>
        <w:t>: community mobilization in the field of Jewish Muslim cooperation</w:t>
      </w:r>
      <w:r w:rsidR="007D2E56">
        <w:rPr>
          <w:rFonts w:asciiTheme="minorHAnsi" w:hAnsiTheme="minorHAnsi"/>
          <w:b/>
          <w:i/>
          <w:sz w:val="22"/>
          <w:szCs w:val="22"/>
          <w:lang w:val="en-US"/>
        </w:rPr>
        <w:t>.</w:t>
      </w:r>
      <w:r w:rsidRPr="00F647E1">
        <w:rPr>
          <w:rFonts w:asciiTheme="minorHAnsi" w:hAnsiTheme="minorHAnsi"/>
          <w:b/>
          <w:i/>
          <w:sz w:val="22"/>
          <w:szCs w:val="22"/>
          <w:lang w:val="en-US"/>
        </w:rPr>
        <w:t xml:space="preserve"> </w:t>
      </w:r>
      <w:r w:rsidR="00F647E1" w:rsidRPr="00F647E1">
        <w:rPr>
          <w:rFonts w:asciiTheme="minorHAnsi" w:hAnsiTheme="minorHAnsi"/>
          <w:sz w:val="22"/>
          <w:szCs w:val="22"/>
          <w:lang w:val="en-US"/>
        </w:rPr>
        <w:t xml:space="preserve">On 8th August, ENAR launched a Call for projects on community </w:t>
      </w:r>
      <w:proofErr w:type="spellStart"/>
      <w:r w:rsidR="00F647E1" w:rsidRPr="00F647E1">
        <w:rPr>
          <w:rFonts w:asciiTheme="minorHAnsi" w:hAnsiTheme="minorHAnsi"/>
          <w:sz w:val="22"/>
          <w:szCs w:val="22"/>
          <w:lang w:val="en-US"/>
        </w:rPr>
        <w:t>mobilisation</w:t>
      </w:r>
      <w:proofErr w:type="spellEnd"/>
      <w:r w:rsidR="00F647E1" w:rsidRPr="00F647E1">
        <w:rPr>
          <w:rFonts w:asciiTheme="minorHAnsi" w:hAnsiTheme="minorHAnsi"/>
          <w:sz w:val="22"/>
          <w:szCs w:val="22"/>
          <w:lang w:val="en-US"/>
        </w:rPr>
        <w:t xml:space="preserve"> to reinforce current initiatives methodologies and to stimulate the transferability of explored techniques in other national and local constituencies, with extra financial support. ENAR aimed at selecting proposals to test community </w:t>
      </w:r>
      <w:proofErr w:type="spellStart"/>
      <w:r w:rsidR="00F647E1" w:rsidRPr="00F647E1">
        <w:rPr>
          <w:rFonts w:asciiTheme="minorHAnsi" w:hAnsiTheme="minorHAnsi"/>
          <w:sz w:val="22"/>
          <w:szCs w:val="22"/>
          <w:lang w:val="en-US"/>
        </w:rPr>
        <w:t>mobilisation</w:t>
      </w:r>
      <w:proofErr w:type="spellEnd"/>
      <w:r w:rsidR="00F647E1" w:rsidRPr="00F647E1">
        <w:rPr>
          <w:rFonts w:asciiTheme="minorHAnsi" w:hAnsiTheme="minorHAnsi"/>
          <w:sz w:val="22"/>
          <w:szCs w:val="22"/>
          <w:lang w:val="en-US"/>
        </w:rPr>
        <w:t xml:space="preserve"> methods onto current initiatives related to Jewish Muslim cooperation.</w:t>
      </w:r>
    </w:p>
    <w:p w14:paraId="6D85E1B3" w14:textId="1F918D1E" w:rsidR="00F647E1" w:rsidRDefault="00F647E1" w:rsidP="0090357A">
      <w:pPr>
        <w:ind w:left="720"/>
        <w:contextualSpacing/>
        <w:rPr>
          <w:rFonts w:asciiTheme="minorHAnsi" w:hAnsiTheme="minorHAnsi"/>
          <w:sz w:val="22"/>
          <w:szCs w:val="22"/>
          <w:lang w:val="en-US"/>
        </w:rPr>
      </w:pPr>
      <w:r w:rsidRPr="00F647E1">
        <w:rPr>
          <w:rFonts w:asciiTheme="minorHAnsi" w:hAnsiTheme="minorHAnsi"/>
          <w:sz w:val="22"/>
          <w:szCs w:val="22"/>
          <w:lang w:val="en-US"/>
        </w:rPr>
        <w:lastRenderedPageBreak/>
        <w:t>ENAR received 4 applications from the UK, France and the Netherlands. ENAR will supervise the implementation of these initiatives through telephone calls and e-mail follow-up and is also planning to attend few events, depending on demand</w:t>
      </w:r>
      <w:r>
        <w:rPr>
          <w:rFonts w:asciiTheme="minorHAnsi" w:hAnsiTheme="minorHAnsi"/>
          <w:sz w:val="22"/>
          <w:szCs w:val="22"/>
          <w:lang w:val="en-US"/>
        </w:rPr>
        <w:t>.</w:t>
      </w:r>
    </w:p>
    <w:p w14:paraId="443076FB" w14:textId="48CDC45E" w:rsidR="00F647E1" w:rsidRPr="00F647E1" w:rsidRDefault="00F647E1" w:rsidP="001B05ED">
      <w:pPr>
        <w:pStyle w:val="ListParagraph"/>
        <w:numPr>
          <w:ilvl w:val="0"/>
          <w:numId w:val="5"/>
        </w:numPr>
        <w:rPr>
          <w:rFonts w:asciiTheme="minorHAnsi" w:hAnsiTheme="minorHAnsi"/>
          <w:b/>
          <w:i/>
          <w:sz w:val="22"/>
          <w:szCs w:val="22"/>
          <w:lang w:val="en-US"/>
        </w:rPr>
      </w:pPr>
      <w:r w:rsidRPr="00F647E1">
        <w:rPr>
          <w:rFonts w:asciiTheme="minorHAnsi" w:hAnsiTheme="minorHAnsi"/>
          <w:b/>
          <w:i/>
          <w:sz w:val="22"/>
          <w:szCs w:val="22"/>
          <w:lang w:val="en-US"/>
        </w:rPr>
        <w:t>NDI project – Central and Eastern Europe: Interfaith/Interethnic coalition building to combat xenophobia and religious-base discrimination</w:t>
      </w:r>
      <w:r w:rsidR="007D2E56">
        <w:rPr>
          <w:rFonts w:asciiTheme="minorHAnsi" w:hAnsiTheme="minorHAnsi"/>
          <w:sz w:val="22"/>
          <w:szCs w:val="22"/>
          <w:lang w:val="en-US"/>
        </w:rPr>
        <w:t>.</w:t>
      </w:r>
      <w:r>
        <w:rPr>
          <w:rFonts w:asciiTheme="minorHAnsi" w:hAnsiTheme="minorHAnsi"/>
          <w:sz w:val="22"/>
          <w:szCs w:val="22"/>
          <w:lang w:val="en-US"/>
        </w:rPr>
        <w:t xml:space="preserve"> ENAR is partner with the National Democratic Institute for International Affairs (NDI) in a project to be implemented in the </w:t>
      </w:r>
      <w:proofErr w:type="spellStart"/>
      <w:r>
        <w:rPr>
          <w:rFonts w:asciiTheme="minorHAnsi" w:hAnsiTheme="minorHAnsi"/>
          <w:sz w:val="22"/>
          <w:szCs w:val="22"/>
          <w:lang w:val="en-US"/>
        </w:rPr>
        <w:t>Visegrad</w:t>
      </w:r>
      <w:proofErr w:type="spellEnd"/>
      <w:r>
        <w:rPr>
          <w:rFonts w:asciiTheme="minorHAnsi" w:hAnsiTheme="minorHAnsi"/>
          <w:sz w:val="22"/>
          <w:szCs w:val="22"/>
          <w:lang w:val="en-US"/>
        </w:rPr>
        <w:t xml:space="preserve"> countries on interfaith/interethnic community </w:t>
      </w:r>
      <w:proofErr w:type="spellStart"/>
      <w:r>
        <w:rPr>
          <w:rFonts w:asciiTheme="minorHAnsi" w:hAnsiTheme="minorHAnsi"/>
          <w:sz w:val="22"/>
          <w:szCs w:val="22"/>
          <w:lang w:val="en-US"/>
        </w:rPr>
        <w:t>mobilisation</w:t>
      </w:r>
      <w:proofErr w:type="spellEnd"/>
      <w:r w:rsidR="00474983">
        <w:rPr>
          <w:rFonts w:asciiTheme="minorHAnsi" w:hAnsiTheme="minorHAnsi"/>
          <w:sz w:val="22"/>
          <w:szCs w:val="22"/>
          <w:lang w:val="en-US"/>
        </w:rPr>
        <w:t>.</w:t>
      </w:r>
      <w:r w:rsidR="00DF3015">
        <w:rPr>
          <w:rFonts w:asciiTheme="minorHAnsi" w:hAnsiTheme="minorHAnsi"/>
          <w:sz w:val="22"/>
          <w:szCs w:val="22"/>
          <w:lang w:val="en-US"/>
        </w:rPr>
        <w:t xml:space="preserve"> The </w:t>
      </w:r>
      <w:proofErr w:type="spellStart"/>
      <w:r w:rsidR="00DF3015">
        <w:rPr>
          <w:rFonts w:asciiTheme="minorHAnsi" w:hAnsiTheme="minorHAnsi"/>
          <w:sz w:val="22"/>
          <w:szCs w:val="22"/>
          <w:lang w:val="en-US"/>
        </w:rPr>
        <w:t>programme</w:t>
      </w:r>
      <w:proofErr w:type="spellEnd"/>
      <w:r w:rsidR="00DF3015">
        <w:rPr>
          <w:rFonts w:asciiTheme="minorHAnsi" w:hAnsiTheme="minorHAnsi"/>
          <w:sz w:val="22"/>
          <w:szCs w:val="22"/>
          <w:lang w:val="en-US"/>
        </w:rPr>
        <w:t xml:space="preserve"> aims at developing skills, relationships and objectives among civic groups combating religious-base discrimination and xenophobia. ENAR will provide training on EU advocacy</w:t>
      </w:r>
      <w:r w:rsidR="001B05ED">
        <w:rPr>
          <w:rFonts w:asciiTheme="minorHAnsi" w:hAnsiTheme="minorHAnsi"/>
          <w:sz w:val="22"/>
          <w:szCs w:val="22"/>
          <w:lang w:val="en-US"/>
        </w:rPr>
        <w:t xml:space="preserve"> and </w:t>
      </w:r>
      <w:r w:rsidR="001B05ED" w:rsidRPr="001B05ED">
        <w:rPr>
          <w:rFonts w:asciiTheme="minorHAnsi" w:hAnsiTheme="minorHAnsi"/>
          <w:sz w:val="22"/>
          <w:szCs w:val="22"/>
          <w:lang w:val="en-US"/>
        </w:rPr>
        <w:t>Support the structural development of coalitions at regional levels</w:t>
      </w:r>
      <w:r w:rsidR="001B05ED">
        <w:rPr>
          <w:rFonts w:asciiTheme="minorHAnsi" w:hAnsiTheme="minorHAnsi"/>
          <w:sz w:val="22"/>
          <w:szCs w:val="22"/>
          <w:lang w:val="en-US"/>
        </w:rPr>
        <w:t>. Two online meetings took already place. ENAR will begin the recruitment process of the Project Assistant in the coming weeks.</w:t>
      </w:r>
    </w:p>
    <w:p w14:paraId="52CAB4C9" w14:textId="77777777" w:rsidR="009B55E3" w:rsidRPr="001E7987" w:rsidRDefault="009B55E3" w:rsidP="009B55E3">
      <w:pPr>
        <w:pStyle w:val="MediumGrid1-Accent21"/>
        <w:spacing w:after="0"/>
        <w:ind w:left="0"/>
        <w:jc w:val="both"/>
        <w:rPr>
          <w:rFonts w:ascii="Calibri" w:eastAsia="Calibri" w:hAnsi="Calibri"/>
          <w:highlight w:val="yellow"/>
          <w:lang w:val="en-US"/>
        </w:rPr>
      </w:pPr>
    </w:p>
    <w:p w14:paraId="45866434" w14:textId="77777777" w:rsidR="009B55E3" w:rsidRDefault="009B55E3" w:rsidP="00475C2D">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Research, data, Policy analysis</w:t>
      </w:r>
    </w:p>
    <w:p w14:paraId="4FBEE8EB" w14:textId="2926AFA9" w:rsidR="006E52FF" w:rsidRPr="008D3F40" w:rsidRDefault="009B55E3" w:rsidP="00475C2D">
      <w:pPr>
        <w:pStyle w:val="MediumGrid1-Accent21"/>
        <w:numPr>
          <w:ilvl w:val="0"/>
          <w:numId w:val="19"/>
        </w:numPr>
        <w:jc w:val="both"/>
        <w:rPr>
          <w:rFonts w:asciiTheme="minorHAnsi" w:hAnsiTheme="minorHAnsi"/>
          <w:sz w:val="22"/>
          <w:szCs w:val="22"/>
          <w:lang w:val="en-US"/>
        </w:rPr>
      </w:pPr>
      <w:r w:rsidRPr="008D3F40">
        <w:rPr>
          <w:rFonts w:asciiTheme="minorHAnsi" w:hAnsiTheme="minorHAnsi"/>
          <w:b/>
          <w:i/>
          <w:sz w:val="22"/>
          <w:szCs w:val="22"/>
          <w:lang w:val="en-US"/>
        </w:rPr>
        <w:t>20 national factsheets</w:t>
      </w:r>
      <w:r w:rsidRPr="008D3F40">
        <w:rPr>
          <w:rFonts w:asciiTheme="minorHAnsi" w:hAnsiTheme="minorHAnsi"/>
          <w:sz w:val="22"/>
          <w:szCs w:val="22"/>
          <w:lang w:val="en-US"/>
        </w:rPr>
        <w:t xml:space="preserve"> </w:t>
      </w:r>
      <w:r w:rsidR="006E52FF" w:rsidRPr="008D3F40">
        <w:rPr>
          <w:rFonts w:ascii="Calibri" w:eastAsia="Calibri" w:hAnsi="Calibri"/>
          <w:b/>
          <w:i/>
          <w:sz w:val="22"/>
          <w:szCs w:val="22"/>
          <w:lang w:val="en-GB"/>
        </w:rPr>
        <w:t>(PAD, 2016)</w:t>
      </w:r>
      <w:r w:rsidR="00B962A1">
        <w:rPr>
          <w:rFonts w:ascii="Calibri" w:eastAsia="Calibri" w:hAnsi="Calibri"/>
          <w:sz w:val="22"/>
          <w:szCs w:val="22"/>
          <w:lang w:val="en-GB"/>
        </w:rPr>
        <w:t xml:space="preserve">, </w:t>
      </w:r>
      <w:r w:rsidR="006E52FF" w:rsidRPr="008D3F40">
        <w:rPr>
          <w:rFonts w:asciiTheme="minorHAnsi" w:hAnsiTheme="minorHAnsi"/>
          <w:sz w:val="22"/>
          <w:szCs w:val="22"/>
          <w:lang w:val="en-US"/>
        </w:rPr>
        <w:t>based on the shado</w:t>
      </w:r>
      <w:r w:rsidR="00E76B8E" w:rsidRPr="008D3F40">
        <w:rPr>
          <w:rFonts w:asciiTheme="minorHAnsi" w:hAnsiTheme="minorHAnsi"/>
          <w:sz w:val="22"/>
          <w:szCs w:val="22"/>
          <w:lang w:val="en-US"/>
        </w:rPr>
        <w:t xml:space="preserve">w report questionnaire response, </w:t>
      </w:r>
      <w:r w:rsidR="006004CE">
        <w:rPr>
          <w:rFonts w:asciiTheme="minorHAnsi" w:hAnsiTheme="minorHAnsi"/>
          <w:sz w:val="22"/>
          <w:szCs w:val="22"/>
          <w:lang w:val="en-US"/>
        </w:rPr>
        <w:t>were</w:t>
      </w:r>
      <w:r w:rsidR="00B962A1">
        <w:rPr>
          <w:rFonts w:asciiTheme="minorHAnsi" w:hAnsiTheme="minorHAnsi"/>
          <w:sz w:val="22"/>
          <w:szCs w:val="22"/>
          <w:lang w:val="en-US"/>
        </w:rPr>
        <w:t xml:space="preserve"> published on the website and disseminated.</w:t>
      </w:r>
    </w:p>
    <w:p w14:paraId="69FA6AE4" w14:textId="77777777" w:rsidR="00AC3E6B" w:rsidRDefault="008D3F40" w:rsidP="00475C2D">
      <w:pPr>
        <w:pStyle w:val="MediumGrid1-Accent21"/>
        <w:numPr>
          <w:ilvl w:val="0"/>
          <w:numId w:val="19"/>
        </w:numPr>
        <w:jc w:val="both"/>
        <w:rPr>
          <w:rFonts w:asciiTheme="minorHAnsi" w:hAnsiTheme="minorHAnsi"/>
          <w:sz w:val="22"/>
          <w:szCs w:val="22"/>
          <w:lang w:val="en-US"/>
        </w:rPr>
      </w:pPr>
      <w:r w:rsidRPr="00AC3E6B">
        <w:rPr>
          <w:rFonts w:asciiTheme="minorHAnsi" w:hAnsiTheme="minorHAnsi"/>
          <w:b/>
          <w:i/>
          <w:sz w:val="22"/>
          <w:szCs w:val="22"/>
          <w:lang w:val="en-US"/>
        </w:rPr>
        <w:t xml:space="preserve">Shadow Report </w:t>
      </w:r>
      <w:r w:rsidR="00501F2A">
        <w:rPr>
          <w:rFonts w:asciiTheme="minorHAnsi" w:hAnsiTheme="minorHAnsi"/>
          <w:b/>
          <w:i/>
          <w:sz w:val="22"/>
          <w:szCs w:val="22"/>
          <w:lang w:val="en-US"/>
        </w:rPr>
        <w:t xml:space="preserve">national research </w:t>
      </w:r>
      <w:r w:rsidRPr="00AC3E6B">
        <w:rPr>
          <w:rFonts w:asciiTheme="minorHAnsi" w:hAnsiTheme="minorHAnsi"/>
          <w:b/>
          <w:i/>
          <w:sz w:val="22"/>
          <w:szCs w:val="22"/>
          <w:lang w:val="en-US"/>
        </w:rPr>
        <w:t>(Migration, 2017)</w:t>
      </w:r>
      <w:r w:rsidR="00B962A1" w:rsidRPr="00AC3E6B">
        <w:rPr>
          <w:rFonts w:asciiTheme="minorHAnsi" w:hAnsiTheme="minorHAnsi"/>
          <w:b/>
          <w:i/>
          <w:sz w:val="22"/>
          <w:szCs w:val="22"/>
          <w:lang w:val="en-US"/>
        </w:rPr>
        <w:t xml:space="preserve">. </w:t>
      </w:r>
      <w:r w:rsidR="00B962A1" w:rsidRPr="00AC3E6B">
        <w:rPr>
          <w:rFonts w:asciiTheme="minorHAnsi" w:hAnsiTheme="minorHAnsi"/>
          <w:sz w:val="22"/>
          <w:szCs w:val="22"/>
          <w:lang w:val="en-US"/>
        </w:rPr>
        <w:t xml:space="preserve">26 contracts for the national research have been signed </w:t>
      </w:r>
      <w:r w:rsidR="00AC3E6B" w:rsidRPr="00AC3E6B">
        <w:rPr>
          <w:rFonts w:asciiTheme="minorHAnsi" w:hAnsiTheme="minorHAnsi"/>
          <w:sz w:val="22"/>
          <w:szCs w:val="22"/>
          <w:lang w:val="en-US"/>
        </w:rPr>
        <w:t xml:space="preserve">(one still outstanding) </w:t>
      </w:r>
      <w:r w:rsidR="00501F2A">
        <w:rPr>
          <w:rFonts w:asciiTheme="minorHAnsi" w:hAnsiTheme="minorHAnsi"/>
          <w:sz w:val="22"/>
          <w:szCs w:val="22"/>
          <w:lang w:val="en-US"/>
        </w:rPr>
        <w:t>and the researchers/e</w:t>
      </w:r>
      <w:r w:rsidR="00B962A1" w:rsidRPr="00AC3E6B">
        <w:rPr>
          <w:rFonts w:asciiTheme="minorHAnsi" w:hAnsiTheme="minorHAnsi"/>
          <w:sz w:val="22"/>
          <w:szCs w:val="22"/>
          <w:lang w:val="en-US"/>
        </w:rPr>
        <w:t>xperts are due to submit their responses in September/October.</w:t>
      </w:r>
      <w:r w:rsidR="00AC3E6B" w:rsidRPr="00AC3E6B">
        <w:rPr>
          <w:rFonts w:asciiTheme="minorHAnsi" w:hAnsiTheme="minorHAnsi"/>
          <w:sz w:val="22"/>
          <w:szCs w:val="22"/>
          <w:lang w:val="en-US"/>
        </w:rPr>
        <w:t xml:space="preserve"> The countries covered are: Croatia, Czech Republic, Greece, Denmark, Estonia, Finland, France, Germany, Greece, Hungary, Ireland, Italy, Latvia, Lithuania, Luxembourg, Malta, Netherlands, Poland, Portugal, Romania, Spain, Slovenia, Sweden, and UK.</w:t>
      </w:r>
    </w:p>
    <w:p w14:paraId="46E39FC5" w14:textId="6D2D4151" w:rsidR="00AC3E6B" w:rsidRDefault="006004CE" w:rsidP="00475C2D">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Centre for European policy Studies’</w:t>
      </w:r>
      <w:r w:rsidR="00AC3E6B" w:rsidRPr="00AC3E6B">
        <w:rPr>
          <w:rFonts w:asciiTheme="minorHAnsi" w:hAnsiTheme="minorHAnsi"/>
          <w:b/>
          <w:i/>
          <w:sz w:val="22"/>
          <w:szCs w:val="22"/>
          <w:lang w:val="en-US"/>
        </w:rPr>
        <w:t xml:space="preserve"> study on: “European policies and funds to co</w:t>
      </w:r>
      <w:r>
        <w:rPr>
          <w:rFonts w:asciiTheme="minorHAnsi" w:hAnsiTheme="minorHAnsi"/>
          <w:b/>
          <w:i/>
          <w:sz w:val="22"/>
          <w:szCs w:val="22"/>
          <w:lang w:val="en-US"/>
        </w:rPr>
        <w:t>mbat A</w:t>
      </w:r>
      <w:r w:rsidR="00AC3E6B" w:rsidRPr="00AC3E6B">
        <w:rPr>
          <w:rFonts w:asciiTheme="minorHAnsi" w:hAnsiTheme="minorHAnsi"/>
          <w:b/>
          <w:i/>
          <w:sz w:val="22"/>
          <w:szCs w:val="22"/>
          <w:lang w:val="en-US"/>
        </w:rPr>
        <w:t>ntigypsyism”.</w:t>
      </w:r>
      <w:r w:rsidR="00AC3E6B">
        <w:rPr>
          <w:rFonts w:asciiTheme="minorHAnsi" w:hAnsiTheme="minorHAnsi"/>
          <w:sz w:val="22"/>
          <w:szCs w:val="22"/>
          <w:lang w:val="en-US"/>
        </w:rPr>
        <w:t xml:space="preserve"> ENAR is a partner in this CEPS research funded by OSF to </w:t>
      </w:r>
      <w:r>
        <w:rPr>
          <w:rFonts w:asciiTheme="minorHAnsi" w:hAnsiTheme="minorHAnsi"/>
          <w:sz w:val="22"/>
          <w:szCs w:val="22"/>
          <w:lang w:val="en-US"/>
        </w:rPr>
        <w:t>provide</w:t>
      </w:r>
      <w:r w:rsidR="00AC3E6B" w:rsidRPr="00AC3E6B">
        <w:rPr>
          <w:rFonts w:asciiTheme="minorHAnsi" w:hAnsiTheme="minorHAnsi"/>
          <w:sz w:val="22"/>
          <w:szCs w:val="22"/>
          <w:lang w:val="en-US"/>
        </w:rPr>
        <w:t xml:space="preserve"> a critical overview on what </w:t>
      </w:r>
      <w:proofErr w:type="gramStart"/>
      <w:r w:rsidR="00AC3E6B" w:rsidRPr="00AC3E6B">
        <w:rPr>
          <w:rFonts w:asciiTheme="minorHAnsi" w:hAnsiTheme="minorHAnsi"/>
          <w:sz w:val="22"/>
          <w:szCs w:val="22"/>
          <w:lang w:val="en-US"/>
        </w:rPr>
        <w:t>kind of measures exist</w:t>
      </w:r>
      <w:proofErr w:type="gramEnd"/>
      <w:r w:rsidR="00AC3E6B" w:rsidRPr="00AC3E6B">
        <w:rPr>
          <w:rFonts w:asciiTheme="minorHAnsi" w:hAnsiTheme="minorHAnsi"/>
          <w:sz w:val="22"/>
          <w:szCs w:val="22"/>
          <w:lang w:val="en-US"/>
        </w:rPr>
        <w:t xml:space="preserve"> and why the scholars see them either beneficial or counterproductive. The State of Art research will focus on the practical interrelations and implications of the EU anti-discrimination and Roma integration policies into national practices rather than academic debate in this field.</w:t>
      </w:r>
    </w:p>
    <w:p w14:paraId="25751479" w14:textId="77777777" w:rsidR="00501F2A" w:rsidRPr="00AC3E6B" w:rsidRDefault="00501F2A" w:rsidP="00475C2D">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ENAR Antiracism Database:</w:t>
      </w:r>
      <w:r>
        <w:rPr>
          <w:rFonts w:asciiTheme="minorHAnsi" w:hAnsiTheme="minorHAnsi"/>
          <w:sz w:val="22"/>
          <w:szCs w:val="22"/>
          <w:lang w:val="en-US"/>
        </w:rPr>
        <w:t xml:space="preserve"> ENAR’s central database for staff and ENAR members will be relaunched to members this autumn. The database will store information and data collected and monitored by members as well as official data and statistics across Europe. The data is used for advocacy and media purposes. Over the summer months, 100s of articles documenting incidents of racial discrimination, hate crimes, hate speech, reports on migration, media articles and official statistics have been uploaded onto the database. </w:t>
      </w:r>
    </w:p>
    <w:p w14:paraId="179F1983" w14:textId="77777777" w:rsidR="00E76B8E" w:rsidRPr="00E76B8E" w:rsidRDefault="00E76B8E" w:rsidP="00E76B8E">
      <w:pPr>
        <w:pStyle w:val="MediumGrid1-Accent21"/>
        <w:jc w:val="both"/>
        <w:rPr>
          <w:rFonts w:asciiTheme="minorHAnsi" w:hAnsiTheme="minorHAnsi"/>
          <w:sz w:val="22"/>
          <w:szCs w:val="22"/>
          <w:lang w:val="en-US"/>
        </w:rPr>
      </w:pPr>
    </w:p>
    <w:p w14:paraId="6A9DE1EA" w14:textId="7C2FB44D" w:rsidR="00690516" w:rsidRPr="006004CE" w:rsidRDefault="009B55E3" w:rsidP="008E06C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Press and communication</w:t>
      </w:r>
    </w:p>
    <w:p w14:paraId="45F0C2F9" w14:textId="77777777" w:rsidR="0050649F" w:rsidRDefault="0050649F" w:rsidP="0050649F">
      <w:pPr>
        <w:pStyle w:val="MediumGrid1-Accent21"/>
        <w:numPr>
          <w:ilvl w:val="0"/>
          <w:numId w:val="24"/>
        </w:numPr>
        <w:spacing w:after="0"/>
        <w:jc w:val="both"/>
        <w:rPr>
          <w:rFonts w:ascii="Calibri" w:hAnsi="Calibri" w:cs="Calibri"/>
          <w:sz w:val="22"/>
          <w:szCs w:val="22"/>
          <w:lang w:val="en-GB"/>
        </w:rPr>
      </w:pPr>
      <w:r w:rsidRPr="0050649F">
        <w:rPr>
          <w:rFonts w:ascii="Calibri" w:hAnsi="Calibri" w:cs="Calibri"/>
          <w:b/>
          <w:i/>
          <w:sz w:val="22"/>
          <w:szCs w:val="22"/>
          <w:lang w:val="en-GB"/>
        </w:rPr>
        <w:t>ENAR’s annual report 2015</w:t>
      </w:r>
      <w:r>
        <w:rPr>
          <w:rFonts w:ascii="Calibri" w:hAnsi="Calibri" w:cs="Calibri"/>
          <w:sz w:val="22"/>
          <w:szCs w:val="22"/>
          <w:lang w:val="en-GB"/>
        </w:rPr>
        <w:t xml:space="preserve"> has been published online and will be printed and disseminated to key stakeholders. A video of ENAR achievements is also being finalised and will be published and promoted shortly.</w:t>
      </w:r>
    </w:p>
    <w:p w14:paraId="407492B0" w14:textId="77777777" w:rsidR="006F38AD" w:rsidRPr="006F38AD" w:rsidRDefault="006F38AD" w:rsidP="0050649F">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 xml:space="preserve">Webzine: </w:t>
      </w:r>
      <w:r w:rsidRPr="006F38AD">
        <w:rPr>
          <w:rFonts w:ascii="Calibri" w:hAnsi="Calibri" w:cs="Calibri"/>
          <w:sz w:val="22"/>
          <w:szCs w:val="22"/>
          <w:lang w:val="en-GB"/>
        </w:rPr>
        <w:t xml:space="preserve">the latest </w:t>
      </w:r>
      <w:hyperlink r:id="rId11" w:history="1">
        <w:r w:rsidRPr="006F38AD">
          <w:rPr>
            <w:rStyle w:val="Hyperlink"/>
            <w:rFonts w:ascii="Calibri" w:hAnsi="Calibri" w:cs="Calibri"/>
            <w:sz w:val="22"/>
            <w:szCs w:val="22"/>
            <w:lang w:val="en-GB"/>
          </w:rPr>
          <w:t>edition</w:t>
        </w:r>
      </w:hyperlink>
      <w:r w:rsidRPr="006F38AD">
        <w:rPr>
          <w:rFonts w:ascii="Calibri" w:hAnsi="Calibri" w:cs="Calibri"/>
          <w:sz w:val="22"/>
          <w:szCs w:val="22"/>
          <w:lang w:val="en-GB"/>
        </w:rPr>
        <w:t xml:space="preserve"> focused on intersectionality and provided different perspectives on this topic.</w:t>
      </w:r>
      <w:r>
        <w:rPr>
          <w:rFonts w:ascii="Calibri" w:hAnsi="Calibri" w:cs="Calibri"/>
          <w:sz w:val="22"/>
          <w:szCs w:val="22"/>
          <w:lang w:val="en-GB"/>
        </w:rPr>
        <w:t xml:space="preserve"> </w:t>
      </w:r>
    </w:p>
    <w:p w14:paraId="532C47AC" w14:textId="77777777" w:rsidR="0050649F" w:rsidRDefault="0050649F" w:rsidP="0050649F">
      <w:pPr>
        <w:pStyle w:val="MediumGrid1-Accent21"/>
        <w:numPr>
          <w:ilvl w:val="0"/>
          <w:numId w:val="24"/>
        </w:numPr>
        <w:spacing w:after="0"/>
        <w:jc w:val="both"/>
        <w:rPr>
          <w:rFonts w:ascii="Calibri" w:hAnsi="Calibri" w:cs="Calibri"/>
          <w:sz w:val="22"/>
          <w:szCs w:val="22"/>
          <w:lang w:val="en-GB"/>
        </w:rPr>
      </w:pPr>
      <w:r w:rsidRPr="002C5ECC">
        <w:rPr>
          <w:rFonts w:ascii="Calibri" w:hAnsi="Calibri" w:cs="Calibri"/>
          <w:b/>
          <w:i/>
          <w:sz w:val="22"/>
          <w:szCs w:val="22"/>
          <w:lang w:val="en-GB"/>
        </w:rPr>
        <w:t>Website</w:t>
      </w:r>
      <w:r>
        <w:rPr>
          <w:rFonts w:ascii="Calibri" w:hAnsi="Calibri" w:cs="Calibri"/>
          <w:sz w:val="22"/>
          <w:szCs w:val="22"/>
          <w:lang w:val="en-GB"/>
        </w:rPr>
        <w:t xml:space="preserve">: </w:t>
      </w:r>
      <w:r w:rsidR="002C5ECC">
        <w:rPr>
          <w:rFonts w:ascii="Calibri" w:hAnsi="Calibri" w:cs="Calibri"/>
          <w:sz w:val="22"/>
          <w:szCs w:val="22"/>
          <w:lang w:val="en-GB"/>
        </w:rPr>
        <w:t>the thematic ‘our work’ pages are currently being revamped and restructured to enable easier and more in-depth access to information on each area of work.</w:t>
      </w:r>
    </w:p>
    <w:p w14:paraId="64C6743D" w14:textId="77777777" w:rsidR="00CB304C" w:rsidRDefault="00CB304C" w:rsidP="0050649F">
      <w:pPr>
        <w:pStyle w:val="MediumGrid1-Accent21"/>
        <w:numPr>
          <w:ilvl w:val="0"/>
          <w:numId w:val="24"/>
        </w:numPr>
        <w:spacing w:after="0"/>
        <w:jc w:val="both"/>
        <w:rPr>
          <w:rFonts w:ascii="Calibri" w:hAnsi="Calibri" w:cs="Calibri"/>
          <w:sz w:val="22"/>
          <w:szCs w:val="22"/>
          <w:lang w:val="en-GB"/>
        </w:rPr>
      </w:pPr>
      <w:proofErr w:type="spellStart"/>
      <w:r>
        <w:rPr>
          <w:rFonts w:ascii="Calibri" w:hAnsi="Calibri" w:cs="Calibri"/>
          <w:b/>
          <w:i/>
          <w:sz w:val="22"/>
          <w:szCs w:val="22"/>
          <w:lang w:val="en-GB"/>
        </w:rPr>
        <w:t>Comms</w:t>
      </w:r>
      <w:proofErr w:type="spellEnd"/>
      <w:r>
        <w:rPr>
          <w:rFonts w:ascii="Calibri" w:hAnsi="Calibri" w:cs="Calibri"/>
          <w:b/>
          <w:i/>
          <w:sz w:val="22"/>
          <w:szCs w:val="22"/>
          <w:lang w:val="en-GB"/>
        </w:rPr>
        <w:t xml:space="preserve"> training</w:t>
      </w:r>
      <w:r w:rsidRPr="00CB304C">
        <w:rPr>
          <w:rFonts w:ascii="Calibri" w:hAnsi="Calibri" w:cs="Calibri"/>
          <w:sz w:val="22"/>
          <w:szCs w:val="22"/>
          <w:lang w:val="en-GB"/>
        </w:rPr>
        <w:t>:</w:t>
      </w:r>
      <w:r>
        <w:rPr>
          <w:rFonts w:ascii="Calibri" w:hAnsi="Calibri" w:cs="Calibri"/>
          <w:sz w:val="22"/>
          <w:szCs w:val="22"/>
          <w:lang w:val="en-GB"/>
        </w:rPr>
        <w:t xml:space="preserve"> A communications training webinar was held in September for ENAR National Project Coordinators.</w:t>
      </w:r>
    </w:p>
    <w:p w14:paraId="2C663170" w14:textId="77777777" w:rsidR="0050649F" w:rsidRPr="00CB304C" w:rsidRDefault="0050649F" w:rsidP="0050649F">
      <w:pPr>
        <w:pStyle w:val="MediumGrid1-Accent21"/>
        <w:numPr>
          <w:ilvl w:val="0"/>
          <w:numId w:val="24"/>
        </w:numPr>
        <w:spacing w:after="0"/>
        <w:jc w:val="both"/>
        <w:rPr>
          <w:rFonts w:asciiTheme="minorHAnsi" w:hAnsiTheme="minorHAnsi" w:cs="Calibri"/>
          <w:sz w:val="22"/>
          <w:szCs w:val="22"/>
          <w:lang w:val="en-GB"/>
        </w:rPr>
      </w:pPr>
      <w:r w:rsidRPr="00CB304C">
        <w:rPr>
          <w:rFonts w:asciiTheme="minorHAnsi" w:hAnsiTheme="minorHAnsi" w:cs="Calibri"/>
          <w:b/>
          <w:i/>
          <w:sz w:val="22"/>
          <w:szCs w:val="22"/>
          <w:lang w:val="en-GB"/>
        </w:rPr>
        <w:t>Media</w:t>
      </w:r>
      <w:r w:rsidRPr="00CB304C">
        <w:rPr>
          <w:rFonts w:asciiTheme="minorHAnsi" w:hAnsiTheme="minorHAnsi" w:cs="Calibri"/>
          <w:sz w:val="22"/>
          <w:szCs w:val="22"/>
          <w:lang w:val="en-GB"/>
        </w:rPr>
        <w:t>:</w:t>
      </w:r>
      <w:r w:rsidR="00CB304C" w:rsidRPr="00CB304C">
        <w:rPr>
          <w:rFonts w:asciiTheme="minorHAnsi" w:hAnsiTheme="minorHAnsi" w:cs="Calibri"/>
          <w:sz w:val="22"/>
          <w:szCs w:val="22"/>
          <w:lang w:val="en-GB"/>
        </w:rPr>
        <w:t xml:space="preserve"> ENAR has had around 150</w:t>
      </w:r>
      <w:r w:rsidR="00CB304C" w:rsidRPr="00CB304C">
        <w:rPr>
          <w:rFonts w:asciiTheme="minorHAnsi" w:hAnsiTheme="minorHAnsi"/>
          <w:sz w:val="22"/>
          <w:szCs w:val="22"/>
          <w:lang w:val="en-US"/>
        </w:rPr>
        <w:t xml:space="preserve"> mentions in the media in the first half of 2016, in both EU and national media</w:t>
      </w:r>
      <w:r w:rsidR="00CB304C">
        <w:rPr>
          <w:rFonts w:asciiTheme="minorHAnsi" w:hAnsiTheme="minorHAnsi"/>
          <w:sz w:val="22"/>
          <w:szCs w:val="22"/>
          <w:lang w:val="en-US"/>
        </w:rPr>
        <w:t xml:space="preserve"> – including a number of op-eds</w:t>
      </w:r>
      <w:r w:rsidR="00CB304C" w:rsidRPr="00CB304C">
        <w:rPr>
          <w:rFonts w:asciiTheme="minorHAnsi" w:hAnsiTheme="minorHAnsi"/>
          <w:sz w:val="22"/>
          <w:szCs w:val="22"/>
          <w:lang w:val="en-US"/>
        </w:rPr>
        <w:t>, and increasingly also in community media.</w:t>
      </w:r>
    </w:p>
    <w:p w14:paraId="67835107" w14:textId="77777777" w:rsidR="0050649F" w:rsidRDefault="0050649F" w:rsidP="006F38AD">
      <w:pPr>
        <w:pStyle w:val="MediumGrid1-Accent21"/>
        <w:spacing w:after="0"/>
        <w:ind w:left="360"/>
        <w:jc w:val="both"/>
        <w:rPr>
          <w:rFonts w:ascii="Calibri" w:hAnsi="Calibri" w:cs="Calibri"/>
          <w:sz w:val="22"/>
          <w:szCs w:val="22"/>
          <w:lang w:val="en-GB"/>
        </w:rPr>
      </w:pPr>
    </w:p>
    <w:p w14:paraId="33C8745A" w14:textId="77777777" w:rsidR="008E06C3" w:rsidRDefault="008E06C3" w:rsidP="006F38AD">
      <w:pPr>
        <w:pStyle w:val="MediumGrid1-Accent21"/>
        <w:spacing w:after="0"/>
        <w:ind w:left="0"/>
        <w:jc w:val="both"/>
        <w:rPr>
          <w:rFonts w:ascii="Calibri" w:hAnsi="Calibri" w:cs="Calibri"/>
          <w:sz w:val="22"/>
          <w:szCs w:val="22"/>
          <w:lang w:val="en-GB"/>
        </w:rPr>
      </w:pPr>
      <w:r>
        <w:rPr>
          <w:rFonts w:ascii="Calibri" w:hAnsi="Calibri" w:cs="Calibri"/>
          <w:sz w:val="22"/>
          <w:szCs w:val="22"/>
          <w:lang w:val="en-GB"/>
        </w:rPr>
        <w:t>For specific and thematic update</w:t>
      </w:r>
      <w:r w:rsidR="002263C2">
        <w:rPr>
          <w:rFonts w:ascii="Calibri" w:hAnsi="Calibri" w:cs="Calibri"/>
          <w:sz w:val="22"/>
          <w:szCs w:val="22"/>
          <w:lang w:val="en-GB"/>
        </w:rPr>
        <w:t>s</w:t>
      </w:r>
      <w:r>
        <w:rPr>
          <w:rFonts w:ascii="Calibri" w:hAnsi="Calibri" w:cs="Calibri"/>
          <w:sz w:val="22"/>
          <w:szCs w:val="22"/>
          <w:lang w:val="en-GB"/>
        </w:rPr>
        <w:t xml:space="preserve"> on communication and press activities, see other portfolios.</w:t>
      </w:r>
    </w:p>
    <w:p w14:paraId="2C246F5F" w14:textId="77777777" w:rsidR="008E06C3" w:rsidRDefault="008E06C3" w:rsidP="008E06C3">
      <w:pPr>
        <w:pStyle w:val="MediumGrid1-Accent21"/>
        <w:spacing w:after="0"/>
        <w:ind w:left="0"/>
        <w:jc w:val="both"/>
        <w:rPr>
          <w:rFonts w:ascii="Calibri" w:eastAsia="Times New Roman" w:hAnsi="Calibri" w:cs="Arial"/>
          <w:b/>
          <w:smallCaps/>
          <w:color w:val="99CC00"/>
          <w:sz w:val="28"/>
          <w:szCs w:val="28"/>
          <w:lang w:val="en-US" w:eastAsia="en-US"/>
        </w:rPr>
      </w:pPr>
    </w:p>
    <w:p w14:paraId="0CD15EB7"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Administration and finances</w:t>
      </w:r>
      <w:r w:rsidR="00716DBC">
        <w:rPr>
          <w:rFonts w:ascii="Calibri" w:eastAsia="Times New Roman" w:hAnsi="Calibri" w:cs="Arial"/>
          <w:b/>
          <w:smallCaps/>
          <w:color w:val="99CC00"/>
          <w:sz w:val="28"/>
          <w:szCs w:val="28"/>
          <w:lang w:val="en-US" w:eastAsia="en-US"/>
        </w:rPr>
        <w:t xml:space="preserve"> </w:t>
      </w:r>
    </w:p>
    <w:p w14:paraId="572B45BB" w14:textId="18AEE371" w:rsidR="008E06C3" w:rsidRDefault="008E06C3" w:rsidP="008B0152">
      <w:pPr>
        <w:pStyle w:val="MediumGrid1-Accent21"/>
        <w:numPr>
          <w:ilvl w:val="0"/>
          <w:numId w:val="16"/>
        </w:numPr>
        <w:jc w:val="both"/>
        <w:rPr>
          <w:rFonts w:asciiTheme="minorHAnsi" w:hAnsiTheme="minorHAnsi" w:cs="Arial"/>
          <w:sz w:val="22"/>
          <w:szCs w:val="22"/>
          <w:lang w:val="en-GB" w:eastAsia="en-GB"/>
        </w:rPr>
      </w:pPr>
      <w:r w:rsidRPr="008E06C3">
        <w:rPr>
          <w:rFonts w:asciiTheme="minorHAnsi" w:hAnsiTheme="minorHAnsi" w:cs="Arial"/>
          <w:b/>
          <w:i/>
          <w:sz w:val="22"/>
          <w:szCs w:val="22"/>
          <w:lang w:val="en-US" w:eastAsia="en-GB"/>
        </w:rPr>
        <w:lastRenderedPageBreak/>
        <w:t>Finances</w:t>
      </w:r>
      <w:r>
        <w:rPr>
          <w:rFonts w:asciiTheme="minorHAnsi" w:hAnsiTheme="minorHAnsi" w:cs="Arial"/>
          <w:sz w:val="22"/>
          <w:szCs w:val="22"/>
          <w:lang w:val="en-US" w:eastAsia="en-GB"/>
        </w:rPr>
        <w:t xml:space="preserve">. </w:t>
      </w:r>
      <w:r w:rsidR="00E377D7">
        <w:rPr>
          <w:rFonts w:asciiTheme="minorHAnsi" w:hAnsiTheme="minorHAnsi" w:cs="Arial"/>
          <w:sz w:val="22"/>
          <w:szCs w:val="22"/>
          <w:lang w:val="en-US" w:eastAsia="en-GB"/>
        </w:rPr>
        <w:t xml:space="preserve">In August and September, we have submitted four applications to funders including two to OSF (one on migration for 2016, one core support on 2017_2018). </w:t>
      </w:r>
      <w:r w:rsidRPr="008E06C3">
        <w:rPr>
          <w:rFonts w:asciiTheme="minorHAnsi" w:hAnsiTheme="minorHAnsi" w:cs="Arial"/>
          <w:sz w:val="22"/>
          <w:szCs w:val="22"/>
          <w:lang w:val="en-GB" w:eastAsia="en-GB"/>
        </w:rPr>
        <w:t xml:space="preserve">We have made inroads in reaching out to new funders (Sigrid </w:t>
      </w:r>
      <w:proofErr w:type="spellStart"/>
      <w:r w:rsidRPr="008E06C3">
        <w:rPr>
          <w:rFonts w:asciiTheme="minorHAnsi" w:hAnsiTheme="minorHAnsi" w:cs="Arial"/>
          <w:sz w:val="22"/>
          <w:szCs w:val="22"/>
          <w:lang w:val="en-GB" w:eastAsia="en-GB"/>
        </w:rPr>
        <w:t>Rausing</w:t>
      </w:r>
      <w:proofErr w:type="spellEnd"/>
      <w:r w:rsidRPr="008E06C3">
        <w:rPr>
          <w:rFonts w:asciiTheme="minorHAnsi" w:hAnsiTheme="minorHAnsi" w:cs="Arial"/>
          <w:sz w:val="22"/>
          <w:szCs w:val="22"/>
          <w:lang w:val="en-GB" w:eastAsia="en-GB"/>
        </w:rPr>
        <w:t xml:space="preserve"> Trust granted us a core support) and continue to work with business partne</w:t>
      </w:r>
      <w:r w:rsidR="0048598E">
        <w:rPr>
          <w:rFonts w:asciiTheme="minorHAnsi" w:hAnsiTheme="minorHAnsi" w:cs="Arial"/>
          <w:sz w:val="22"/>
          <w:szCs w:val="22"/>
          <w:lang w:val="en-GB" w:eastAsia="en-GB"/>
        </w:rPr>
        <w:t>rs to generate income. On 2016, w</w:t>
      </w:r>
      <w:r w:rsidRPr="008E06C3">
        <w:rPr>
          <w:rFonts w:asciiTheme="minorHAnsi" w:hAnsiTheme="minorHAnsi" w:cs="Arial"/>
          <w:sz w:val="22"/>
          <w:szCs w:val="22"/>
          <w:lang w:val="en-GB" w:eastAsia="en-GB"/>
        </w:rPr>
        <w:t xml:space="preserve">e secured the total </w:t>
      </w:r>
      <w:r w:rsidR="0048598E">
        <w:rPr>
          <w:rFonts w:asciiTheme="minorHAnsi" w:hAnsiTheme="minorHAnsi" w:cs="Arial"/>
          <w:sz w:val="22"/>
          <w:szCs w:val="22"/>
          <w:lang w:val="en-GB" w:eastAsia="en-GB"/>
        </w:rPr>
        <w:t>co-funding requirements</w:t>
      </w:r>
      <w:r w:rsidRPr="008E06C3">
        <w:rPr>
          <w:rFonts w:asciiTheme="minorHAnsi" w:hAnsiTheme="minorHAnsi" w:cs="Arial"/>
          <w:sz w:val="22"/>
          <w:szCs w:val="22"/>
          <w:lang w:val="en-GB" w:eastAsia="en-GB"/>
        </w:rPr>
        <w:t xml:space="preserve">. Our main challenge is the cash flow situation which forces us to </w:t>
      </w:r>
      <w:r w:rsidR="0048598E">
        <w:rPr>
          <w:rFonts w:asciiTheme="minorHAnsi" w:hAnsiTheme="minorHAnsi" w:cs="Arial"/>
          <w:sz w:val="22"/>
          <w:szCs w:val="22"/>
          <w:lang w:val="en-GB" w:eastAsia="en-GB"/>
        </w:rPr>
        <w:t xml:space="preserve">make use of a bank loan and to </w:t>
      </w:r>
      <w:r w:rsidRPr="008E06C3">
        <w:rPr>
          <w:rFonts w:asciiTheme="minorHAnsi" w:hAnsiTheme="minorHAnsi" w:cs="Arial"/>
          <w:sz w:val="22"/>
          <w:szCs w:val="22"/>
          <w:lang w:val="en-GB" w:eastAsia="en-GB"/>
        </w:rPr>
        <w:t xml:space="preserve">find grants that are transferred early in the year. </w:t>
      </w:r>
      <w:r w:rsidR="0048598E">
        <w:rPr>
          <w:rFonts w:asciiTheme="minorHAnsi" w:hAnsiTheme="minorHAnsi" w:cs="Arial"/>
          <w:sz w:val="22"/>
          <w:szCs w:val="22"/>
          <w:lang w:val="en-GB" w:eastAsia="en-GB"/>
        </w:rPr>
        <w:t xml:space="preserve"> The bank agreed earlier in the year to provi</w:t>
      </w:r>
      <w:r w:rsidR="001C764E">
        <w:rPr>
          <w:rFonts w:asciiTheme="minorHAnsi" w:hAnsiTheme="minorHAnsi" w:cs="Arial"/>
          <w:sz w:val="22"/>
          <w:szCs w:val="22"/>
          <w:lang w:val="en-GB" w:eastAsia="en-GB"/>
        </w:rPr>
        <w:t xml:space="preserve">de us when required with a maximum </w:t>
      </w:r>
      <w:r w:rsidR="0048598E">
        <w:rPr>
          <w:rFonts w:asciiTheme="minorHAnsi" w:hAnsiTheme="minorHAnsi" w:cs="Arial"/>
          <w:sz w:val="22"/>
          <w:szCs w:val="22"/>
          <w:lang w:val="en-GB" w:eastAsia="en-GB"/>
        </w:rPr>
        <w:t xml:space="preserve">of € </w:t>
      </w:r>
      <w:r w:rsidR="001C764E">
        <w:rPr>
          <w:rFonts w:asciiTheme="minorHAnsi" w:hAnsiTheme="minorHAnsi" w:cs="Arial"/>
          <w:sz w:val="22"/>
          <w:szCs w:val="22"/>
          <w:lang w:val="en-GB" w:eastAsia="en-GB"/>
        </w:rPr>
        <w:t>15</w:t>
      </w:r>
      <w:r w:rsidR="0048598E">
        <w:rPr>
          <w:rFonts w:asciiTheme="minorHAnsi" w:hAnsiTheme="minorHAnsi" w:cs="Arial"/>
          <w:sz w:val="22"/>
          <w:szCs w:val="22"/>
          <w:lang w:val="en-GB" w:eastAsia="en-GB"/>
        </w:rPr>
        <w:t xml:space="preserve">0000. </w:t>
      </w:r>
      <w:r w:rsidRPr="008E06C3">
        <w:rPr>
          <w:rFonts w:asciiTheme="minorHAnsi" w:hAnsiTheme="minorHAnsi" w:cs="Arial"/>
          <w:sz w:val="22"/>
          <w:szCs w:val="22"/>
          <w:lang w:val="en-GB" w:eastAsia="en-GB"/>
        </w:rPr>
        <w:t xml:space="preserve">Another major challenge remains the loss. </w:t>
      </w:r>
      <w:r w:rsidR="00575B65">
        <w:rPr>
          <w:rFonts w:asciiTheme="minorHAnsi" w:hAnsiTheme="minorHAnsi" w:cs="Arial"/>
          <w:sz w:val="22"/>
          <w:szCs w:val="22"/>
          <w:lang w:val="en-GB" w:eastAsia="en-GB"/>
        </w:rPr>
        <w:t xml:space="preserve">On 2017, ENAR applied for multiannual grants with OSF, JRCT and Sigrid </w:t>
      </w:r>
      <w:proofErr w:type="spellStart"/>
      <w:r w:rsidR="00575B65">
        <w:rPr>
          <w:rFonts w:asciiTheme="minorHAnsi" w:hAnsiTheme="minorHAnsi" w:cs="Arial"/>
          <w:sz w:val="22"/>
          <w:szCs w:val="22"/>
          <w:lang w:val="en-GB" w:eastAsia="en-GB"/>
        </w:rPr>
        <w:t>Rausing</w:t>
      </w:r>
      <w:proofErr w:type="spellEnd"/>
      <w:r w:rsidR="00575B65">
        <w:rPr>
          <w:rFonts w:asciiTheme="minorHAnsi" w:hAnsiTheme="minorHAnsi" w:cs="Arial"/>
          <w:sz w:val="22"/>
          <w:szCs w:val="22"/>
          <w:lang w:val="en-GB" w:eastAsia="en-GB"/>
        </w:rPr>
        <w:t xml:space="preserve"> Trust. The </w:t>
      </w:r>
      <w:r w:rsidR="00E377D7">
        <w:rPr>
          <w:rFonts w:asciiTheme="minorHAnsi" w:hAnsiTheme="minorHAnsi" w:cs="Arial"/>
          <w:sz w:val="22"/>
          <w:szCs w:val="22"/>
          <w:lang w:val="en-GB" w:eastAsia="en-GB"/>
        </w:rPr>
        <w:t xml:space="preserve">EU </w:t>
      </w:r>
      <w:r w:rsidR="00575B65">
        <w:rPr>
          <w:rFonts w:asciiTheme="minorHAnsi" w:hAnsiTheme="minorHAnsi" w:cs="Arial"/>
          <w:sz w:val="22"/>
          <w:szCs w:val="22"/>
          <w:lang w:val="en-GB" w:eastAsia="en-GB"/>
        </w:rPr>
        <w:t>application is due for mid October 2016.</w:t>
      </w:r>
      <w:r w:rsidR="00E377D7">
        <w:rPr>
          <w:rFonts w:asciiTheme="minorHAnsi" w:hAnsiTheme="minorHAnsi" w:cs="Arial"/>
          <w:sz w:val="22"/>
          <w:szCs w:val="22"/>
          <w:lang w:val="en-GB" w:eastAsia="en-GB"/>
        </w:rPr>
        <w:t xml:space="preserve"> We are now moving to a new policy supervision unit, the Fundamental Rights Unit.</w:t>
      </w:r>
    </w:p>
    <w:p w14:paraId="73B710C6" w14:textId="51813DCB" w:rsidR="00FA57C9" w:rsidRPr="00E377D7" w:rsidRDefault="00FA57C9" w:rsidP="00E377D7">
      <w:pPr>
        <w:pStyle w:val="MediumGrid1-Accent21"/>
        <w:numPr>
          <w:ilvl w:val="0"/>
          <w:numId w:val="16"/>
        </w:numPr>
        <w:jc w:val="both"/>
        <w:rPr>
          <w:rFonts w:asciiTheme="minorHAnsi" w:hAnsiTheme="minorHAnsi" w:cs="Arial"/>
          <w:sz w:val="22"/>
          <w:szCs w:val="22"/>
          <w:lang w:val="en-GB" w:eastAsia="en-GB"/>
        </w:rPr>
      </w:pPr>
      <w:r w:rsidRPr="002F378D">
        <w:rPr>
          <w:rFonts w:asciiTheme="minorHAnsi" w:hAnsiTheme="minorHAnsi" w:cs="Arial"/>
          <w:b/>
          <w:i/>
          <w:sz w:val="22"/>
          <w:szCs w:val="22"/>
          <w:lang w:val="en-US" w:eastAsia="en-GB"/>
        </w:rPr>
        <w:t>Human resources</w:t>
      </w:r>
      <w:r w:rsidRPr="002F378D">
        <w:rPr>
          <w:rFonts w:asciiTheme="minorHAnsi" w:hAnsiTheme="minorHAnsi" w:cs="Arial"/>
          <w:sz w:val="22"/>
          <w:szCs w:val="22"/>
          <w:lang w:val="en-GB" w:eastAsia="en-GB"/>
        </w:rPr>
        <w:t xml:space="preserve">. </w:t>
      </w:r>
      <w:r w:rsidR="00E377D7">
        <w:rPr>
          <w:rFonts w:asciiTheme="minorHAnsi" w:hAnsiTheme="minorHAnsi" w:cs="Arial"/>
          <w:sz w:val="22"/>
          <w:szCs w:val="22"/>
          <w:lang w:val="en-GB" w:eastAsia="en-GB"/>
        </w:rPr>
        <w:t>A new Policy Officer,</w:t>
      </w:r>
      <w:r w:rsidR="002F378D" w:rsidRPr="002F378D">
        <w:rPr>
          <w:rFonts w:asciiTheme="minorHAnsi" w:hAnsiTheme="minorHAnsi" w:cs="Arial"/>
          <w:sz w:val="22"/>
          <w:szCs w:val="22"/>
          <w:lang w:val="en-GB" w:eastAsia="en-GB"/>
        </w:rPr>
        <w:t xml:space="preserve"> Sarah Chander, started on </w:t>
      </w:r>
      <w:r w:rsidR="00E377D7">
        <w:rPr>
          <w:rFonts w:asciiTheme="minorHAnsi" w:hAnsiTheme="minorHAnsi" w:cs="Arial"/>
          <w:sz w:val="22"/>
          <w:szCs w:val="22"/>
          <w:lang w:val="en-GB" w:eastAsia="en-GB"/>
        </w:rPr>
        <w:t>22</w:t>
      </w:r>
      <w:r w:rsidR="00E377D7" w:rsidRPr="00E377D7">
        <w:rPr>
          <w:rFonts w:asciiTheme="minorHAnsi" w:hAnsiTheme="minorHAnsi" w:cs="Arial"/>
          <w:sz w:val="22"/>
          <w:szCs w:val="22"/>
          <w:vertAlign w:val="superscript"/>
          <w:lang w:val="en-GB" w:eastAsia="en-GB"/>
        </w:rPr>
        <w:t>nd</w:t>
      </w:r>
      <w:r w:rsidR="00E377D7">
        <w:rPr>
          <w:rFonts w:asciiTheme="minorHAnsi" w:hAnsiTheme="minorHAnsi" w:cs="Arial"/>
          <w:sz w:val="22"/>
          <w:szCs w:val="22"/>
          <w:lang w:val="en-GB" w:eastAsia="en-GB"/>
        </w:rPr>
        <w:t xml:space="preserve"> August. She will oversee the employment, hate crime/speech and equality data portfolio and is person of reference on Antisemitism. </w:t>
      </w:r>
      <w:r w:rsidR="009F65ED" w:rsidRPr="00E377D7">
        <w:rPr>
          <w:rFonts w:asciiTheme="minorHAnsi" w:hAnsiTheme="minorHAnsi" w:cs="Arial"/>
          <w:sz w:val="22"/>
          <w:szCs w:val="22"/>
          <w:lang w:val="en-GB" w:eastAsia="en-GB"/>
        </w:rPr>
        <w:t>Julie</w:t>
      </w:r>
      <w:r w:rsidR="00E377D7">
        <w:rPr>
          <w:rFonts w:asciiTheme="minorHAnsi" w:hAnsiTheme="minorHAnsi" w:cs="Arial"/>
          <w:sz w:val="22"/>
          <w:szCs w:val="22"/>
          <w:lang w:val="en-GB" w:eastAsia="en-GB"/>
        </w:rPr>
        <w:t xml:space="preserve"> </w:t>
      </w:r>
      <w:proofErr w:type="spellStart"/>
      <w:r w:rsidR="00E377D7">
        <w:rPr>
          <w:rFonts w:asciiTheme="minorHAnsi" w:hAnsiTheme="minorHAnsi" w:cs="Arial"/>
          <w:sz w:val="22"/>
          <w:szCs w:val="22"/>
          <w:lang w:val="en-GB" w:eastAsia="en-GB"/>
        </w:rPr>
        <w:t>Pascoët</w:t>
      </w:r>
      <w:proofErr w:type="spellEnd"/>
      <w:r w:rsidR="009F65ED" w:rsidRPr="00E377D7">
        <w:rPr>
          <w:rFonts w:asciiTheme="minorHAnsi" w:hAnsiTheme="minorHAnsi" w:cs="Arial"/>
          <w:sz w:val="22"/>
          <w:szCs w:val="22"/>
          <w:lang w:val="en-GB" w:eastAsia="en-GB"/>
        </w:rPr>
        <w:t xml:space="preserve"> is on maternity leave</w:t>
      </w:r>
      <w:r w:rsidR="002F378D" w:rsidRPr="00E377D7">
        <w:rPr>
          <w:rFonts w:asciiTheme="minorHAnsi" w:hAnsiTheme="minorHAnsi" w:cs="Arial"/>
          <w:sz w:val="22"/>
          <w:szCs w:val="22"/>
          <w:lang w:val="en-GB" w:eastAsia="en-GB"/>
        </w:rPr>
        <w:t xml:space="preserve"> and as of </w:t>
      </w:r>
      <w:r w:rsidR="00E377D7">
        <w:rPr>
          <w:rFonts w:asciiTheme="minorHAnsi" w:hAnsiTheme="minorHAnsi" w:cs="Arial"/>
          <w:sz w:val="22"/>
          <w:szCs w:val="22"/>
          <w:lang w:val="en-GB" w:eastAsia="en-GB"/>
        </w:rPr>
        <w:t>September</w:t>
      </w:r>
      <w:r w:rsidR="002F378D" w:rsidRPr="00E377D7">
        <w:rPr>
          <w:rFonts w:asciiTheme="minorHAnsi" w:hAnsiTheme="minorHAnsi" w:cs="Arial"/>
          <w:sz w:val="22"/>
          <w:szCs w:val="22"/>
          <w:lang w:val="en-GB" w:eastAsia="en-GB"/>
        </w:rPr>
        <w:t xml:space="preserve"> on holidays</w:t>
      </w:r>
      <w:r w:rsidR="009F65ED" w:rsidRPr="00E377D7">
        <w:rPr>
          <w:rFonts w:asciiTheme="minorHAnsi" w:hAnsiTheme="minorHAnsi" w:cs="Arial"/>
          <w:sz w:val="22"/>
          <w:szCs w:val="22"/>
          <w:lang w:val="en-GB" w:eastAsia="en-GB"/>
        </w:rPr>
        <w:t>. She will start again on 4</w:t>
      </w:r>
      <w:r w:rsidR="00E377D7" w:rsidRPr="00E377D7">
        <w:rPr>
          <w:rFonts w:asciiTheme="minorHAnsi" w:hAnsiTheme="minorHAnsi" w:cs="Arial"/>
          <w:sz w:val="22"/>
          <w:szCs w:val="22"/>
          <w:vertAlign w:val="superscript"/>
          <w:lang w:val="en-GB" w:eastAsia="en-GB"/>
        </w:rPr>
        <w:t>th</w:t>
      </w:r>
      <w:r w:rsidR="00E377D7">
        <w:rPr>
          <w:rFonts w:asciiTheme="minorHAnsi" w:hAnsiTheme="minorHAnsi" w:cs="Arial"/>
          <w:sz w:val="22"/>
          <w:szCs w:val="22"/>
          <w:lang w:val="en-GB" w:eastAsia="en-GB"/>
        </w:rPr>
        <w:t xml:space="preserve"> </w:t>
      </w:r>
      <w:r w:rsidR="009F65ED" w:rsidRPr="00E377D7">
        <w:rPr>
          <w:rFonts w:asciiTheme="minorHAnsi" w:hAnsiTheme="minorHAnsi" w:cs="Arial"/>
          <w:sz w:val="22"/>
          <w:szCs w:val="22"/>
          <w:lang w:val="en-GB" w:eastAsia="en-GB"/>
        </w:rPr>
        <w:t xml:space="preserve">November. She </w:t>
      </w:r>
      <w:r w:rsidR="00E377D7">
        <w:rPr>
          <w:rFonts w:asciiTheme="minorHAnsi" w:hAnsiTheme="minorHAnsi" w:cs="Arial"/>
          <w:sz w:val="22"/>
          <w:szCs w:val="22"/>
          <w:lang w:val="en-GB" w:eastAsia="en-GB"/>
        </w:rPr>
        <w:t>is being</w:t>
      </w:r>
      <w:r w:rsidR="009F65ED" w:rsidRPr="00E377D7">
        <w:rPr>
          <w:rFonts w:asciiTheme="minorHAnsi" w:hAnsiTheme="minorHAnsi" w:cs="Arial"/>
          <w:sz w:val="22"/>
          <w:szCs w:val="22"/>
          <w:lang w:val="en-GB" w:eastAsia="en-GB"/>
        </w:rPr>
        <w:t xml:space="preserve"> replaced by Kahina</w:t>
      </w:r>
      <w:r w:rsidR="00E377D7">
        <w:rPr>
          <w:rFonts w:asciiTheme="minorHAnsi" w:hAnsiTheme="minorHAnsi" w:cs="Arial"/>
          <w:sz w:val="22"/>
          <w:szCs w:val="22"/>
          <w:lang w:val="en-GB" w:eastAsia="en-GB"/>
        </w:rPr>
        <w:t xml:space="preserve"> Rabahi</w:t>
      </w:r>
      <w:r w:rsidR="009F65ED" w:rsidRPr="00E377D7">
        <w:rPr>
          <w:rFonts w:asciiTheme="minorHAnsi" w:hAnsiTheme="minorHAnsi" w:cs="Arial"/>
          <w:sz w:val="22"/>
          <w:szCs w:val="22"/>
          <w:lang w:val="en-GB" w:eastAsia="en-GB"/>
        </w:rPr>
        <w:t>, who started at first at ENAR a professional traineeship paid by OSF.</w:t>
      </w:r>
      <w:r w:rsidR="002F378D" w:rsidRPr="00E377D7">
        <w:rPr>
          <w:rFonts w:asciiTheme="minorHAnsi" w:hAnsiTheme="minorHAnsi" w:cs="Arial"/>
          <w:sz w:val="22"/>
          <w:szCs w:val="22"/>
          <w:lang w:val="en-GB" w:eastAsia="en-GB"/>
        </w:rPr>
        <w:t xml:space="preserve"> </w:t>
      </w:r>
    </w:p>
    <w:p w14:paraId="401EDC1A" w14:textId="77777777" w:rsidR="008E06C3" w:rsidRPr="008E06C3" w:rsidRDefault="008E06C3" w:rsidP="008E06C3">
      <w:pPr>
        <w:pStyle w:val="MediumGrid1-Accent21"/>
        <w:rPr>
          <w:rFonts w:asciiTheme="minorHAnsi" w:hAnsiTheme="minorHAnsi" w:cs="Arial"/>
          <w:sz w:val="22"/>
          <w:szCs w:val="22"/>
          <w:lang w:val="en-GB" w:eastAsia="en-GB"/>
        </w:rPr>
      </w:pPr>
    </w:p>
    <w:p w14:paraId="7AEEACB4"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Forms of racism</w:t>
      </w:r>
    </w:p>
    <w:p w14:paraId="31647EBC" w14:textId="77777777" w:rsidR="009B55E3" w:rsidRPr="00E407E9" w:rsidRDefault="009B55E3" w:rsidP="008E06C3">
      <w:pPr>
        <w:ind w:firstLine="360"/>
        <w:outlineLvl w:val="0"/>
        <w:rPr>
          <w:rFonts w:ascii="Calibri" w:hAnsi="Calibri" w:cs="Arial"/>
          <w:b/>
          <w:smallCaps/>
          <w:color w:val="99CC00"/>
          <w:sz w:val="28"/>
          <w:szCs w:val="28"/>
        </w:rPr>
      </w:pPr>
      <w:proofErr w:type="spellStart"/>
      <w:r w:rsidRPr="00E407E9">
        <w:rPr>
          <w:rFonts w:ascii="Calibri" w:hAnsi="Calibri" w:cs="Arial"/>
          <w:b/>
          <w:smallCaps/>
          <w:color w:val="99CC00"/>
          <w:sz w:val="28"/>
          <w:szCs w:val="28"/>
        </w:rPr>
        <w:t>Afrophobia</w:t>
      </w:r>
      <w:proofErr w:type="spellEnd"/>
    </w:p>
    <w:p w14:paraId="775ECA2F" w14:textId="1F86C43C" w:rsidR="00FA57C9" w:rsidRDefault="00BE7E40" w:rsidP="00FA57C9">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US Congressional Black Caucus delegation</w:t>
      </w:r>
      <w:r w:rsidR="00FA57C9">
        <w:rPr>
          <w:rFonts w:asciiTheme="minorHAnsi" w:hAnsiTheme="minorHAnsi"/>
          <w:sz w:val="22"/>
          <w:szCs w:val="22"/>
          <w:lang w:val="en-US"/>
        </w:rPr>
        <w:t>. ENAR</w:t>
      </w:r>
      <w:r>
        <w:rPr>
          <w:rFonts w:asciiTheme="minorHAnsi" w:hAnsiTheme="minorHAnsi"/>
          <w:sz w:val="22"/>
          <w:szCs w:val="22"/>
          <w:lang w:val="en-US"/>
        </w:rPr>
        <w:t xml:space="preserve"> Board member Karen </w:t>
      </w:r>
      <w:proofErr w:type="spellStart"/>
      <w:r>
        <w:rPr>
          <w:rFonts w:asciiTheme="minorHAnsi" w:hAnsiTheme="minorHAnsi"/>
          <w:sz w:val="22"/>
          <w:szCs w:val="22"/>
          <w:lang w:val="en-US"/>
        </w:rPr>
        <w:t>Kaneza</w:t>
      </w:r>
      <w:proofErr w:type="spellEnd"/>
      <w:r>
        <w:rPr>
          <w:rFonts w:asciiTheme="minorHAnsi" w:hAnsiTheme="minorHAnsi"/>
          <w:sz w:val="22"/>
          <w:szCs w:val="22"/>
          <w:lang w:val="en-US"/>
        </w:rPr>
        <w:t>, ENAR</w:t>
      </w:r>
      <w:r w:rsidR="00FA57C9">
        <w:rPr>
          <w:rFonts w:asciiTheme="minorHAnsi" w:hAnsiTheme="minorHAnsi"/>
          <w:sz w:val="22"/>
          <w:szCs w:val="22"/>
          <w:lang w:val="en-US"/>
        </w:rPr>
        <w:t xml:space="preserve"> </w:t>
      </w:r>
      <w:r>
        <w:rPr>
          <w:rFonts w:asciiTheme="minorHAnsi" w:hAnsiTheme="minorHAnsi"/>
          <w:sz w:val="22"/>
          <w:szCs w:val="22"/>
          <w:lang w:val="en-US"/>
        </w:rPr>
        <w:t xml:space="preserve">member </w:t>
      </w:r>
      <w:proofErr w:type="spellStart"/>
      <w:r w:rsidR="00FA57C9">
        <w:rPr>
          <w:rFonts w:asciiTheme="minorHAnsi" w:hAnsiTheme="minorHAnsi"/>
          <w:sz w:val="22"/>
          <w:szCs w:val="22"/>
          <w:lang w:val="en-US"/>
        </w:rPr>
        <w:t>Jallow</w:t>
      </w:r>
      <w:proofErr w:type="spellEnd"/>
      <w:r w:rsidR="00FA57C9">
        <w:rPr>
          <w:rFonts w:asciiTheme="minorHAnsi" w:hAnsiTheme="minorHAnsi"/>
          <w:sz w:val="22"/>
          <w:szCs w:val="22"/>
          <w:lang w:val="en-US"/>
        </w:rPr>
        <w:t xml:space="preserve"> </w:t>
      </w:r>
      <w:proofErr w:type="spellStart"/>
      <w:r w:rsidR="00FA57C9">
        <w:rPr>
          <w:rFonts w:asciiTheme="minorHAnsi" w:hAnsiTheme="minorHAnsi"/>
          <w:sz w:val="22"/>
          <w:szCs w:val="22"/>
          <w:lang w:val="en-US"/>
        </w:rPr>
        <w:t>Momodou</w:t>
      </w:r>
      <w:proofErr w:type="spellEnd"/>
      <w:r w:rsidR="00FA57C9">
        <w:rPr>
          <w:rFonts w:asciiTheme="minorHAnsi" w:hAnsiTheme="minorHAnsi"/>
          <w:sz w:val="22"/>
          <w:szCs w:val="22"/>
          <w:lang w:val="en-US"/>
        </w:rPr>
        <w:t xml:space="preserve"> </w:t>
      </w:r>
      <w:r>
        <w:rPr>
          <w:rFonts w:asciiTheme="minorHAnsi" w:hAnsiTheme="minorHAnsi"/>
          <w:sz w:val="22"/>
          <w:szCs w:val="22"/>
          <w:lang w:val="en-US"/>
        </w:rPr>
        <w:t xml:space="preserve">and other ENAR members joined a European delegation to the US Congressional Black Caucus Annual legislative Conference. The visit was organized by the US Helsinki Commission and supported by the Open Society Foundations. </w:t>
      </w:r>
      <w:r w:rsidR="0052121B">
        <w:rPr>
          <w:rFonts w:asciiTheme="minorHAnsi" w:hAnsiTheme="minorHAnsi"/>
          <w:sz w:val="22"/>
          <w:szCs w:val="22"/>
          <w:lang w:val="en-US"/>
        </w:rPr>
        <w:t xml:space="preserve">Members of the delegation met with Congressmen, White house human rights advisers and explored ways to establish a transatlantic diversity caucus for legislators and NGOs. </w:t>
      </w:r>
    </w:p>
    <w:p w14:paraId="47D4DE19" w14:textId="5457C376" w:rsidR="003C5950" w:rsidRPr="00FA57C9" w:rsidRDefault="003C5950" w:rsidP="00FA57C9">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UN Decade event in Paris</w:t>
      </w:r>
      <w:r w:rsidRPr="003C5950">
        <w:rPr>
          <w:rFonts w:asciiTheme="minorHAnsi" w:hAnsiTheme="minorHAnsi"/>
          <w:sz w:val="22"/>
          <w:szCs w:val="22"/>
          <w:lang w:val="en-US"/>
        </w:rPr>
        <w:t>.</w:t>
      </w:r>
      <w:r>
        <w:rPr>
          <w:rFonts w:asciiTheme="minorHAnsi" w:hAnsiTheme="minorHAnsi"/>
          <w:sz w:val="22"/>
          <w:szCs w:val="22"/>
          <w:lang w:val="en-US"/>
        </w:rPr>
        <w:t xml:space="preserve"> On 19</w:t>
      </w:r>
      <w:r w:rsidRPr="003C5950">
        <w:rPr>
          <w:rFonts w:asciiTheme="minorHAnsi" w:hAnsiTheme="minorHAnsi"/>
          <w:sz w:val="22"/>
          <w:szCs w:val="22"/>
          <w:vertAlign w:val="superscript"/>
          <w:lang w:val="en-US"/>
        </w:rPr>
        <w:t>th</w:t>
      </w:r>
      <w:r>
        <w:rPr>
          <w:rFonts w:asciiTheme="minorHAnsi" w:hAnsiTheme="minorHAnsi"/>
          <w:sz w:val="22"/>
          <w:szCs w:val="22"/>
          <w:lang w:val="en-US"/>
        </w:rPr>
        <w:t xml:space="preserve"> </w:t>
      </w:r>
      <w:r w:rsidR="00E22D24">
        <w:rPr>
          <w:rFonts w:asciiTheme="minorHAnsi" w:hAnsiTheme="minorHAnsi"/>
          <w:sz w:val="22"/>
          <w:szCs w:val="22"/>
          <w:lang w:val="en-US"/>
        </w:rPr>
        <w:t>September</w:t>
      </w:r>
      <w:bookmarkStart w:id="0" w:name="_GoBack"/>
      <w:bookmarkEnd w:id="0"/>
      <w:r>
        <w:rPr>
          <w:rFonts w:asciiTheme="minorHAnsi" w:hAnsiTheme="minorHAnsi"/>
          <w:sz w:val="22"/>
          <w:szCs w:val="22"/>
          <w:lang w:val="en-US"/>
        </w:rPr>
        <w:t xml:space="preserve">, </w:t>
      </w:r>
      <w:proofErr w:type="spellStart"/>
      <w:r>
        <w:rPr>
          <w:rFonts w:asciiTheme="minorHAnsi" w:hAnsiTheme="minorHAnsi"/>
          <w:sz w:val="22"/>
          <w:szCs w:val="22"/>
          <w:lang w:val="en-US"/>
        </w:rPr>
        <w:t>Jallow</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Momodou</w:t>
      </w:r>
      <w:proofErr w:type="spellEnd"/>
      <w:r>
        <w:rPr>
          <w:rFonts w:asciiTheme="minorHAnsi" w:hAnsiTheme="minorHAnsi"/>
          <w:sz w:val="22"/>
          <w:szCs w:val="22"/>
          <w:lang w:val="en-US"/>
        </w:rPr>
        <w:t xml:space="preserve"> represented ENAR during an UNESCO Frantz Fanon event on the UN Decade for People of African Descent. The event gathered high-level UN representatives.  </w:t>
      </w:r>
    </w:p>
    <w:p w14:paraId="0A7F6FC1" w14:textId="3EAC23F6" w:rsidR="00FE22B5" w:rsidRPr="008E06C3" w:rsidRDefault="009B55E3" w:rsidP="00FA57C9">
      <w:pPr>
        <w:pStyle w:val="MediumGrid1-Accent21"/>
        <w:numPr>
          <w:ilvl w:val="0"/>
          <w:numId w:val="4"/>
        </w:numPr>
        <w:jc w:val="both"/>
        <w:rPr>
          <w:rFonts w:asciiTheme="minorHAnsi" w:hAnsiTheme="minorHAnsi"/>
          <w:sz w:val="22"/>
          <w:szCs w:val="22"/>
          <w:lang w:val="en-US"/>
        </w:rPr>
      </w:pPr>
      <w:r w:rsidRPr="008E06C3">
        <w:rPr>
          <w:rFonts w:asciiTheme="minorHAnsi" w:hAnsiTheme="minorHAnsi"/>
          <w:b/>
          <w:i/>
          <w:sz w:val="22"/>
          <w:szCs w:val="22"/>
          <w:lang w:val="en-US"/>
        </w:rPr>
        <w:t>Advocacy meetings.</w:t>
      </w:r>
      <w:r w:rsidRPr="008E06C3">
        <w:rPr>
          <w:rFonts w:asciiTheme="minorHAnsi" w:hAnsiTheme="minorHAnsi"/>
          <w:sz w:val="22"/>
          <w:szCs w:val="22"/>
          <w:lang w:val="en-US"/>
        </w:rPr>
        <w:t xml:space="preserve"> ENAR held a</w:t>
      </w:r>
      <w:r w:rsidR="00FA57C9">
        <w:rPr>
          <w:rFonts w:asciiTheme="minorHAnsi" w:hAnsiTheme="minorHAnsi"/>
          <w:sz w:val="22"/>
          <w:szCs w:val="22"/>
          <w:lang w:val="en-US"/>
        </w:rPr>
        <w:t xml:space="preserve">dvocacy strategy meetings together with ARDI. </w:t>
      </w:r>
      <w:r w:rsidRPr="008E06C3">
        <w:rPr>
          <w:rFonts w:asciiTheme="minorHAnsi" w:hAnsiTheme="minorHAnsi"/>
          <w:sz w:val="22"/>
          <w:szCs w:val="22"/>
          <w:lang w:val="en-US"/>
        </w:rPr>
        <w:t xml:space="preserve"> </w:t>
      </w:r>
      <w:r w:rsidR="0052121B">
        <w:rPr>
          <w:rFonts w:asciiTheme="minorHAnsi" w:hAnsiTheme="minorHAnsi"/>
          <w:sz w:val="22"/>
          <w:szCs w:val="22"/>
          <w:lang w:val="en-US"/>
        </w:rPr>
        <w:t xml:space="preserve">MEP </w:t>
      </w:r>
      <w:proofErr w:type="spellStart"/>
      <w:r w:rsidR="0052121B">
        <w:rPr>
          <w:rFonts w:asciiTheme="minorHAnsi" w:hAnsiTheme="minorHAnsi"/>
          <w:sz w:val="22"/>
          <w:szCs w:val="22"/>
          <w:lang w:val="en-US"/>
        </w:rPr>
        <w:t>Kyenge</w:t>
      </w:r>
      <w:proofErr w:type="spellEnd"/>
      <w:r w:rsidR="0052121B">
        <w:rPr>
          <w:rFonts w:asciiTheme="minorHAnsi" w:hAnsiTheme="minorHAnsi"/>
          <w:sz w:val="22"/>
          <w:szCs w:val="22"/>
          <w:lang w:val="en-US"/>
        </w:rPr>
        <w:t xml:space="preserve"> has requested follow up from her political group. </w:t>
      </w:r>
      <w:r w:rsidR="00FE22B5" w:rsidRPr="008E06C3">
        <w:rPr>
          <w:rFonts w:asciiTheme="minorHAnsi" w:hAnsiTheme="minorHAnsi"/>
          <w:sz w:val="22"/>
          <w:szCs w:val="22"/>
          <w:lang w:val="en-US"/>
        </w:rPr>
        <w:t xml:space="preserve">Next steps in the EP include: </w:t>
      </w:r>
    </w:p>
    <w:p w14:paraId="55EEEA32" w14:textId="77777777" w:rsidR="00FE22B5" w:rsidRPr="008E06C3" w:rsidRDefault="00FE22B5" w:rsidP="00FA57C9">
      <w:pPr>
        <w:pStyle w:val="MediumGrid1-Accent21"/>
        <w:numPr>
          <w:ilvl w:val="1"/>
          <w:numId w:val="4"/>
        </w:numPr>
        <w:jc w:val="both"/>
        <w:rPr>
          <w:rFonts w:asciiTheme="minorHAnsi" w:hAnsiTheme="minorHAnsi"/>
          <w:sz w:val="22"/>
          <w:szCs w:val="22"/>
          <w:lang w:val="en-US"/>
        </w:rPr>
      </w:pPr>
      <w:r w:rsidRPr="008E06C3">
        <w:rPr>
          <w:rFonts w:asciiTheme="minorHAnsi" w:hAnsiTheme="minorHAnsi"/>
          <w:sz w:val="22"/>
          <w:szCs w:val="22"/>
          <w:lang w:val="en-US"/>
        </w:rPr>
        <w:t xml:space="preserve">the possibility to have an exchange of views with the Chair of the UN Working Group on PAD (Mireille Fanon) or someone from UN decade Secretariat + NGOs working on combating </w:t>
      </w:r>
      <w:proofErr w:type="spellStart"/>
      <w:r w:rsidRPr="008E06C3">
        <w:rPr>
          <w:rFonts w:asciiTheme="minorHAnsi" w:hAnsiTheme="minorHAnsi"/>
          <w:sz w:val="22"/>
          <w:szCs w:val="22"/>
          <w:lang w:val="en-US"/>
        </w:rPr>
        <w:t>Afrophobia</w:t>
      </w:r>
      <w:proofErr w:type="spellEnd"/>
      <w:r w:rsidRPr="008E06C3">
        <w:rPr>
          <w:rFonts w:asciiTheme="minorHAnsi" w:hAnsiTheme="minorHAnsi"/>
          <w:sz w:val="22"/>
          <w:szCs w:val="22"/>
          <w:lang w:val="en-US"/>
        </w:rPr>
        <w:t xml:space="preserve"> in the European Parliament LIBE before the summer. </w:t>
      </w:r>
    </w:p>
    <w:p w14:paraId="499B6B03" w14:textId="77777777" w:rsidR="00FA57C9" w:rsidRDefault="00FE22B5" w:rsidP="00FA57C9">
      <w:pPr>
        <w:pStyle w:val="MediumGrid1-Accent21"/>
        <w:numPr>
          <w:ilvl w:val="1"/>
          <w:numId w:val="4"/>
        </w:numPr>
        <w:jc w:val="both"/>
        <w:rPr>
          <w:rFonts w:asciiTheme="minorHAnsi" w:hAnsiTheme="minorHAnsi"/>
          <w:sz w:val="22"/>
          <w:szCs w:val="22"/>
          <w:lang w:val="en-US"/>
        </w:rPr>
      </w:pPr>
      <w:r w:rsidRPr="008E06C3">
        <w:rPr>
          <w:rFonts w:asciiTheme="minorHAnsi" w:hAnsiTheme="minorHAnsi"/>
          <w:sz w:val="22"/>
          <w:szCs w:val="22"/>
          <w:lang w:val="en-US"/>
        </w:rPr>
        <w:t xml:space="preserve">an oral question with debate </w:t>
      </w:r>
    </w:p>
    <w:p w14:paraId="2AC7664B" w14:textId="4599A539" w:rsidR="0052121B" w:rsidRDefault="00FE22B5" w:rsidP="0052121B">
      <w:pPr>
        <w:pStyle w:val="MediumGrid1-Accent21"/>
        <w:numPr>
          <w:ilvl w:val="1"/>
          <w:numId w:val="4"/>
        </w:numPr>
        <w:jc w:val="both"/>
        <w:rPr>
          <w:rFonts w:asciiTheme="minorHAnsi" w:hAnsiTheme="minorHAnsi"/>
          <w:sz w:val="22"/>
          <w:szCs w:val="22"/>
          <w:lang w:val="en-US"/>
        </w:rPr>
      </w:pPr>
      <w:proofErr w:type="gramStart"/>
      <w:r w:rsidRPr="008E06C3">
        <w:rPr>
          <w:rFonts w:asciiTheme="minorHAnsi" w:hAnsiTheme="minorHAnsi"/>
          <w:sz w:val="22"/>
          <w:szCs w:val="22"/>
          <w:lang w:val="en-US"/>
        </w:rPr>
        <w:t>a</w:t>
      </w:r>
      <w:proofErr w:type="gramEnd"/>
      <w:r w:rsidRPr="008E06C3">
        <w:rPr>
          <w:rFonts w:asciiTheme="minorHAnsi" w:hAnsiTheme="minorHAnsi"/>
          <w:sz w:val="22"/>
          <w:szCs w:val="22"/>
          <w:lang w:val="en-US"/>
        </w:rPr>
        <w:t xml:space="preserve"> resolution of the European Parliament</w:t>
      </w:r>
      <w:r w:rsidR="00FA57C9">
        <w:rPr>
          <w:rFonts w:asciiTheme="minorHAnsi" w:hAnsiTheme="minorHAnsi"/>
          <w:sz w:val="22"/>
          <w:szCs w:val="22"/>
          <w:lang w:val="en-US"/>
        </w:rPr>
        <w:t>.</w:t>
      </w:r>
    </w:p>
    <w:p w14:paraId="5577A234" w14:textId="4B14C0BE" w:rsidR="0054334A" w:rsidRPr="0052121B" w:rsidRDefault="0054334A" w:rsidP="0054334A">
      <w:pPr>
        <w:pStyle w:val="MediumGrid1-Accent21"/>
        <w:jc w:val="both"/>
        <w:rPr>
          <w:rFonts w:asciiTheme="minorHAnsi" w:hAnsiTheme="minorHAnsi"/>
          <w:sz w:val="22"/>
          <w:szCs w:val="22"/>
          <w:lang w:val="en-US"/>
        </w:rPr>
      </w:pPr>
      <w:r>
        <w:rPr>
          <w:rFonts w:asciiTheme="minorHAnsi" w:hAnsiTheme="minorHAnsi"/>
          <w:sz w:val="22"/>
          <w:szCs w:val="22"/>
          <w:lang w:val="en-US"/>
        </w:rPr>
        <w:t>ENAR also met representatives of the Council of Europe (</w:t>
      </w:r>
      <w:proofErr w:type="spellStart"/>
      <w:r>
        <w:rPr>
          <w:rFonts w:asciiTheme="minorHAnsi" w:hAnsiTheme="minorHAnsi"/>
          <w:sz w:val="22"/>
          <w:szCs w:val="22"/>
          <w:lang w:val="en-US"/>
        </w:rPr>
        <w:t>CoE</w:t>
      </w:r>
      <w:proofErr w:type="spellEnd"/>
      <w:r>
        <w:rPr>
          <w:rFonts w:asciiTheme="minorHAnsi" w:hAnsiTheme="minorHAnsi"/>
          <w:sz w:val="22"/>
          <w:szCs w:val="22"/>
          <w:lang w:val="en-US"/>
        </w:rPr>
        <w:t xml:space="preserve">) Commission against Racism and Intolerance (ECRI) and the </w:t>
      </w:r>
      <w:proofErr w:type="spellStart"/>
      <w:r>
        <w:rPr>
          <w:rFonts w:asciiTheme="minorHAnsi" w:hAnsiTheme="minorHAnsi"/>
          <w:sz w:val="22"/>
          <w:szCs w:val="22"/>
          <w:lang w:val="en-US"/>
        </w:rPr>
        <w:t>CoE</w:t>
      </w:r>
      <w:proofErr w:type="spellEnd"/>
      <w:r>
        <w:rPr>
          <w:rFonts w:asciiTheme="minorHAnsi" w:hAnsiTheme="minorHAnsi"/>
          <w:sz w:val="22"/>
          <w:szCs w:val="22"/>
          <w:lang w:val="en-US"/>
        </w:rPr>
        <w:t xml:space="preserve"> Commissioner for Human Rights to follow up on earlier </w:t>
      </w:r>
      <w:r w:rsidR="003C5950">
        <w:rPr>
          <w:rFonts w:asciiTheme="minorHAnsi" w:hAnsiTheme="minorHAnsi"/>
          <w:sz w:val="22"/>
          <w:szCs w:val="22"/>
          <w:lang w:val="en-US"/>
        </w:rPr>
        <w:t>visits</w:t>
      </w:r>
      <w:r>
        <w:rPr>
          <w:rFonts w:asciiTheme="minorHAnsi" w:hAnsiTheme="minorHAnsi"/>
          <w:sz w:val="22"/>
          <w:szCs w:val="22"/>
          <w:lang w:val="en-US"/>
        </w:rPr>
        <w:t xml:space="preserve"> and explore more engagement from these institutions against </w:t>
      </w:r>
      <w:proofErr w:type="spellStart"/>
      <w:r>
        <w:rPr>
          <w:rFonts w:asciiTheme="minorHAnsi" w:hAnsiTheme="minorHAnsi"/>
          <w:sz w:val="22"/>
          <w:szCs w:val="22"/>
          <w:lang w:val="en-US"/>
        </w:rPr>
        <w:t>Afrophobia</w:t>
      </w:r>
      <w:proofErr w:type="spellEnd"/>
      <w:r>
        <w:rPr>
          <w:rFonts w:asciiTheme="minorHAnsi" w:hAnsiTheme="minorHAnsi"/>
          <w:sz w:val="22"/>
          <w:szCs w:val="22"/>
          <w:lang w:val="en-US"/>
        </w:rPr>
        <w:t>.</w:t>
      </w:r>
    </w:p>
    <w:p w14:paraId="4C04E3A6" w14:textId="362DB456" w:rsidR="00FA57C9" w:rsidRDefault="00FA57C9" w:rsidP="00FA57C9">
      <w:pPr>
        <w:pStyle w:val="MediumGrid1-Accent21"/>
        <w:numPr>
          <w:ilvl w:val="0"/>
          <w:numId w:val="1"/>
        </w:numPr>
        <w:jc w:val="both"/>
        <w:rPr>
          <w:rFonts w:asciiTheme="minorHAnsi" w:hAnsiTheme="minorHAnsi"/>
          <w:sz w:val="22"/>
          <w:szCs w:val="22"/>
          <w:lang w:val="en-US"/>
        </w:rPr>
      </w:pPr>
      <w:r w:rsidRPr="006E52FF">
        <w:rPr>
          <w:rFonts w:ascii="Calibri" w:eastAsia="Calibri" w:hAnsi="Calibri"/>
          <w:b/>
          <w:i/>
          <w:sz w:val="22"/>
          <w:szCs w:val="22"/>
          <w:lang w:val="en-GB"/>
        </w:rPr>
        <w:t>Shadow Report (PAD, 2016)</w:t>
      </w:r>
      <w:r w:rsidRPr="006E52FF">
        <w:rPr>
          <w:rFonts w:ascii="Calibri" w:eastAsia="Calibri" w:hAnsi="Calibri"/>
          <w:sz w:val="22"/>
          <w:szCs w:val="22"/>
          <w:lang w:val="en-GB"/>
        </w:rPr>
        <w:t xml:space="preserve">. </w:t>
      </w:r>
      <w:r w:rsidRPr="006E52FF">
        <w:rPr>
          <w:rFonts w:ascii="Calibri" w:hAnsi="Calibri"/>
          <w:sz w:val="22"/>
          <w:szCs w:val="22"/>
          <w:lang w:val="en-US"/>
        </w:rPr>
        <w:t xml:space="preserve">The Shadow Report for 2016 on </w:t>
      </w:r>
      <w:proofErr w:type="spellStart"/>
      <w:r w:rsidR="0022389A">
        <w:rPr>
          <w:rFonts w:ascii="Calibri" w:hAnsi="Calibri"/>
          <w:sz w:val="22"/>
          <w:szCs w:val="22"/>
          <w:lang w:val="en-US"/>
        </w:rPr>
        <w:t>Afrophobia</w:t>
      </w:r>
      <w:proofErr w:type="spellEnd"/>
      <w:r>
        <w:rPr>
          <w:rFonts w:asciiTheme="minorHAnsi" w:hAnsiTheme="minorHAnsi"/>
          <w:sz w:val="22"/>
          <w:szCs w:val="22"/>
          <w:lang w:val="en-US"/>
        </w:rPr>
        <w:t xml:space="preserve"> was </w:t>
      </w:r>
      <w:hyperlink r:id="rId12" w:history="1">
        <w:r w:rsidRPr="008D3F40">
          <w:rPr>
            <w:rStyle w:val="Hyperlink"/>
            <w:rFonts w:asciiTheme="minorHAnsi" w:hAnsiTheme="minorHAnsi"/>
            <w:sz w:val="22"/>
            <w:szCs w:val="22"/>
            <w:lang w:val="en-US"/>
          </w:rPr>
          <w:t>published</w:t>
        </w:r>
      </w:hyperlink>
      <w:r w:rsidR="0052121B">
        <w:rPr>
          <w:rStyle w:val="Hyperlink"/>
          <w:rFonts w:asciiTheme="minorHAnsi" w:hAnsiTheme="minorHAnsi"/>
          <w:sz w:val="22"/>
          <w:szCs w:val="22"/>
          <w:lang w:val="en-US"/>
        </w:rPr>
        <w:t xml:space="preserve"> in March</w:t>
      </w:r>
      <w:r>
        <w:rPr>
          <w:rFonts w:asciiTheme="minorHAnsi" w:hAnsiTheme="minorHAnsi"/>
          <w:sz w:val="22"/>
          <w:szCs w:val="22"/>
          <w:lang w:val="en-US"/>
        </w:rPr>
        <w:t xml:space="preserve">. </w:t>
      </w:r>
      <w:r w:rsidRPr="008D3F40">
        <w:rPr>
          <w:rFonts w:asciiTheme="minorHAnsi" w:hAnsiTheme="minorHAnsi"/>
          <w:b/>
          <w:i/>
          <w:sz w:val="22"/>
          <w:szCs w:val="22"/>
          <w:lang w:val="en-US"/>
        </w:rPr>
        <w:t>20 national factsheets</w:t>
      </w:r>
      <w:r w:rsidRPr="008D3F40">
        <w:rPr>
          <w:rFonts w:asciiTheme="minorHAnsi" w:hAnsiTheme="minorHAnsi"/>
          <w:sz w:val="22"/>
          <w:szCs w:val="22"/>
          <w:lang w:val="en-US"/>
        </w:rPr>
        <w:t xml:space="preserve"> </w:t>
      </w:r>
      <w:r w:rsidRPr="008D3F40">
        <w:rPr>
          <w:rFonts w:ascii="Calibri" w:eastAsia="Calibri" w:hAnsi="Calibri"/>
          <w:b/>
          <w:i/>
          <w:sz w:val="22"/>
          <w:szCs w:val="22"/>
          <w:lang w:val="en-GB"/>
        </w:rPr>
        <w:t>(PAD, 2016)</w:t>
      </w:r>
      <w:r w:rsidRPr="008D3F40">
        <w:rPr>
          <w:rFonts w:ascii="Calibri" w:eastAsia="Calibri" w:hAnsi="Calibri"/>
          <w:sz w:val="22"/>
          <w:szCs w:val="22"/>
          <w:lang w:val="en-GB"/>
        </w:rPr>
        <w:t xml:space="preserve"> </w:t>
      </w:r>
      <w:r w:rsidRPr="008D3F40">
        <w:rPr>
          <w:rFonts w:asciiTheme="minorHAnsi" w:hAnsiTheme="minorHAnsi"/>
          <w:sz w:val="22"/>
          <w:szCs w:val="22"/>
          <w:lang w:val="en-US"/>
        </w:rPr>
        <w:t xml:space="preserve">have been drafted based on the shadow report questionnaire response, are </w:t>
      </w:r>
      <w:proofErr w:type="spellStart"/>
      <w:r w:rsidRPr="008D3F40">
        <w:rPr>
          <w:rFonts w:asciiTheme="minorHAnsi" w:hAnsiTheme="minorHAnsi"/>
          <w:sz w:val="22"/>
          <w:szCs w:val="22"/>
          <w:lang w:val="en-US"/>
        </w:rPr>
        <w:t>finalised</w:t>
      </w:r>
      <w:proofErr w:type="spellEnd"/>
      <w:r w:rsidRPr="008D3F40">
        <w:rPr>
          <w:rFonts w:asciiTheme="minorHAnsi" w:hAnsiTheme="minorHAnsi"/>
          <w:sz w:val="22"/>
          <w:szCs w:val="22"/>
          <w:lang w:val="en-US"/>
        </w:rPr>
        <w:t xml:space="preserve"> and uploaded on the website.</w:t>
      </w:r>
      <w:r w:rsidR="0022389A">
        <w:rPr>
          <w:rFonts w:asciiTheme="minorHAnsi" w:hAnsiTheme="minorHAnsi"/>
          <w:sz w:val="22"/>
          <w:szCs w:val="22"/>
          <w:lang w:val="en-US"/>
        </w:rPr>
        <w:t xml:space="preserve"> </w:t>
      </w:r>
    </w:p>
    <w:p w14:paraId="276D021B" w14:textId="7372A004" w:rsidR="00AE7D88" w:rsidRPr="008D3F40" w:rsidRDefault="00AE7D88" w:rsidP="00FA57C9">
      <w:pPr>
        <w:pStyle w:val="MediumGrid1-Accent21"/>
        <w:numPr>
          <w:ilvl w:val="0"/>
          <w:numId w:val="1"/>
        </w:numPr>
        <w:jc w:val="both"/>
        <w:rPr>
          <w:rFonts w:asciiTheme="minorHAnsi" w:hAnsiTheme="minorHAnsi"/>
          <w:sz w:val="22"/>
          <w:szCs w:val="22"/>
          <w:lang w:val="en-US"/>
        </w:rPr>
      </w:pPr>
      <w:r>
        <w:rPr>
          <w:rFonts w:ascii="Calibri" w:eastAsia="Calibri" w:hAnsi="Calibri"/>
          <w:b/>
          <w:i/>
          <w:sz w:val="22"/>
          <w:szCs w:val="22"/>
          <w:lang w:val="en-GB"/>
        </w:rPr>
        <w:t xml:space="preserve">Statement on the UN Decade. </w:t>
      </w:r>
      <w:r w:rsidR="00281098" w:rsidRPr="00281098">
        <w:rPr>
          <w:rFonts w:ascii="Calibri" w:eastAsia="Calibri" w:hAnsi="Calibri"/>
          <w:sz w:val="22"/>
          <w:szCs w:val="22"/>
          <w:lang w:val="en-GB"/>
        </w:rPr>
        <w:t xml:space="preserve">In September, </w:t>
      </w:r>
      <w:r w:rsidRPr="00281098">
        <w:rPr>
          <w:rFonts w:ascii="Calibri" w:eastAsia="Calibri" w:hAnsi="Calibri"/>
          <w:sz w:val="22"/>
          <w:szCs w:val="22"/>
          <w:lang w:val="en-GB"/>
        </w:rPr>
        <w:t>ENAR</w:t>
      </w:r>
      <w:r>
        <w:rPr>
          <w:rFonts w:ascii="Calibri" w:eastAsia="Calibri" w:hAnsi="Calibri"/>
          <w:sz w:val="22"/>
          <w:szCs w:val="22"/>
          <w:lang w:val="en-GB"/>
        </w:rPr>
        <w:t xml:space="preserve"> signed a joint statement on the </w:t>
      </w:r>
      <w:r w:rsidR="00281098">
        <w:rPr>
          <w:rFonts w:ascii="Calibri" w:eastAsia="Calibri" w:hAnsi="Calibri"/>
          <w:sz w:val="22"/>
          <w:szCs w:val="22"/>
          <w:lang w:val="en-GB"/>
        </w:rPr>
        <w:t xml:space="preserve">need to maintain a vibrant UN Working Group for People of African </w:t>
      </w:r>
      <w:proofErr w:type="spellStart"/>
      <w:r w:rsidR="00281098">
        <w:rPr>
          <w:rFonts w:ascii="Calibri" w:eastAsia="Calibri" w:hAnsi="Calibri"/>
          <w:sz w:val="22"/>
          <w:szCs w:val="22"/>
          <w:lang w:val="en-GB"/>
        </w:rPr>
        <w:t>Decsent</w:t>
      </w:r>
      <w:proofErr w:type="spellEnd"/>
      <w:r w:rsidR="00281098">
        <w:rPr>
          <w:rFonts w:ascii="Calibri" w:eastAsia="Calibri" w:hAnsi="Calibri"/>
          <w:sz w:val="22"/>
          <w:szCs w:val="22"/>
          <w:lang w:val="en-GB"/>
        </w:rPr>
        <w:t>.</w:t>
      </w:r>
      <w:r w:rsidRPr="00AE7D88">
        <w:rPr>
          <w:rFonts w:ascii="Calibri" w:eastAsia="Calibri" w:hAnsi="Calibri"/>
          <w:sz w:val="22"/>
          <w:szCs w:val="22"/>
          <w:lang w:val="en-GB"/>
        </w:rPr>
        <w:t xml:space="preserve"> </w:t>
      </w:r>
    </w:p>
    <w:p w14:paraId="729E2946" w14:textId="77777777" w:rsidR="00F3537A" w:rsidRDefault="00F3537A" w:rsidP="00690516">
      <w:pPr>
        <w:pStyle w:val="MediumGrid1-Accent21"/>
        <w:spacing w:after="0"/>
        <w:ind w:left="0"/>
        <w:jc w:val="both"/>
        <w:rPr>
          <w:rFonts w:asciiTheme="minorHAnsi" w:hAnsiTheme="minorHAnsi" w:cs="Tahoma"/>
          <w:sz w:val="22"/>
          <w:szCs w:val="22"/>
          <w:lang w:val="en-GB"/>
        </w:rPr>
      </w:pPr>
      <w:r>
        <w:rPr>
          <w:rFonts w:asciiTheme="minorHAnsi" w:hAnsiTheme="minorHAnsi" w:cs="Tahoma"/>
          <w:sz w:val="22"/>
          <w:szCs w:val="22"/>
          <w:lang w:val="en-GB"/>
        </w:rPr>
        <w:t xml:space="preserve"> </w:t>
      </w:r>
    </w:p>
    <w:p w14:paraId="38A257B1" w14:textId="77777777" w:rsidR="008E06C3" w:rsidRPr="008E06C3" w:rsidRDefault="008E06C3" w:rsidP="008E06C3">
      <w:pPr>
        <w:pStyle w:val="MediumGrid1-Accent21"/>
        <w:spacing w:after="0"/>
        <w:jc w:val="both"/>
        <w:rPr>
          <w:rFonts w:asciiTheme="minorHAnsi" w:hAnsiTheme="minorHAnsi"/>
          <w:sz w:val="22"/>
          <w:szCs w:val="22"/>
          <w:lang w:val="en-US"/>
        </w:rPr>
      </w:pPr>
    </w:p>
    <w:p w14:paraId="470B057B" w14:textId="77777777" w:rsidR="009B55E3" w:rsidRPr="00282B39" w:rsidRDefault="009B55E3" w:rsidP="008E06C3">
      <w:pPr>
        <w:ind w:firstLine="360"/>
        <w:outlineLvl w:val="0"/>
        <w:rPr>
          <w:rFonts w:ascii="Calibri" w:hAnsi="Calibri" w:cs="Arial"/>
          <w:b/>
          <w:smallCaps/>
          <w:color w:val="99CC00"/>
          <w:sz w:val="28"/>
          <w:szCs w:val="28"/>
        </w:rPr>
      </w:pPr>
      <w:r w:rsidRPr="00282B39">
        <w:rPr>
          <w:rFonts w:ascii="Calibri" w:hAnsi="Calibri" w:cs="Arial"/>
          <w:b/>
          <w:smallCaps/>
          <w:color w:val="99CC00"/>
          <w:sz w:val="28"/>
          <w:szCs w:val="28"/>
        </w:rPr>
        <w:t>Anti</w:t>
      </w:r>
      <w:r>
        <w:rPr>
          <w:rFonts w:ascii="Calibri" w:hAnsi="Calibri" w:cs="Arial"/>
          <w:b/>
          <w:smallCaps/>
          <w:color w:val="99CC00"/>
          <w:sz w:val="28"/>
          <w:szCs w:val="28"/>
        </w:rPr>
        <w:t>semitism</w:t>
      </w:r>
    </w:p>
    <w:p w14:paraId="0CDE13E8" w14:textId="01473659" w:rsidR="009B55E3" w:rsidRDefault="0022389A" w:rsidP="00380ACC">
      <w:pPr>
        <w:pStyle w:val="MediumGrid1-Accent21"/>
        <w:numPr>
          <w:ilvl w:val="0"/>
          <w:numId w:val="4"/>
        </w:numPr>
        <w:spacing w:after="0"/>
        <w:jc w:val="both"/>
        <w:rPr>
          <w:rFonts w:asciiTheme="minorHAnsi" w:hAnsiTheme="minorHAnsi"/>
          <w:sz w:val="22"/>
          <w:szCs w:val="22"/>
          <w:lang w:val="en-US"/>
        </w:rPr>
      </w:pPr>
      <w:r>
        <w:rPr>
          <w:rFonts w:asciiTheme="minorHAnsi" w:hAnsiTheme="minorHAnsi"/>
          <w:b/>
          <w:i/>
          <w:sz w:val="22"/>
          <w:szCs w:val="22"/>
          <w:lang w:val="en-US"/>
        </w:rPr>
        <w:t xml:space="preserve">Training. </w:t>
      </w:r>
      <w:proofErr w:type="gramStart"/>
      <w:r w:rsidR="003C5950">
        <w:rPr>
          <w:rFonts w:asciiTheme="minorHAnsi" w:hAnsiTheme="minorHAnsi"/>
          <w:sz w:val="22"/>
          <w:szCs w:val="22"/>
          <w:lang w:val="en-US"/>
        </w:rPr>
        <w:t xml:space="preserve">A </w:t>
      </w:r>
      <w:r w:rsidRPr="0022389A">
        <w:rPr>
          <w:rFonts w:asciiTheme="minorHAnsi" w:hAnsiTheme="minorHAnsi"/>
          <w:sz w:val="22"/>
          <w:szCs w:val="22"/>
          <w:lang w:val="en-US"/>
        </w:rPr>
        <w:t>traini</w:t>
      </w:r>
      <w:r w:rsidR="003C5950">
        <w:rPr>
          <w:rFonts w:asciiTheme="minorHAnsi" w:hAnsiTheme="minorHAnsi"/>
          <w:sz w:val="22"/>
          <w:szCs w:val="22"/>
          <w:lang w:val="en-US"/>
        </w:rPr>
        <w:t>ng</w:t>
      </w:r>
      <w:proofErr w:type="gramEnd"/>
      <w:r w:rsidR="003C5950">
        <w:rPr>
          <w:rFonts w:asciiTheme="minorHAnsi" w:hAnsiTheme="minorHAnsi"/>
          <w:sz w:val="22"/>
          <w:szCs w:val="22"/>
          <w:lang w:val="en-US"/>
        </w:rPr>
        <w:t xml:space="preserve"> on Overcoming Antisemitism was</w:t>
      </w:r>
      <w:r w:rsidRPr="0022389A">
        <w:rPr>
          <w:rFonts w:asciiTheme="minorHAnsi" w:hAnsiTheme="minorHAnsi"/>
          <w:sz w:val="22"/>
          <w:szCs w:val="22"/>
          <w:lang w:val="en-US"/>
        </w:rPr>
        <w:t xml:space="preserve"> organized for ENAR staff and board members on 20</w:t>
      </w:r>
      <w:r w:rsidRPr="0022389A">
        <w:rPr>
          <w:rFonts w:asciiTheme="minorHAnsi" w:hAnsiTheme="minorHAnsi"/>
          <w:sz w:val="22"/>
          <w:szCs w:val="22"/>
          <w:vertAlign w:val="superscript"/>
          <w:lang w:val="en-US"/>
        </w:rPr>
        <w:t>th</w:t>
      </w:r>
      <w:r w:rsidRPr="0022389A">
        <w:rPr>
          <w:rFonts w:asciiTheme="minorHAnsi" w:hAnsiTheme="minorHAnsi"/>
          <w:sz w:val="22"/>
          <w:szCs w:val="22"/>
          <w:lang w:val="en-US"/>
        </w:rPr>
        <w:t xml:space="preserve"> May in Brussels. The training will be delivered by CEJI.</w:t>
      </w:r>
    </w:p>
    <w:p w14:paraId="3EAE650D" w14:textId="507C1D9C" w:rsidR="00297CCB" w:rsidRPr="00380ACC" w:rsidRDefault="00297CCB" w:rsidP="00297CCB">
      <w:pPr>
        <w:pStyle w:val="MediumGrid1-Accent21"/>
        <w:numPr>
          <w:ilvl w:val="0"/>
          <w:numId w:val="4"/>
        </w:numPr>
        <w:spacing w:after="0"/>
        <w:jc w:val="both"/>
        <w:rPr>
          <w:rFonts w:asciiTheme="minorHAnsi" w:hAnsiTheme="minorHAnsi"/>
          <w:sz w:val="22"/>
          <w:szCs w:val="22"/>
          <w:lang w:val="en-US"/>
        </w:rPr>
      </w:pPr>
      <w:r>
        <w:rPr>
          <w:rFonts w:asciiTheme="minorHAnsi" w:hAnsiTheme="minorHAnsi"/>
          <w:b/>
          <w:i/>
          <w:sz w:val="22"/>
          <w:szCs w:val="22"/>
          <w:lang w:val="en-US"/>
        </w:rPr>
        <w:t>Meeting with the European Commission Coordinator on Antisemitism.</w:t>
      </w:r>
      <w:r>
        <w:rPr>
          <w:rFonts w:asciiTheme="minorHAnsi" w:hAnsiTheme="minorHAnsi"/>
          <w:sz w:val="22"/>
          <w:szCs w:val="22"/>
          <w:lang w:val="en-US"/>
        </w:rPr>
        <w:t xml:space="preserve"> </w:t>
      </w:r>
      <w:r w:rsidR="003C5950">
        <w:rPr>
          <w:rFonts w:asciiTheme="minorHAnsi" w:hAnsiTheme="minorHAnsi"/>
          <w:sz w:val="22"/>
          <w:szCs w:val="22"/>
          <w:lang w:val="en-US"/>
        </w:rPr>
        <w:t>On 14</w:t>
      </w:r>
      <w:r w:rsidR="003C5950" w:rsidRPr="003C5950">
        <w:rPr>
          <w:rFonts w:asciiTheme="minorHAnsi" w:hAnsiTheme="minorHAnsi"/>
          <w:sz w:val="22"/>
          <w:szCs w:val="22"/>
          <w:vertAlign w:val="superscript"/>
          <w:lang w:val="en-US"/>
        </w:rPr>
        <w:t>th</w:t>
      </w:r>
      <w:r w:rsidR="003C5950">
        <w:rPr>
          <w:rFonts w:asciiTheme="minorHAnsi" w:hAnsiTheme="minorHAnsi"/>
          <w:sz w:val="22"/>
          <w:szCs w:val="22"/>
          <w:lang w:val="en-US"/>
        </w:rPr>
        <w:t xml:space="preserve"> Augusts, a</w:t>
      </w:r>
      <w:r>
        <w:rPr>
          <w:rFonts w:asciiTheme="minorHAnsi" w:hAnsiTheme="minorHAnsi"/>
          <w:sz w:val="22"/>
          <w:szCs w:val="22"/>
          <w:lang w:val="en-US"/>
        </w:rPr>
        <w:t xml:space="preserve"> meeting took place between ENAR and the EC Coordinator, </w:t>
      </w:r>
      <w:proofErr w:type="spellStart"/>
      <w:r w:rsidRPr="00297CCB">
        <w:rPr>
          <w:rFonts w:asciiTheme="minorHAnsi" w:hAnsiTheme="minorHAnsi"/>
          <w:sz w:val="22"/>
          <w:szCs w:val="22"/>
          <w:lang w:val="en-US"/>
        </w:rPr>
        <w:t>Ms</w:t>
      </w:r>
      <w:proofErr w:type="spellEnd"/>
      <w:r w:rsidRPr="00297CCB">
        <w:rPr>
          <w:rFonts w:asciiTheme="minorHAnsi" w:hAnsiTheme="minorHAnsi"/>
          <w:sz w:val="22"/>
          <w:szCs w:val="22"/>
          <w:lang w:val="en-US"/>
        </w:rPr>
        <w:t xml:space="preserve"> Katharina von </w:t>
      </w:r>
      <w:proofErr w:type="spellStart"/>
      <w:r w:rsidRPr="00297CCB">
        <w:rPr>
          <w:rFonts w:asciiTheme="minorHAnsi" w:hAnsiTheme="minorHAnsi"/>
          <w:sz w:val="22"/>
          <w:szCs w:val="22"/>
          <w:lang w:val="en-US"/>
        </w:rPr>
        <w:t>Schnurbein</w:t>
      </w:r>
      <w:proofErr w:type="spellEnd"/>
      <w:r>
        <w:rPr>
          <w:rFonts w:asciiTheme="minorHAnsi" w:hAnsiTheme="minorHAnsi"/>
          <w:sz w:val="22"/>
          <w:szCs w:val="22"/>
          <w:lang w:val="en-US"/>
        </w:rPr>
        <w:t>, to exchange about possible cooperation and demands.</w:t>
      </w:r>
    </w:p>
    <w:p w14:paraId="43677F49" w14:textId="77777777" w:rsidR="009B55E3" w:rsidRPr="003C5950" w:rsidRDefault="009B55E3" w:rsidP="006D2451">
      <w:pPr>
        <w:pStyle w:val="MediumGrid1-Accent21"/>
        <w:numPr>
          <w:ilvl w:val="0"/>
          <w:numId w:val="4"/>
        </w:numPr>
        <w:jc w:val="both"/>
        <w:rPr>
          <w:rFonts w:asciiTheme="minorHAnsi" w:hAnsiTheme="minorHAnsi"/>
          <w:sz w:val="22"/>
          <w:szCs w:val="22"/>
          <w:lang w:val="en-US"/>
        </w:rPr>
      </w:pPr>
      <w:r w:rsidRPr="00AA1432">
        <w:rPr>
          <w:rFonts w:asciiTheme="minorHAnsi" w:hAnsiTheme="minorHAnsi" w:cs="Calibri"/>
          <w:b/>
          <w:i/>
          <w:sz w:val="22"/>
          <w:szCs w:val="22"/>
          <w:lang w:val="en-US"/>
        </w:rPr>
        <w:lastRenderedPageBreak/>
        <w:t xml:space="preserve">Communication. </w:t>
      </w:r>
      <w:r w:rsidRPr="00AA1432">
        <w:rPr>
          <w:rFonts w:asciiTheme="minorHAnsi" w:hAnsiTheme="minorHAnsi" w:cs="Calibri"/>
          <w:sz w:val="22"/>
          <w:szCs w:val="22"/>
          <w:lang w:val="en-US"/>
        </w:rPr>
        <w:t xml:space="preserve">A joint </w:t>
      </w:r>
      <w:hyperlink r:id="rId13" w:history="1">
        <w:r w:rsidRPr="00AA1432">
          <w:rPr>
            <w:rStyle w:val="Hyperlink"/>
            <w:rFonts w:asciiTheme="minorHAnsi" w:hAnsiTheme="minorHAnsi" w:cs="Calibri"/>
            <w:sz w:val="22"/>
            <w:szCs w:val="22"/>
            <w:lang w:val="en-GB"/>
          </w:rPr>
          <w:t>press statement</w:t>
        </w:r>
      </w:hyperlink>
      <w:r w:rsidRPr="00AA1432">
        <w:rPr>
          <w:rFonts w:asciiTheme="minorHAnsi" w:hAnsiTheme="minorHAnsi" w:cs="Calibri"/>
          <w:sz w:val="22"/>
          <w:szCs w:val="22"/>
          <w:lang w:val="en-US"/>
        </w:rPr>
        <w:t xml:space="preserve"> was published on Holocaust Remembrance Day </w:t>
      </w:r>
      <w:r w:rsidR="002263C2">
        <w:rPr>
          <w:rFonts w:asciiTheme="minorHAnsi" w:hAnsiTheme="minorHAnsi" w:cs="Calibri"/>
          <w:sz w:val="22"/>
          <w:szCs w:val="22"/>
          <w:lang w:val="en-US"/>
        </w:rPr>
        <w:t>with other anti-racism</w:t>
      </w:r>
      <w:r w:rsidRPr="00AA1432">
        <w:rPr>
          <w:rFonts w:asciiTheme="minorHAnsi" w:hAnsiTheme="minorHAnsi" w:cs="Calibri"/>
          <w:sz w:val="22"/>
          <w:szCs w:val="22"/>
          <w:lang w:val="en-US"/>
        </w:rPr>
        <w:t xml:space="preserve"> </w:t>
      </w:r>
      <w:proofErr w:type="spellStart"/>
      <w:r w:rsidRPr="00AA1432">
        <w:rPr>
          <w:rFonts w:asciiTheme="minorHAnsi" w:hAnsiTheme="minorHAnsi" w:cs="Calibri"/>
          <w:sz w:val="22"/>
          <w:szCs w:val="22"/>
          <w:lang w:val="en-US"/>
        </w:rPr>
        <w:t>organisations</w:t>
      </w:r>
      <w:proofErr w:type="spellEnd"/>
      <w:r w:rsidRPr="00AA1432">
        <w:rPr>
          <w:rFonts w:asciiTheme="minorHAnsi" w:hAnsiTheme="minorHAnsi" w:cs="Calibri"/>
          <w:sz w:val="22"/>
          <w:szCs w:val="22"/>
          <w:lang w:val="en-US"/>
        </w:rPr>
        <w:t xml:space="preserve">. ENAR participated in a joint </w:t>
      </w:r>
      <w:hyperlink r:id="rId14" w:history="1">
        <w:r w:rsidRPr="00AA1432">
          <w:rPr>
            <w:rStyle w:val="Hyperlink"/>
            <w:rFonts w:asciiTheme="minorHAnsi" w:hAnsiTheme="minorHAnsi" w:cs="Calibri"/>
            <w:sz w:val="22"/>
            <w:szCs w:val="22"/>
            <w:lang w:val="en-GB"/>
          </w:rPr>
          <w:t>OSF voice</w:t>
        </w:r>
      </w:hyperlink>
      <w:r w:rsidRPr="00AA1432">
        <w:rPr>
          <w:rFonts w:asciiTheme="minorHAnsi" w:hAnsiTheme="minorHAnsi" w:cs="Calibri"/>
          <w:sz w:val="22"/>
          <w:szCs w:val="22"/>
          <w:lang w:val="en-US"/>
        </w:rPr>
        <w:t xml:space="preserve"> on the follow-up to the EC Colloquium.</w:t>
      </w:r>
      <w:r w:rsidR="00267E8D" w:rsidRPr="00AA1432">
        <w:rPr>
          <w:rFonts w:asciiTheme="minorHAnsi" w:hAnsiTheme="minorHAnsi" w:cs="Calibri"/>
          <w:sz w:val="22"/>
          <w:szCs w:val="22"/>
          <w:lang w:val="en-US"/>
        </w:rPr>
        <w:t xml:space="preserve"> </w:t>
      </w:r>
    </w:p>
    <w:p w14:paraId="4488D7D1" w14:textId="1A7D81FA" w:rsidR="003C5950" w:rsidRPr="00B11EC3" w:rsidRDefault="003C5950"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 xml:space="preserve">No Hate Speech </w:t>
      </w:r>
      <w:proofErr w:type="spellStart"/>
      <w:r>
        <w:rPr>
          <w:rFonts w:asciiTheme="minorHAnsi" w:hAnsiTheme="minorHAnsi" w:cs="Calibri"/>
          <w:b/>
          <w:i/>
          <w:sz w:val="22"/>
          <w:szCs w:val="22"/>
          <w:lang w:val="en-US"/>
        </w:rPr>
        <w:t>Mouvement</w:t>
      </w:r>
      <w:proofErr w:type="spellEnd"/>
      <w:r>
        <w:rPr>
          <w:rFonts w:asciiTheme="minorHAnsi" w:hAnsiTheme="minorHAnsi" w:cs="Calibri"/>
          <w:b/>
          <w:i/>
          <w:sz w:val="22"/>
          <w:szCs w:val="22"/>
          <w:lang w:val="en-US"/>
        </w:rPr>
        <w:t xml:space="preserve"> seminar on </w:t>
      </w:r>
      <w:proofErr w:type="spellStart"/>
      <w:r w:rsidR="00B11EC3">
        <w:rPr>
          <w:rFonts w:asciiTheme="minorHAnsi" w:hAnsiTheme="minorHAnsi" w:cs="Calibri"/>
          <w:b/>
          <w:i/>
          <w:sz w:val="22"/>
          <w:szCs w:val="22"/>
          <w:lang w:val="en-US"/>
        </w:rPr>
        <w:t>antisemitic</w:t>
      </w:r>
      <w:proofErr w:type="spellEnd"/>
      <w:r>
        <w:rPr>
          <w:rFonts w:asciiTheme="minorHAnsi" w:hAnsiTheme="minorHAnsi" w:cs="Calibri"/>
          <w:b/>
          <w:i/>
          <w:sz w:val="22"/>
          <w:szCs w:val="22"/>
          <w:lang w:val="en-US"/>
        </w:rPr>
        <w:t xml:space="preserve"> speech. </w:t>
      </w:r>
      <w:r>
        <w:rPr>
          <w:rFonts w:asciiTheme="minorHAnsi" w:hAnsiTheme="minorHAnsi" w:cs="Calibri"/>
          <w:sz w:val="22"/>
          <w:szCs w:val="22"/>
          <w:lang w:val="en-US"/>
        </w:rPr>
        <w:t>On 12</w:t>
      </w:r>
      <w:r w:rsidRPr="003C5950">
        <w:rPr>
          <w:rFonts w:asciiTheme="minorHAnsi" w:hAnsiTheme="minorHAnsi" w:cs="Calibri"/>
          <w:sz w:val="22"/>
          <w:szCs w:val="22"/>
          <w:vertAlign w:val="superscript"/>
          <w:lang w:val="en-US"/>
        </w:rPr>
        <w:t>th</w:t>
      </w:r>
      <w:r>
        <w:rPr>
          <w:rFonts w:asciiTheme="minorHAnsi" w:hAnsiTheme="minorHAnsi" w:cs="Calibri"/>
          <w:sz w:val="22"/>
          <w:szCs w:val="22"/>
          <w:lang w:val="en-US"/>
        </w:rPr>
        <w:t xml:space="preserve"> and 13</w:t>
      </w:r>
      <w:r w:rsidRPr="003C5950">
        <w:rPr>
          <w:rFonts w:asciiTheme="minorHAnsi" w:hAnsiTheme="minorHAnsi" w:cs="Calibri"/>
          <w:sz w:val="22"/>
          <w:szCs w:val="22"/>
          <w:vertAlign w:val="superscript"/>
          <w:lang w:val="en-US"/>
        </w:rPr>
        <w:t>th</w:t>
      </w:r>
      <w:r>
        <w:rPr>
          <w:rFonts w:asciiTheme="minorHAnsi" w:hAnsiTheme="minorHAnsi" w:cs="Calibri"/>
          <w:sz w:val="22"/>
          <w:szCs w:val="22"/>
          <w:lang w:val="en-US"/>
        </w:rPr>
        <w:t xml:space="preserve"> September, ENAR participated </w:t>
      </w:r>
      <w:r w:rsidR="00B11EC3">
        <w:rPr>
          <w:rFonts w:asciiTheme="minorHAnsi" w:hAnsiTheme="minorHAnsi" w:cs="Calibri"/>
          <w:sz w:val="22"/>
          <w:szCs w:val="22"/>
          <w:lang w:val="en-US"/>
        </w:rPr>
        <w:t xml:space="preserve">in a meeting to prepare a No Hate Speech </w:t>
      </w:r>
      <w:proofErr w:type="spellStart"/>
      <w:r w:rsidR="00B11EC3">
        <w:rPr>
          <w:rFonts w:asciiTheme="minorHAnsi" w:hAnsiTheme="minorHAnsi" w:cs="Calibri"/>
          <w:sz w:val="22"/>
          <w:szCs w:val="22"/>
          <w:lang w:val="en-US"/>
        </w:rPr>
        <w:t>Mouvement</w:t>
      </w:r>
      <w:proofErr w:type="spellEnd"/>
      <w:r w:rsidR="00B11EC3">
        <w:rPr>
          <w:rFonts w:asciiTheme="minorHAnsi" w:hAnsiTheme="minorHAnsi" w:cs="Calibri"/>
          <w:sz w:val="22"/>
          <w:szCs w:val="22"/>
          <w:lang w:val="en-US"/>
        </w:rPr>
        <w:t xml:space="preserve"> seminar on </w:t>
      </w:r>
      <w:proofErr w:type="spellStart"/>
      <w:r w:rsidR="00B11EC3">
        <w:rPr>
          <w:rFonts w:asciiTheme="minorHAnsi" w:hAnsiTheme="minorHAnsi" w:cs="Calibri"/>
          <w:sz w:val="22"/>
          <w:szCs w:val="22"/>
          <w:lang w:val="en-US"/>
        </w:rPr>
        <w:t>antisemitic</w:t>
      </w:r>
      <w:proofErr w:type="spellEnd"/>
      <w:r w:rsidR="00B11EC3">
        <w:rPr>
          <w:rFonts w:asciiTheme="minorHAnsi" w:hAnsiTheme="minorHAnsi" w:cs="Calibri"/>
          <w:sz w:val="22"/>
          <w:szCs w:val="22"/>
          <w:lang w:val="en-US"/>
        </w:rPr>
        <w:t xml:space="preserve"> speech in 2017, together with CEJI, Media Diversity Institute and the European Union of Jewish Students. The No Hate Speech </w:t>
      </w:r>
      <w:proofErr w:type="spellStart"/>
      <w:r w:rsidR="00B11EC3">
        <w:rPr>
          <w:rFonts w:asciiTheme="minorHAnsi" w:hAnsiTheme="minorHAnsi" w:cs="Calibri"/>
          <w:sz w:val="22"/>
          <w:szCs w:val="22"/>
          <w:lang w:val="en-US"/>
        </w:rPr>
        <w:t>Mouvement</w:t>
      </w:r>
      <w:proofErr w:type="spellEnd"/>
      <w:r w:rsidR="00B11EC3">
        <w:rPr>
          <w:rFonts w:asciiTheme="minorHAnsi" w:hAnsiTheme="minorHAnsi" w:cs="Calibri"/>
          <w:sz w:val="22"/>
          <w:szCs w:val="22"/>
          <w:lang w:val="en-US"/>
        </w:rPr>
        <w:t xml:space="preserve"> is a campaign of the Council of Europe.</w:t>
      </w:r>
    </w:p>
    <w:p w14:paraId="53A921AB" w14:textId="5924CC36" w:rsidR="00B11EC3" w:rsidRPr="00AA1432" w:rsidRDefault="00B11EC3"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EP resolution on Antisemitism.</w:t>
      </w:r>
      <w:r>
        <w:rPr>
          <w:rFonts w:asciiTheme="minorHAnsi" w:hAnsiTheme="minorHAnsi"/>
          <w:sz w:val="22"/>
          <w:szCs w:val="22"/>
          <w:lang w:val="en-US"/>
        </w:rPr>
        <w:t xml:space="preserve"> ENAR will join ARDI in commenting a draft EP resolution on Antisemitism. </w:t>
      </w:r>
    </w:p>
    <w:p w14:paraId="748AEC02" w14:textId="77777777" w:rsidR="009B55E3" w:rsidRPr="00282B39" w:rsidRDefault="00F83D97" w:rsidP="009B55E3">
      <w:pPr>
        <w:outlineLvl w:val="0"/>
        <w:rPr>
          <w:rFonts w:ascii="Calibri" w:hAnsi="Calibri" w:cs="Arial"/>
          <w:b/>
          <w:smallCaps/>
          <w:color w:val="99CC00"/>
          <w:sz w:val="28"/>
          <w:szCs w:val="28"/>
        </w:rPr>
      </w:pPr>
      <w:r>
        <w:rPr>
          <w:rFonts w:ascii="Calibri" w:hAnsi="Calibri" w:cs="Arial"/>
          <w:b/>
          <w:smallCaps/>
          <w:color w:val="99CC00"/>
          <w:sz w:val="28"/>
          <w:szCs w:val="28"/>
        </w:rPr>
        <w:t>Antig</w:t>
      </w:r>
      <w:r w:rsidR="009B55E3" w:rsidRPr="00282B39">
        <w:rPr>
          <w:rFonts w:ascii="Calibri" w:hAnsi="Calibri" w:cs="Arial"/>
          <w:b/>
          <w:smallCaps/>
          <w:color w:val="99CC00"/>
          <w:sz w:val="28"/>
          <w:szCs w:val="28"/>
        </w:rPr>
        <w:t>ypsyism</w:t>
      </w:r>
    </w:p>
    <w:p w14:paraId="0AD66414" w14:textId="274FD723" w:rsidR="00C416A0" w:rsidRPr="00C416A0" w:rsidRDefault="006004CE" w:rsidP="006004CE">
      <w:pPr>
        <w:pStyle w:val="MediumGrid1-Accent21"/>
        <w:numPr>
          <w:ilvl w:val="0"/>
          <w:numId w:val="1"/>
        </w:numPr>
        <w:jc w:val="both"/>
        <w:rPr>
          <w:rFonts w:asciiTheme="minorHAnsi" w:hAnsiTheme="minorHAnsi"/>
          <w:i/>
          <w:sz w:val="22"/>
          <w:szCs w:val="22"/>
          <w:lang w:val="en-US"/>
        </w:rPr>
      </w:pPr>
      <w:r>
        <w:rPr>
          <w:rFonts w:asciiTheme="minorHAnsi" w:hAnsiTheme="minorHAnsi"/>
          <w:b/>
          <w:i/>
          <w:sz w:val="22"/>
          <w:szCs w:val="22"/>
          <w:lang w:val="en-US"/>
        </w:rPr>
        <w:t>Council Conclusion.</w:t>
      </w:r>
      <w:r w:rsidR="00C416A0">
        <w:rPr>
          <w:rFonts w:asciiTheme="minorHAnsi" w:hAnsiTheme="minorHAnsi"/>
          <w:b/>
          <w:i/>
          <w:sz w:val="22"/>
          <w:szCs w:val="22"/>
          <w:lang w:val="en-US"/>
        </w:rPr>
        <w:t xml:space="preserve"> </w:t>
      </w:r>
      <w:r w:rsidR="00C416A0" w:rsidRPr="006004CE">
        <w:rPr>
          <w:rFonts w:asciiTheme="minorHAnsi" w:hAnsiTheme="minorHAnsi"/>
          <w:sz w:val="22"/>
          <w:szCs w:val="22"/>
          <w:lang w:val="en-US"/>
        </w:rPr>
        <w:t>ENAR,</w:t>
      </w:r>
      <w:r w:rsidR="00C416A0" w:rsidRPr="00C416A0">
        <w:rPr>
          <w:rFonts w:asciiTheme="minorHAnsi" w:hAnsiTheme="minorHAnsi"/>
          <w:b/>
          <w:sz w:val="22"/>
          <w:szCs w:val="22"/>
          <w:lang w:val="en-US"/>
        </w:rPr>
        <w:t xml:space="preserve"> </w:t>
      </w:r>
      <w:r w:rsidR="00C416A0" w:rsidRPr="00C416A0">
        <w:rPr>
          <w:rFonts w:asciiTheme="minorHAnsi" w:hAnsiTheme="minorHAnsi"/>
          <w:sz w:val="22"/>
          <w:szCs w:val="22"/>
          <w:lang w:val="en-US"/>
        </w:rPr>
        <w:t xml:space="preserve">European Roma Grassroots </w:t>
      </w:r>
      <w:proofErr w:type="spellStart"/>
      <w:r w:rsidR="00C416A0" w:rsidRPr="00C416A0">
        <w:rPr>
          <w:rFonts w:asciiTheme="minorHAnsi" w:hAnsiTheme="minorHAnsi"/>
          <w:sz w:val="22"/>
          <w:szCs w:val="22"/>
          <w:lang w:val="en-US"/>
        </w:rPr>
        <w:t>Organisations</w:t>
      </w:r>
      <w:proofErr w:type="spellEnd"/>
      <w:r w:rsidR="00C416A0" w:rsidRPr="00C416A0">
        <w:rPr>
          <w:rFonts w:asciiTheme="minorHAnsi" w:hAnsiTheme="minorHAnsi"/>
          <w:sz w:val="22"/>
          <w:szCs w:val="22"/>
          <w:lang w:val="en-US"/>
        </w:rPr>
        <w:t xml:space="preserve"> Network, Amnesty International and the European Parliament Anti-Racism and Dive</w:t>
      </w:r>
      <w:r>
        <w:rPr>
          <w:rFonts w:asciiTheme="minorHAnsi" w:hAnsiTheme="minorHAnsi"/>
          <w:sz w:val="22"/>
          <w:szCs w:val="22"/>
          <w:lang w:val="en-US"/>
        </w:rPr>
        <w:t xml:space="preserve">rsity Intergroup have </w:t>
      </w:r>
      <w:proofErr w:type="gramStart"/>
      <w:r>
        <w:rPr>
          <w:rFonts w:asciiTheme="minorHAnsi" w:hAnsiTheme="minorHAnsi"/>
          <w:sz w:val="22"/>
          <w:szCs w:val="22"/>
          <w:lang w:val="en-US"/>
        </w:rPr>
        <w:t xml:space="preserve">prepared </w:t>
      </w:r>
      <w:r w:rsidR="00C416A0" w:rsidRPr="00C416A0">
        <w:rPr>
          <w:rFonts w:asciiTheme="minorHAnsi" w:hAnsiTheme="minorHAnsi"/>
          <w:sz w:val="22"/>
          <w:szCs w:val="22"/>
          <w:lang w:val="en-US"/>
        </w:rPr>
        <w:t xml:space="preserve"> recommendations</w:t>
      </w:r>
      <w:proofErr w:type="gramEnd"/>
      <w:r w:rsidR="00C416A0" w:rsidRPr="00C416A0">
        <w:rPr>
          <w:rFonts w:asciiTheme="minorHAnsi" w:hAnsiTheme="minorHAnsi"/>
          <w:sz w:val="22"/>
          <w:szCs w:val="22"/>
          <w:lang w:val="en-US"/>
        </w:rPr>
        <w:t xml:space="preserve"> for the EPSCO Council Conclusions on Roma under the presidency of the government of the Slovak Republic</w:t>
      </w:r>
      <w:r w:rsidR="00C416A0">
        <w:rPr>
          <w:rFonts w:asciiTheme="minorHAnsi" w:hAnsiTheme="minorHAnsi"/>
          <w:sz w:val="22"/>
          <w:szCs w:val="22"/>
          <w:lang w:val="en-US"/>
        </w:rPr>
        <w:t xml:space="preserve">. </w:t>
      </w:r>
    </w:p>
    <w:p w14:paraId="5DCA1ABF" w14:textId="4F2074C3" w:rsidR="00C416A0" w:rsidRDefault="00C416A0" w:rsidP="00C416A0">
      <w:pPr>
        <w:pStyle w:val="MediumGrid1-Accent21"/>
        <w:numPr>
          <w:ilvl w:val="0"/>
          <w:numId w:val="1"/>
        </w:numPr>
        <w:rPr>
          <w:rFonts w:asciiTheme="minorHAnsi" w:hAnsiTheme="minorHAnsi"/>
          <w:sz w:val="22"/>
          <w:szCs w:val="22"/>
          <w:lang w:val="en-US"/>
        </w:rPr>
      </w:pPr>
      <w:r>
        <w:rPr>
          <w:rFonts w:asciiTheme="minorHAnsi" w:hAnsiTheme="minorHAnsi"/>
          <w:b/>
          <w:i/>
          <w:sz w:val="22"/>
          <w:szCs w:val="22"/>
          <w:lang w:val="en-US"/>
        </w:rPr>
        <w:t>CEPS research on Anti-</w:t>
      </w:r>
      <w:proofErr w:type="spellStart"/>
      <w:r>
        <w:rPr>
          <w:rFonts w:asciiTheme="minorHAnsi" w:hAnsiTheme="minorHAnsi"/>
          <w:b/>
          <w:i/>
          <w:sz w:val="22"/>
          <w:szCs w:val="22"/>
          <w:lang w:val="en-US"/>
        </w:rPr>
        <w:t>Gypsysism</w:t>
      </w:r>
      <w:proofErr w:type="spellEnd"/>
      <w:r w:rsidR="006004CE">
        <w:rPr>
          <w:rFonts w:asciiTheme="minorHAnsi" w:hAnsiTheme="minorHAnsi"/>
          <w:b/>
          <w:i/>
          <w:sz w:val="22"/>
          <w:szCs w:val="22"/>
          <w:lang w:val="en-US"/>
        </w:rPr>
        <w:t xml:space="preserve"> (see research portfolio). </w:t>
      </w:r>
    </w:p>
    <w:p w14:paraId="2D70F62B" w14:textId="14B03A22" w:rsidR="00C416A0" w:rsidRPr="00C416A0" w:rsidRDefault="00452294" w:rsidP="00E85D1A">
      <w:pPr>
        <w:pStyle w:val="MediumGrid1-Accent21"/>
        <w:numPr>
          <w:ilvl w:val="0"/>
          <w:numId w:val="1"/>
        </w:numPr>
        <w:jc w:val="both"/>
        <w:rPr>
          <w:rFonts w:asciiTheme="minorHAnsi" w:hAnsiTheme="minorHAnsi"/>
          <w:sz w:val="22"/>
          <w:szCs w:val="22"/>
          <w:lang w:val="en-US"/>
        </w:rPr>
      </w:pPr>
      <w:r w:rsidRPr="00E85D1A">
        <w:rPr>
          <w:rFonts w:asciiTheme="minorHAnsi" w:hAnsiTheme="minorHAnsi"/>
          <w:b/>
          <w:i/>
          <w:sz w:val="22"/>
          <w:szCs w:val="22"/>
          <w:lang w:val="en-US"/>
        </w:rPr>
        <w:t xml:space="preserve">OSCE </w:t>
      </w:r>
      <w:r w:rsidR="006004CE" w:rsidRPr="00E85D1A">
        <w:rPr>
          <w:rFonts w:asciiTheme="minorHAnsi" w:hAnsiTheme="minorHAnsi"/>
          <w:b/>
          <w:i/>
          <w:sz w:val="22"/>
          <w:szCs w:val="22"/>
          <w:lang w:val="en-US"/>
        </w:rPr>
        <w:t>High level meeting</w:t>
      </w:r>
      <w:r w:rsidR="006004CE" w:rsidRPr="00E85D1A">
        <w:rPr>
          <w:b/>
          <w:i/>
          <w:lang w:val="en-US"/>
        </w:rPr>
        <w:t xml:space="preserve"> </w:t>
      </w:r>
      <w:r w:rsidR="00E85D1A">
        <w:rPr>
          <w:b/>
          <w:i/>
          <w:lang w:val="en-US"/>
        </w:rPr>
        <w:t>“</w:t>
      </w:r>
      <w:r w:rsidRPr="00E85D1A">
        <w:rPr>
          <w:rFonts w:asciiTheme="minorHAnsi" w:hAnsiTheme="minorHAnsi"/>
          <w:b/>
          <w:i/>
          <w:sz w:val="22"/>
          <w:szCs w:val="22"/>
          <w:lang w:val="en-US"/>
        </w:rPr>
        <w:t xml:space="preserve">Confronting Anti-Gypsyism - The Role of Political Leaders in Countering Discrimination, Racism, Hate Crimes and Violence </w:t>
      </w:r>
      <w:proofErr w:type="gramStart"/>
      <w:r w:rsidRPr="00E85D1A">
        <w:rPr>
          <w:rFonts w:asciiTheme="minorHAnsi" w:hAnsiTheme="minorHAnsi"/>
          <w:b/>
          <w:i/>
          <w:sz w:val="22"/>
          <w:szCs w:val="22"/>
          <w:lang w:val="en-US"/>
        </w:rPr>
        <w:t>Against</w:t>
      </w:r>
      <w:proofErr w:type="gramEnd"/>
      <w:r w:rsidRPr="00E85D1A">
        <w:rPr>
          <w:rFonts w:asciiTheme="minorHAnsi" w:hAnsiTheme="minorHAnsi"/>
          <w:b/>
          <w:i/>
          <w:sz w:val="22"/>
          <w:szCs w:val="22"/>
          <w:lang w:val="en-US"/>
        </w:rPr>
        <w:t xml:space="preserve"> Roma and Sinti Communities</w:t>
      </w:r>
      <w:r w:rsidRPr="00452294">
        <w:rPr>
          <w:rFonts w:asciiTheme="minorHAnsi" w:hAnsiTheme="minorHAnsi"/>
          <w:sz w:val="22"/>
          <w:szCs w:val="22"/>
          <w:lang w:val="en-US"/>
        </w:rPr>
        <w:t>”</w:t>
      </w:r>
      <w:r w:rsidR="00E85D1A">
        <w:rPr>
          <w:rFonts w:asciiTheme="minorHAnsi" w:hAnsiTheme="minorHAnsi"/>
          <w:sz w:val="22"/>
          <w:szCs w:val="22"/>
          <w:lang w:val="en-US"/>
        </w:rPr>
        <w:t xml:space="preserve"> took place</w:t>
      </w:r>
      <w:r>
        <w:rPr>
          <w:rFonts w:asciiTheme="minorHAnsi" w:hAnsiTheme="minorHAnsi"/>
          <w:sz w:val="22"/>
          <w:szCs w:val="22"/>
          <w:lang w:val="en-US"/>
        </w:rPr>
        <w:t xml:space="preserve"> in Berlin on the 6</w:t>
      </w:r>
      <w:r w:rsidRPr="00452294">
        <w:rPr>
          <w:rFonts w:asciiTheme="minorHAnsi" w:hAnsiTheme="minorHAnsi"/>
          <w:sz w:val="22"/>
          <w:szCs w:val="22"/>
          <w:vertAlign w:val="superscript"/>
          <w:lang w:val="en-US"/>
        </w:rPr>
        <w:t>th</w:t>
      </w:r>
      <w:r>
        <w:rPr>
          <w:rFonts w:asciiTheme="minorHAnsi" w:hAnsiTheme="minorHAnsi"/>
          <w:sz w:val="22"/>
          <w:szCs w:val="22"/>
          <w:lang w:val="en-US"/>
        </w:rPr>
        <w:t xml:space="preserve"> September. </w:t>
      </w:r>
      <w:r w:rsidR="00E85D1A">
        <w:rPr>
          <w:rFonts w:asciiTheme="minorHAnsi" w:hAnsiTheme="minorHAnsi"/>
          <w:sz w:val="22"/>
          <w:szCs w:val="22"/>
          <w:lang w:val="en-US"/>
        </w:rPr>
        <w:t xml:space="preserve">ENAR attended. </w:t>
      </w:r>
      <w:r>
        <w:rPr>
          <w:rFonts w:asciiTheme="minorHAnsi" w:hAnsiTheme="minorHAnsi"/>
          <w:sz w:val="22"/>
          <w:szCs w:val="22"/>
          <w:lang w:val="en-US"/>
        </w:rPr>
        <w:t>T</w:t>
      </w:r>
      <w:r w:rsidRPr="00452294">
        <w:rPr>
          <w:rFonts w:asciiTheme="minorHAnsi" w:hAnsiTheme="minorHAnsi"/>
          <w:sz w:val="22"/>
          <w:szCs w:val="22"/>
          <w:lang w:val="en-US"/>
        </w:rPr>
        <w:t>he purpose of th</w:t>
      </w:r>
      <w:r w:rsidR="00E85D1A">
        <w:rPr>
          <w:rFonts w:asciiTheme="minorHAnsi" w:hAnsiTheme="minorHAnsi"/>
          <w:sz w:val="22"/>
          <w:szCs w:val="22"/>
          <w:lang w:val="en-US"/>
        </w:rPr>
        <w:t>e meeting was to confront high-l</w:t>
      </w:r>
      <w:r w:rsidRPr="00452294">
        <w:rPr>
          <w:rFonts w:asciiTheme="minorHAnsi" w:hAnsiTheme="minorHAnsi"/>
          <w:sz w:val="22"/>
          <w:szCs w:val="22"/>
          <w:lang w:val="en-US"/>
        </w:rPr>
        <w:t xml:space="preserve">evel </w:t>
      </w:r>
      <w:r w:rsidR="00E85D1A">
        <w:rPr>
          <w:rFonts w:asciiTheme="minorHAnsi" w:hAnsiTheme="minorHAnsi"/>
          <w:sz w:val="22"/>
          <w:szCs w:val="22"/>
          <w:lang w:val="en-US"/>
        </w:rPr>
        <w:t xml:space="preserve">States </w:t>
      </w:r>
      <w:r w:rsidRPr="00452294">
        <w:rPr>
          <w:rFonts w:asciiTheme="minorHAnsi" w:hAnsiTheme="minorHAnsi"/>
          <w:sz w:val="22"/>
          <w:szCs w:val="22"/>
          <w:lang w:val="en-US"/>
        </w:rPr>
        <w:t>representative</w:t>
      </w:r>
      <w:r w:rsidR="00E85D1A">
        <w:rPr>
          <w:rFonts w:asciiTheme="minorHAnsi" w:hAnsiTheme="minorHAnsi"/>
          <w:sz w:val="22"/>
          <w:szCs w:val="22"/>
          <w:lang w:val="en-US"/>
        </w:rPr>
        <w:t>s</w:t>
      </w:r>
      <w:r w:rsidRPr="00452294">
        <w:rPr>
          <w:rFonts w:asciiTheme="minorHAnsi" w:hAnsiTheme="minorHAnsi"/>
          <w:sz w:val="22"/>
          <w:szCs w:val="22"/>
          <w:lang w:val="en-US"/>
        </w:rPr>
        <w:t xml:space="preserve"> with civil society and to discuss concerns, priorities and next step to tackle Anti</w:t>
      </w:r>
      <w:r w:rsidR="00E85D1A">
        <w:rPr>
          <w:rFonts w:asciiTheme="minorHAnsi" w:hAnsiTheme="minorHAnsi"/>
          <w:sz w:val="22"/>
          <w:szCs w:val="22"/>
          <w:lang w:val="en-US"/>
        </w:rPr>
        <w:t>gypsyism</w:t>
      </w:r>
      <w:r w:rsidRPr="00452294">
        <w:rPr>
          <w:rFonts w:asciiTheme="minorHAnsi" w:hAnsiTheme="minorHAnsi"/>
          <w:b/>
          <w:sz w:val="22"/>
          <w:szCs w:val="22"/>
          <w:lang w:val="en-US"/>
        </w:rPr>
        <w:t>.</w:t>
      </w:r>
    </w:p>
    <w:p w14:paraId="61A08EDC" w14:textId="77777777" w:rsidR="009B55E3" w:rsidRPr="00965796" w:rsidRDefault="009B55E3" w:rsidP="009B55E3">
      <w:pPr>
        <w:outlineLvl w:val="0"/>
        <w:rPr>
          <w:rFonts w:ascii="Calibri" w:hAnsi="Calibri" w:cs="Arial"/>
          <w:b/>
          <w:smallCaps/>
          <w:color w:val="99CC00"/>
          <w:sz w:val="28"/>
          <w:szCs w:val="28"/>
        </w:rPr>
      </w:pPr>
      <w:r w:rsidRPr="00965796">
        <w:rPr>
          <w:rFonts w:ascii="Calibri" w:hAnsi="Calibri" w:cs="Arial"/>
          <w:b/>
          <w:smallCaps/>
          <w:color w:val="99CC00"/>
          <w:sz w:val="28"/>
          <w:szCs w:val="28"/>
        </w:rPr>
        <w:t>Islamophobia</w:t>
      </w:r>
    </w:p>
    <w:p w14:paraId="67957373" w14:textId="00AB6CDA" w:rsidR="009B55E3" w:rsidRPr="00AA1432" w:rsidRDefault="009B55E3" w:rsidP="006D2451">
      <w:pPr>
        <w:pStyle w:val="MediumGrid1-Accent21"/>
        <w:numPr>
          <w:ilvl w:val="0"/>
          <w:numId w:val="2"/>
        </w:numPr>
        <w:jc w:val="both"/>
        <w:rPr>
          <w:rFonts w:asciiTheme="minorHAnsi" w:hAnsiTheme="minorHAnsi"/>
          <w:sz w:val="22"/>
          <w:szCs w:val="22"/>
          <w:lang w:val="en-GB"/>
        </w:rPr>
      </w:pPr>
      <w:r w:rsidRPr="00AA1432">
        <w:rPr>
          <w:rFonts w:asciiTheme="minorHAnsi" w:hAnsiTheme="minorHAnsi"/>
          <w:b/>
          <w:i/>
          <w:sz w:val="22"/>
          <w:szCs w:val="22"/>
          <w:lang w:val="en-GB"/>
        </w:rPr>
        <w:t>Forgotten women project</w:t>
      </w:r>
      <w:r w:rsidR="00380ACC">
        <w:rPr>
          <w:rFonts w:asciiTheme="minorHAnsi" w:hAnsiTheme="minorHAnsi"/>
          <w:b/>
          <w:sz w:val="22"/>
          <w:szCs w:val="22"/>
          <w:lang w:val="en-GB"/>
        </w:rPr>
        <w:t xml:space="preserve"> </w:t>
      </w:r>
      <w:r w:rsidR="00380ACC" w:rsidRPr="00380ACC">
        <w:rPr>
          <w:rFonts w:asciiTheme="minorHAnsi" w:hAnsiTheme="minorHAnsi"/>
          <w:b/>
          <w:i/>
          <w:sz w:val="22"/>
          <w:szCs w:val="22"/>
          <w:lang w:val="en-GB"/>
        </w:rPr>
        <w:t>on the impact of Islamophobia on women</w:t>
      </w:r>
      <w:r w:rsidR="00380ACC">
        <w:rPr>
          <w:rFonts w:asciiTheme="minorHAnsi" w:hAnsiTheme="minorHAnsi"/>
          <w:b/>
          <w:sz w:val="22"/>
          <w:szCs w:val="22"/>
          <w:lang w:val="en-GB"/>
        </w:rPr>
        <w:t xml:space="preserve">. </w:t>
      </w:r>
      <w:r w:rsidR="00380ACC">
        <w:rPr>
          <w:rFonts w:asciiTheme="minorHAnsi" w:hAnsiTheme="minorHAnsi"/>
          <w:sz w:val="22"/>
          <w:szCs w:val="22"/>
          <w:lang w:val="en-GB"/>
        </w:rPr>
        <w:t>T</w:t>
      </w:r>
      <w:r w:rsidRPr="00AA1432">
        <w:rPr>
          <w:rFonts w:asciiTheme="minorHAnsi" w:hAnsiTheme="minorHAnsi"/>
          <w:sz w:val="22"/>
          <w:szCs w:val="22"/>
          <w:lang w:val="en-GB"/>
        </w:rPr>
        <w:t>he Eur</w:t>
      </w:r>
      <w:r w:rsidR="00DA2B4D">
        <w:rPr>
          <w:rFonts w:asciiTheme="minorHAnsi" w:hAnsiTheme="minorHAnsi"/>
          <w:sz w:val="22"/>
          <w:szCs w:val="22"/>
          <w:lang w:val="en-GB"/>
        </w:rPr>
        <w:t xml:space="preserve">opean report </w:t>
      </w:r>
      <w:r w:rsidR="006F38AD">
        <w:rPr>
          <w:rFonts w:asciiTheme="minorHAnsi" w:hAnsiTheme="minorHAnsi"/>
          <w:sz w:val="22"/>
          <w:szCs w:val="22"/>
          <w:lang w:val="en-GB"/>
        </w:rPr>
        <w:t>was</w:t>
      </w:r>
      <w:r w:rsidR="00DA2B4D">
        <w:rPr>
          <w:rFonts w:asciiTheme="minorHAnsi" w:hAnsiTheme="minorHAnsi"/>
          <w:sz w:val="22"/>
          <w:szCs w:val="22"/>
          <w:lang w:val="en-GB"/>
        </w:rPr>
        <w:t xml:space="preserve"> launched</w:t>
      </w:r>
      <w:r w:rsidRPr="00AA1432">
        <w:rPr>
          <w:rFonts w:asciiTheme="minorHAnsi" w:hAnsiTheme="minorHAnsi"/>
          <w:sz w:val="22"/>
          <w:szCs w:val="22"/>
          <w:lang w:val="en-GB"/>
        </w:rPr>
        <w:t xml:space="preserve"> </w:t>
      </w:r>
      <w:r w:rsidR="00DA2B4D">
        <w:rPr>
          <w:rFonts w:asciiTheme="minorHAnsi" w:hAnsiTheme="minorHAnsi"/>
          <w:sz w:val="22"/>
          <w:szCs w:val="22"/>
          <w:lang w:val="en-GB"/>
        </w:rPr>
        <w:t xml:space="preserve">on </w:t>
      </w:r>
      <w:r w:rsidR="00D63710">
        <w:rPr>
          <w:rFonts w:asciiTheme="minorHAnsi" w:hAnsiTheme="minorHAnsi"/>
          <w:sz w:val="22"/>
          <w:szCs w:val="22"/>
          <w:lang w:val="en-GB"/>
        </w:rPr>
        <w:t>26</w:t>
      </w:r>
      <w:r w:rsidR="00D63710" w:rsidRPr="00D63710">
        <w:rPr>
          <w:rFonts w:asciiTheme="minorHAnsi" w:hAnsiTheme="minorHAnsi"/>
          <w:sz w:val="22"/>
          <w:szCs w:val="22"/>
          <w:vertAlign w:val="superscript"/>
          <w:lang w:val="en-GB"/>
        </w:rPr>
        <w:t>th</w:t>
      </w:r>
      <w:r w:rsidR="00D63710">
        <w:rPr>
          <w:rFonts w:asciiTheme="minorHAnsi" w:hAnsiTheme="minorHAnsi"/>
          <w:sz w:val="22"/>
          <w:szCs w:val="22"/>
          <w:lang w:val="en-GB"/>
        </w:rPr>
        <w:t xml:space="preserve"> </w:t>
      </w:r>
      <w:r w:rsidR="00380ACC">
        <w:rPr>
          <w:rFonts w:asciiTheme="minorHAnsi" w:hAnsiTheme="minorHAnsi"/>
          <w:sz w:val="22"/>
          <w:szCs w:val="22"/>
          <w:lang w:val="en-GB"/>
        </w:rPr>
        <w:t>May</w:t>
      </w:r>
      <w:r w:rsidR="00470F61">
        <w:rPr>
          <w:rFonts w:asciiTheme="minorHAnsi" w:hAnsiTheme="minorHAnsi"/>
          <w:sz w:val="22"/>
          <w:szCs w:val="22"/>
          <w:lang w:val="en-GB"/>
        </w:rPr>
        <w:t xml:space="preserve"> </w:t>
      </w:r>
      <w:r w:rsidRPr="00AA1432">
        <w:rPr>
          <w:rFonts w:asciiTheme="minorHAnsi" w:hAnsiTheme="minorHAnsi"/>
          <w:sz w:val="22"/>
          <w:szCs w:val="22"/>
          <w:lang w:val="en-GB"/>
        </w:rPr>
        <w:t xml:space="preserve">during the European Symposium. Read the full description of the project </w:t>
      </w:r>
      <w:hyperlink r:id="rId15" w:history="1">
        <w:r w:rsidRPr="00AA1432">
          <w:rPr>
            <w:rStyle w:val="Hyperlink"/>
            <w:rFonts w:asciiTheme="minorHAnsi" w:hAnsiTheme="minorHAnsi"/>
            <w:sz w:val="22"/>
            <w:szCs w:val="22"/>
            <w:lang w:val="en-GB"/>
          </w:rPr>
          <w:t>here</w:t>
        </w:r>
      </w:hyperlink>
      <w:r w:rsidR="00685703">
        <w:rPr>
          <w:rFonts w:asciiTheme="minorHAnsi" w:hAnsiTheme="minorHAnsi"/>
          <w:sz w:val="22"/>
          <w:szCs w:val="22"/>
          <w:lang w:val="en-GB"/>
        </w:rPr>
        <w:t>.</w:t>
      </w:r>
    </w:p>
    <w:p w14:paraId="6B7AE156" w14:textId="5F3FF1C9" w:rsidR="006F38AD" w:rsidRPr="006F38AD" w:rsidRDefault="006F38AD" w:rsidP="005B7EF7">
      <w:pPr>
        <w:pStyle w:val="ListParagraph"/>
        <w:numPr>
          <w:ilvl w:val="1"/>
          <w:numId w:val="2"/>
        </w:numPr>
        <w:rPr>
          <w:rFonts w:asciiTheme="minorHAnsi" w:eastAsia="MS Mincho" w:hAnsiTheme="minorHAnsi"/>
          <w:sz w:val="22"/>
          <w:szCs w:val="22"/>
          <w:lang w:eastAsia="ja-JP"/>
        </w:rPr>
      </w:pPr>
      <w:r>
        <w:rPr>
          <w:rFonts w:asciiTheme="minorHAnsi" w:eastAsia="MS Mincho" w:hAnsiTheme="minorHAnsi"/>
          <w:sz w:val="22"/>
          <w:szCs w:val="22"/>
          <w:lang w:eastAsia="ja-JP"/>
        </w:rPr>
        <w:t>The report and national factsheets, as well as a video, were launched at a European symposium on 26</w:t>
      </w:r>
      <w:r w:rsidR="00D63710" w:rsidRPr="00D63710">
        <w:rPr>
          <w:rFonts w:asciiTheme="minorHAnsi" w:eastAsia="MS Mincho" w:hAnsiTheme="minorHAnsi"/>
          <w:sz w:val="22"/>
          <w:szCs w:val="22"/>
          <w:vertAlign w:val="superscript"/>
          <w:lang w:eastAsia="ja-JP"/>
        </w:rPr>
        <w:t>th</w:t>
      </w:r>
      <w:r>
        <w:rPr>
          <w:rFonts w:asciiTheme="minorHAnsi" w:eastAsia="MS Mincho" w:hAnsiTheme="minorHAnsi"/>
          <w:sz w:val="22"/>
          <w:szCs w:val="22"/>
          <w:lang w:eastAsia="ja-JP"/>
        </w:rPr>
        <w:t xml:space="preserve"> May. The symposium was well attended and received positive feedback. There was wide media coverage of the report in most of the project countries and a strong social media presence.</w:t>
      </w:r>
    </w:p>
    <w:p w14:paraId="642382EC" w14:textId="7CA589B5" w:rsidR="00EF1A87" w:rsidRPr="005B7EF7" w:rsidRDefault="005B7EF7" w:rsidP="005B7EF7">
      <w:pPr>
        <w:pStyle w:val="ListParagraph"/>
        <w:numPr>
          <w:ilvl w:val="1"/>
          <w:numId w:val="2"/>
        </w:numPr>
        <w:rPr>
          <w:rFonts w:asciiTheme="minorHAnsi" w:eastAsia="MS Mincho" w:hAnsiTheme="minorHAnsi"/>
          <w:sz w:val="22"/>
          <w:szCs w:val="22"/>
          <w:lang w:eastAsia="ja-JP"/>
        </w:rPr>
      </w:pPr>
      <w:r w:rsidRPr="005B7EF7">
        <w:rPr>
          <w:rFonts w:asciiTheme="minorHAnsi" w:eastAsia="MS Mincho" w:hAnsiTheme="minorHAnsi"/>
          <w:b/>
          <w:i/>
          <w:sz w:val="22"/>
          <w:szCs w:val="22"/>
          <w:lang w:eastAsia="ja-JP"/>
        </w:rPr>
        <w:t>National project</w:t>
      </w:r>
      <w:r w:rsidR="006F38AD">
        <w:rPr>
          <w:rFonts w:asciiTheme="minorHAnsi" w:eastAsia="MS Mincho" w:hAnsiTheme="minorHAnsi"/>
          <w:b/>
          <w:i/>
          <w:sz w:val="22"/>
          <w:szCs w:val="22"/>
          <w:lang w:eastAsia="ja-JP"/>
        </w:rPr>
        <w:t>s</w:t>
      </w:r>
      <w:r w:rsidRPr="005B7EF7">
        <w:rPr>
          <w:rFonts w:asciiTheme="minorHAnsi" w:eastAsia="MS Mincho" w:hAnsiTheme="minorHAnsi"/>
          <w:b/>
          <w:i/>
          <w:sz w:val="22"/>
          <w:szCs w:val="22"/>
          <w:lang w:eastAsia="ja-JP"/>
        </w:rPr>
        <w:t xml:space="preserve"> on Islamophobia: </w:t>
      </w:r>
      <w:r w:rsidRPr="005B7EF7">
        <w:rPr>
          <w:rFonts w:asciiTheme="minorHAnsi" w:eastAsia="MS Mincho" w:hAnsiTheme="minorHAnsi"/>
          <w:sz w:val="22"/>
          <w:szCs w:val="22"/>
          <w:lang w:eastAsia="ja-JP"/>
        </w:rPr>
        <w:t xml:space="preserve">10 contracts have been selected and granted, covering 5 out of 8 countries of the Forgotten Women Projects. The implementation period has been extended to March 2017. </w:t>
      </w:r>
    </w:p>
    <w:p w14:paraId="41627A1E" w14:textId="77777777" w:rsidR="00417F25" w:rsidRDefault="001D735E" w:rsidP="00417F25">
      <w:pPr>
        <w:pStyle w:val="MediumGrid1-Accent21"/>
        <w:numPr>
          <w:ilvl w:val="1"/>
          <w:numId w:val="2"/>
        </w:numPr>
        <w:jc w:val="both"/>
        <w:rPr>
          <w:rFonts w:asciiTheme="minorHAnsi" w:hAnsiTheme="minorHAnsi"/>
          <w:sz w:val="22"/>
          <w:szCs w:val="22"/>
          <w:lang w:val="en-GB"/>
        </w:rPr>
      </w:pPr>
      <w:r>
        <w:rPr>
          <w:rFonts w:asciiTheme="minorHAnsi" w:hAnsiTheme="minorHAnsi"/>
          <w:b/>
          <w:i/>
          <w:sz w:val="22"/>
          <w:szCs w:val="22"/>
          <w:lang w:val="en-GB"/>
        </w:rPr>
        <w:t>Project’s n</w:t>
      </w:r>
      <w:r w:rsidR="00EF1A87">
        <w:rPr>
          <w:rFonts w:asciiTheme="minorHAnsi" w:hAnsiTheme="minorHAnsi"/>
          <w:b/>
          <w:i/>
          <w:sz w:val="22"/>
          <w:szCs w:val="22"/>
          <w:lang w:val="en-GB"/>
        </w:rPr>
        <w:t>ewsletters:</w:t>
      </w:r>
      <w:r w:rsidR="00690516">
        <w:rPr>
          <w:rFonts w:asciiTheme="minorHAnsi" w:hAnsiTheme="minorHAnsi"/>
          <w:sz w:val="22"/>
          <w:szCs w:val="22"/>
          <w:lang w:val="en-GB"/>
        </w:rPr>
        <w:t xml:space="preserve"> March, </w:t>
      </w:r>
      <w:r w:rsidR="006F38AD">
        <w:rPr>
          <w:rFonts w:asciiTheme="minorHAnsi" w:hAnsiTheme="minorHAnsi"/>
          <w:sz w:val="22"/>
          <w:szCs w:val="22"/>
          <w:lang w:val="en-GB"/>
        </w:rPr>
        <w:t xml:space="preserve">April, </w:t>
      </w:r>
      <w:r w:rsidR="00690516">
        <w:rPr>
          <w:rFonts w:asciiTheme="minorHAnsi" w:hAnsiTheme="minorHAnsi"/>
          <w:sz w:val="22"/>
          <w:szCs w:val="22"/>
          <w:lang w:val="en-GB"/>
        </w:rPr>
        <w:t>May</w:t>
      </w:r>
      <w:r w:rsidR="006F38AD">
        <w:rPr>
          <w:rFonts w:asciiTheme="minorHAnsi" w:hAnsiTheme="minorHAnsi"/>
          <w:sz w:val="22"/>
          <w:szCs w:val="22"/>
          <w:lang w:val="en-GB"/>
        </w:rPr>
        <w:t>, June and July</w:t>
      </w:r>
      <w:r w:rsidR="00690516">
        <w:rPr>
          <w:rFonts w:asciiTheme="minorHAnsi" w:hAnsiTheme="minorHAnsi"/>
          <w:sz w:val="22"/>
          <w:szCs w:val="22"/>
          <w:lang w:val="en-GB"/>
        </w:rPr>
        <w:t xml:space="preserve"> </w:t>
      </w:r>
      <w:r w:rsidR="00EF1A87">
        <w:rPr>
          <w:rFonts w:asciiTheme="minorHAnsi" w:hAnsiTheme="minorHAnsi"/>
          <w:sz w:val="22"/>
          <w:szCs w:val="22"/>
          <w:lang w:val="en-GB"/>
        </w:rPr>
        <w:t xml:space="preserve">newsletters have been published </w:t>
      </w:r>
      <w:r w:rsidR="009B55E3" w:rsidRPr="00EF1A87">
        <w:rPr>
          <w:rFonts w:asciiTheme="minorHAnsi" w:hAnsiTheme="minorHAnsi"/>
          <w:sz w:val="22"/>
          <w:szCs w:val="22"/>
          <w:lang w:val="en-GB"/>
        </w:rPr>
        <w:t xml:space="preserve">to update partners and stakeholders </w:t>
      </w:r>
      <w:r>
        <w:rPr>
          <w:rFonts w:asciiTheme="minorHAnsi" w:hAnsiTheme="minorHAnsi"/>
          <w:sz w:val="22"/>
          <w:szCs w:val="22"/>
          <w:lang w:val="en-GB"/>
        </w:rPr>
        <w:t>about</w:t>
      </w:r>
      <w:r w:rsidR="009B55E3" w:rsidRPr="00EF1A87">
        <w:rPr>
          <w:rFonts w:asciiTheme="minorHAnsi" w:hAnsiTheme="minorHAnsi"/>
          <w:sz w:val="22"/>
          <w:szCs w:val="22"/>
          <w:lang w:val="en-GB"/>
        </w:rPr>
        <w:t xml:space="preserve"> the project and inform them of news and events </w:t>
      </w:r>
      <w:r>
        <w:rPr>
          <w:rFonts w:asciiTheme="minorHAnsi" w:hAnsiTheme="minorHAnsi"/>
          <w:sz w:val="22"/>
          <w:szCs w:val="22"/>
          <w:lang w:val="en-GB"/>
        </w:rPr>
        <w:t>regarding</w:t>
      </w:r>
      <w:r w:rsidR="009B55E3" w:rsidRPr="00EF1A87">
        <w:rPr>
          <w:rFonts w:asciiTheme="minorHAnsi" w:hAnsiTheme="minorHAnsi"/>
          <w:sz w:val="22"/>
          <w:szCs w:val="22"/>
          <w:lang w:val="en-GB"/>
        </w:rPr>
        <w:t xml:space="preserve"> Muslim women. </w:t>
      </w:r>
      <w:r>
        <w:rPr>
          <w:rFonts w:asciiTheme="minorHAnsi" w:hAnsiTheme="minorHAnsi"/>
          <w:sz w:val="22"/>
          <w:szCs w:val="22"/>
          <w:lang w:val="en-GB"/>
        </w:rPr>
        <w:t xml:space="preserve">ENAR Board member Intissar Kherigi, European researcher </w:t>
      </w:r>
      <w:proofErr w:type="spellStart"/>
      <w:r>
        <w:rPr>
          <w:rFonts w:asciiTheme="minorHAnsi" w:hAnsiTheme="minorHAnsi"/>
          <w:sz w:val="22"/>
          <w:szCs w:val="22"/>
          <w:lang w:val="en-GB"/>
        </w:rPr>
        <w:t>Djermana</w:t>
      </w:r>
      <w:proofErr w:type="spellEnd"/>
      <w:r>
        <w:rPr>
          <w:rFonts w:asciiTheme="minorHAnsi" w:hAnsiTheme="minorHAnsi"/>
          <w:sz w:val="22"/>
          <w:szCs w:val="22"/>
          <w:lang w:val="en-GB"/>
        </w:rPr>
        <w:t xml:space="preserve"> Seta and MEP Soraya Post have been interviewed for the newsletters.</w:t>
      </w:r>
    </w:p>
    <w:p w14:paraId="79F39754" w14:textId="36575561" w:rsidR="005B7EF7" w:rsidRPr="00AB01DD" w:rsidRDefault="00C45554" w:rsidP="005B7EF7">
      <w:pPr>
        <w:pStyle w:val="MediumGrid1-Accent21"/>
        <w:numPr>
          <w:ilvl w:val="1"/>
          <w:numId w:val="2"/>
        </w:numPr>
        <w:jc w:val="both"/>
        <w:rPr>
          <w:rFonts w:asciiTheme="minorHAnsi" w:hAnsiTheme="minorHAnsi"/>
          <w:sz w:val="22"/>
          <w:szCs w:val="22"/>
          <w:lang w:val="en-GB"/>
        </w:rPr>
      </w:pPr>
      <w:r w:rsidRPr="005B7EF7">
        <w:rPr>
          <w:rFonts w:asciiTheme="minorHAnsi" w:hAnsiTheme="minorHAnsi"/>
          <w:b/>
          <w:i/>
          <w:sz w:val="22"/>
          <w:szCs w:val="22"/>
          <w:lang w:val="en-GB"/>
        </w:rPr>
        <w:t xml:space="preserve">ENAR </w:t>
      </w:r>
      <w:r w:rsidR="00D63710">
        <w:rPr>
          <w:rFonts w:asciiTheme="minorHAnsi" w:hAnsiTheme="minorHAnsi"/>
          <w:b/>
          <w:i/>
          <w:sz w:val="22"/>
          <w:szCs w:val="22"/>
          <w:lang w:val="en-GB"/>
        </w:rPr>
        <w:t>was</w:t>
      </w:r>
      <w:r w:rsidRPr="005B7EF7">
        <w:rPr>
          <w:rFonts w:asciiTheme="minorHAnsi" w:hAnsiTheme="minorHAnsi"/>
          <w:b/>
          <w:i/>
          <w:sz w:val="22"/>
          <w:szCs w:val="22"/>
          <w:lang w:val="en-GB"/>
        </w:rPr>
        <w:t xml:space="preserve"> invited to present the preliminary findings of the project to the Brussels council for equality between men and women. </w:t>
      </w:r>
      <w:r w:rsidRPr="005B7EF7">
        <w:rPr>
          <w:rFonts w:asciiTheme="minorHAnsi" w:hAnsiTheme="minorHAnsi"/>
          <w:sz w:val="22"/>
          <w:szCs w:val="22"/>
          <w:lang w:val="en-GB"/>
        </w:rPr>
        <w:t>Participants gathered trade-unions, employers and feminist NGOs. They would like to launch a study on the impact of intersectional discrimination on Muslim women.</w:t>
      </w:r>
      <w:r w:rsidRPr="005B7EF7">
        <w:rPr>
          <w:rFonts w:asciiTheme="minorHAnsi" w:hAnsiTheme="minorHAnsi"/>
          <w:b/>
          <w:i/>
          <w:sz w:val="22"/>
          <w:szCs w:val="22"/>
          <w:lang w:val="en-GB"/>
        </w:rPr>
        <w:t xml:space="preserve"> </w:t>
      </w:r>
    </w:p>
    <w:p w14:paraId="7F4CF9C3" w14:textId="78401671" w:rsidR="00AB01DD" w:rsidRPr="005B7EF7" w:rsidRDefault="00AB01DD" w:rsidP="005B7EF7">
      <w:pPr>
        <w:pStyle w:val="MediumGrid1-Accent21"/>
        <w:numPr>
          <w:ilvl w:val="1"/>
          <w:numId w:val="2"/>
        </w:numPr>
        <w:jc w:val="both"/>
        <w:rPr>
          <w:rFonts w:asciiTheme="minorHAnsi" w:hAnsiTheme="minorHAnsi"/>
          <w:sz w:val="22"/>
          <w:szCs w:val="22"/>
          <w:lang w:val="en-GB"/>
        </w:rPr>
      </w:pPr>
      <w:r>
        <w:rPr>
          <w:rFonts w:asciiTheme="minorHAnsi" w:hAnsiTheme="minorHAnsi"/>
          <w:b/>
          <w:i/>
          <w:sz w:val="22"/>
          <w:szCs w:val="22"/>
          <w:lang w:val="en-GB"/>
        </w:rPr>
        <w:t>Council of Europe.</w:t>
      </w:r>
      <w:r>
        <w:rPr>
          <w:rFonts w:asciiTheme="minorHAnsi" w:hAnsiTheme="minorHAnsi"/>
          <w:sz w:val="22"/>
          <w:szCs w:val="22"/>
          <w:lang w:val="en-GB"/>
        </w:rPr>
        <w:t xml:space="preserve"> ENAR presented its findings in a high level seminar of the Council of Europe in June. </w:t>
      </w:r>
    </w:p>
    <w:p w14:paraId="110167D5" w14:textId="3CECC1DE" w:rsidR="005B7EF7" w:rsidRPr="005B7EF7" w:rsidRDefault="00D63710" w:rsidP="005B7EF7">
      <w:pPr>
        <w:pStyle w:val="MediumGrid1-Accent21"/>
        <w:numPr>
          <w:ilvl w:val="1"/>
          <w:numId w:val="2"/>
        </w:numPr>
        <w:jc w:val="both"/>
        <w:rPr>
          <w:rFonts w:asciiTheme="minorHAnsi" w:hAnsiTheme="minorHAnsi"/>
          <w:sz w:val="22"/>
          <w:szCs w:val="22"/>
          <w:lang w:val="en-GB"/>
        </w:rPr>
      </w:pPr>
      <w:r>
        <w:rPr>
          <w:rFonts w:asciiTheme="minorHAnsi" w:eastAsia="Calibri" w:hAnsiTheme="minorHAnsi"/>
          <w:b/>
          <w:i/>
          <w:sz w:val="22"/>
          <w:szCs w:val="22"/>
          <w:lang w:val="en-US"/>
        </w:rPr>
        <w:t xml:space="preserve">Lawyers and litigators workshop. </w:t>
      </w:r>
      <w:r w:rsidRPr="00D63710">
        <w:rPr>
          <w:rFonts w:asciiTheme="minorHAnsi" w:eastAsia="Calibri" w:hAnsiTheme="minorHAnsi"/>
          <w:sz w:val="22"/>
          <w:szCs w:val="22"/>
          <w:lang w:val="en-US"/>
        </w:rPr>
        <w:t>On 26</w:t>
      </w:r>
      <w:r w:rsidRPr="00D63710">
        <w:rPr>
          <w:rFonts w:asciiTheme="minorHAnsi" w:eastAsia="Calibri" w:hAnsiTheme="minorHAnsi"/>
          <w:sz w:val="22"/>
          <w:szCs w:val="22"/>
          <w:vertAlign w:val="superscript"/>
          <w:lang w:val="en-US"/>
        </w:rPr>
        <w:t>th</w:t>
      </w:r>
      <w:r w:rsidRPr="00D63710">
        <w:rPr>
          <w:rFonts w:asciiTheme="minorHAnsi" w:eastAsia="Calibri" w:hAnsiTheme="minorHAnsi"/>
          <w:sz w:val="22"/>
          <w:szCs w:val="22"/>
          <w:lang w:val="en-US"/>
        </w:rPr>
        <w:t xml:space="preserve"> October,</w:t>
      </w:r>
      <w:r w:rsidR="005B7EF7" w:rsidRPr="00D63710">
        <w:rPr>
          <w:rFonts w:asciiTheme="minorHAnsi" w:eastAsia="Calibri" w:hAnsiTheme="minorHAnsi"/>
          <w:sz w:val="22"/>
          <w:szCs w:val="22"/>
          <w:lang w:val="en-US"/>
        </w:rPr>
        <w:t xml:space="preserve"> </w:t>
      </w:r>
      <w:r w:rsidR="005B7EF7" w:rsidRPr="005B7EF7">
        <w:rPr>
          <w:rFonts w:asciiTheme="minorHAnsi" w:eastAsia="Calibri" w:hAnsiTheme="minorHAnsi"/>
          <w:sz w:val="22"/>
          <w:szCs w:val="22"/>
          <w:lang w:val="en-US"/>
        </w:rPr>
        <w:t xml:space="preserve">ENAR </w:t>
      </w:r>
      <w:r>
        <w:rPr>
          <w:rFonts w:asciiTheme="minorHAnsi" w:eastAsia="Calibri" w:hAnsiTheme="minorHAnsi"/>
          <w:sz w:val="22"/>
          <w:szCs w:val="22"/>
          <w:lang w:val="en-US"/>
        </w:rPr>
        <w:t>is co-</w:t>
      </w:r>
      <w:proofErr w:type="spellStart"/>
      <w:r>
        <w:rPr>
          <w:rFonts w:asciiTheme="minorHAnsi" w:eastAsia="Calibri" w:hAnsiTheme="minorHAnsi"/>
          <w:sz w:val="22"/>
          <w:szCs w:val="22"/>
          <w:lang w:val="en-US"/>
        </w:rPr>
        <w:t>organising</w:t>
      </w:r>
      <w:proofErr w:type="spellEnd"/>
      <w:r>
        <w:rPr>
          <w:rFonts w:asciiTheme="minorHAnsi" w:eastAsia="Calibri" w:hAnsiTheme="minorHAnsi"/>
          <w:sz w:val="22"/>
          <w:szCs w:val="22"/>
          <w:lang w:val="en-US"/>
        </w:rPr>
        <w:t xml:space="preserve"> together with the Open Society Justice Initiative a lawyers and litigators </w:t>
      </w:r>
      <w:r w:rsidR="005B7EF7" w:rsidRPr="005B7EF7">
        <w:rPr>
          <w:rFonts w:asciiTheme="minorHAnsi" w:eastAsia="Calibri" w:hAnsiTheme="minorHAnsi"/>
          <w:sz w:val="22"/>
          <w:szCs w:val="22"/>
          <w:lang w:val="en-US"/>
        </w:rPr>
        <w:t xml:space="preserve">workshop </w:t>
      </w:r>
      <w:r>
        <w:rPr>
          <w:rFonts w:asciiTheme="minorHAnsi" w:eastAsia="Calibri" w:hAnsiTheme="minorHAnsi"/>
          <w:sz w:val="22"/>
          <w:szCs w:val="22"/>
          <w:lang w:val="en-US"/>
        </w:rPr>
        <w:t>on</w:t>
      </w:r>
      <w:r w:rsidR="005B7EF7" w:rsidRPr="005B7EF7">
        <w:rPr>
          <w:rFonts w:asciiTheme="minorHAnsi" w:eastAsia="Calibri" w:hAnsiTheme="minorHAnsi"/>
          <w:sz w:val="22"/>
          <w:szCs w:val="22"/>
          <w:lang w:val="en-US"/>
        </w:rPr>
        <w:t xml:space="preserve"> Muslim women discrimination in employment.  </w:t>
      </w:r>
      <w:r w:rsidR="005B7EF7" w:rsidRPr="0050649F">
        <w:rPr>
          <w:rFonts w:asciiTheme="minorHAnsi" w:eastAsia="Calibri" w:hAnsiTheme="minorHAnsi"/>
          <w:sz w:val="22"/>
          <w:szCs w:val="22"/>
          <w:lang w:val="en-US"/>
        </w:rPr>
        <w:t xml:space="preserve">The objective will be to share and develop approaches and ideas for litigation and </w:t>
      </w:r>
      <w:proofErr w:type="spellStart"/>
      <w:r w:rsidR="005B7EF7" w:rsidRPr="0050649F">
        <w:rPr>
          <w:rFonts w:asciiTheme="minorHAnsi" w:eastAsia="Calibri" w:hAnsiTheme="minorHAnsi"/>
          <w:sz w:val="22"/>
          <w:szCs w:val="22"/>
          <w:lang w:val="en-US"/>
        </w:rPr>
        <w:t>mobilisation</w:t>
      </w:r>
      <w:proofErr w:type="spellEnd"/>
      <w:r w:rsidR="005B7EF7" w:rsidRPr="0050649F">
        <w:rPr>
          <w:rFonts w:asciiTheme="minorHAnsi" w:eastAsia="Calibri" w:hAnsiTheme="minorHAnsi"/>
          <w:sz w:val="22"/>
          <w:szCs w:val="22"/>
          <w:lang w:val="en-US"/>
        </w:rPr>
        <w:t xml:space="preserve"> to advance the rights of Muslim women. It is also an occasion to discuss how lawyers and civil society can work together in ways that advance the goals of the political struggle and help bring about meaningful social change. </w:t>
      </w:r>
      <w:r w:rsidR="00AB01DD">
        <w:rPr>
          <w:rFonts w:asciiTheme="minorHAnsi" w:eastAsia="Calibri" w:hAnsiTheme="minorHAnsi"/>
          <w:sz w:val="22"/>
          <w:szCs w:val="22"/>
          <w:lang w:val="en-US"/>
        </w:rPr>
        <w:t xml:space="preserve">Strategies around reactions to the upcoming CJEU cases will be explored. ENAR is also co-drafting a legal brief with Amnesty International on this. </w:t>
      </w:r>
    </w:p>
    <w:p w14:paraId="54E7F4A5" w14:textId="0D9E64D4" w:rsidR="005B7EF7" w:rsidRPr="00D63710" w:rsidRDefault="005B7EF7" w:rsidP="00D63710">
      <w:pPr>
        <w:pStyle w:val="MediumGrid1-Accent21"/>
        <w:numPr>
          <w:ilvl w:val="1"/>
          <w:numId w:val="2"/>
        </w:numPr>
        <w:jc w:val="both"/>
        <w:rPr>
          <w:rFonts w:asciiTheme="minorHAnsi" w:hAnsiTheme="minorHAnsi"/>
          <w:sz w:val="22"/>
          <w:szCs w:val="22"/>
          <w:lang w:val="en-GB"/>
        </w:rPr>
      </w:pPr>
      <w:r w:rsidRPr="005B7EF7">
        <w:rPr>
          <w:rFonts w:asciiTheme="minorHAnsi" w:hAnsiTheme="minorHAnsi"/>
          <w:b/>
          <w:sz w:val="22"/>
          <w:szCs w:val="22"/>
          <w:lang w:val="en-GB"/>
        </w:rPr>
        <w:lastRenderedPageBreak/>
        <w:t>Debunking myth on Muslim Women and Feminism:</w:t>
      </w:r>
      <w:r>
        <w:rPr>
          <w:rFonts w:asciiTheme="minorHAnsi" w:hAnsiTheme="minorHAnsi"/>
          <w:sz w:val="22"/>
          <w:szCs w:val="22"/>
          <w:lang w:val="en-GB"/>
        </w:rPr>
        <w:t xml:space="preserve"> it’s a common publication with EWL and the first draft of the “Debunking myth on Muslim women” is ought to be send to them.</w:t>
      </w:r>
    </w:p>
    <w:p w14:paraId="61A14378" w14:textId="77777777" w:rsidR="009B55E3" w:rsidRDefault="009B55E3" w:rsidP="003C5FE1">
      <w:pPr>
        <w:pStyle w:val="ListParagraph"/>
        <w:numPr>
          <w:ilvl w:val="0"/>
          <w:numId w:val="2"/>
        </w:numPr>
        <w:rPr>
          <w:rFonts w:asciiTheme="minorHAnsi" w:eastAsia="Calibri" w:hAnsiTheme="minorHAnsi"/>
          <w:sz w:val="22"/>
          <w:szCs w:val="22"/>
        </w:rPr>
      </w:pPr>
      <w:r w:rsidRPr="0044180F">
        <w:rPr>
          <w:rFonts w:asciiTheme="minorHAnsi" w:eastAsia="Calibri" w:hAnsiTheme="minorHAnsi"/>
          <w:b/>
          <w:i/>
          <w:sz w:val="22"/>
          <w:szCs w:val="22"/>
        </w:rPr>
        <w:t>Informal NGO coalition</w:t>
      </w:r>
      <w:r w:rsidRPr="0044180F">
        <w:rPr>
          <w:rFonts w:asciiTheme="minorHAnsi" w:eastAsia="Calibri" w:hAnsiTheme="minorHAnsi"/>
          <w:b/>
          <w:sz w:val="22"/>
          <w:szCs w:val="22"/>
        </w:rPr>
        <w:t xml:space="preserve">. </w:t>
      </w:r>
      <w:r w:rsidR="003C5FE1" w:rsidRPr="003C5FE1">
        <w:rPr>
          <w:rFonts w:asciiTheme="minorHAnsi" w:eastAsia="Calibri" w:hAnsiTheme="minorHAnsi"/>
          <w:sz w:val="22"/>
          <w:szCs w:val="22"/>
        </w:rPr>
        <w:t>The coalition aims to focus on developing strategy both towards EU Commission and the European Parliament.</w:t>
      </w:r>
      <w:r w:rsidR="007F1F55">
        <w:rPr>
          <w:rFonts w:asciiTheme="minorHAnsi" w:eastAsia="Calibri" w:hAnsiTheme="minorHAnsi"/>
          <w:sz w:val="22"/>
          <w:szCs w:val="22"/>
        </w:rPr>
        <w:t xml:space="preserve"> </w:t>
      </w:r>
      <w:r w:rsidR="003C5FE1" w:rsidRPr="003C5FE1">
        <w:rPr>
          <w:rFonts w:asciiTheme="minorHAnsi" w:eastAsia="Calibri" w:hAnsiTheme="minorHAnsi"/>
          <w:sz w:val="22"/>
          <w:szCs w:val="22"/>
        </w:rPr>
        <w:t>We agreed the next meeting could emphasize on one topic to ensure meaningful discussions and impact on policy making. The coalition wants to provide inputs and recommendation</w:t>
      </w:r>
      <w:r w:rsidR="007F1F55">
        <w:rPr>
          <w:rFonts w:asciiTheme="minorHAnsi" w:eastAsia="Calibri" w:hAnsiTheme="minorHAnsi"/>
          <w:sz w:val="22"/>
          <w:szCs w:val="22"/>
        </w:rPr>
        <w:t>s</w:t>
      </w:r>
      <w:r w:rsidR="003C5FE1" w:rsidRPr="003C5FE1">
        <w:rPr>
          <w:rFonts w:asciiTheme="minorHAnsi" w:eastAsia="Calibri" w:hAnsiTheme="minorHAnsi"/>
          <w:sz w:val="22"/>
          <w:szCs w:val="22"/>
        </w:rPr>
        <w:t xml:space="preserve"> </w:t>
      </w:r>
      <w:r w:rsidR="007F1F55">
        <w:rPr>
          <w:rFonts w:asciiTheme="minorHAnsi" w:eastAsia="Calibri" w:hAnsiTheme="minorHAnsi"/>
          <w:sz w:val="22"/>
          <w:szCs w:val="22"/>
        </w:rPr>
        <w:t>to</w:t>
      </w:r>
      <w:r w:rsidR="003C5FE1" w:rsidRPr="003C5FE1">
        <w:rPr>
          <w:rFonts w:asciiTheme="minorHAnsi" w:eastAsia="Calibri" w:hAnsiTheme="minorHAnsi"/>
          <w:sz w:val="22"/>
          <w:szCs w:val="22"/>
        </w:rPr>
        <w:t xml:space="preserve"> the current EP policy agenda (i.e. employment directive, counter-terrorism directive, motion </w:t>
      </w:r>
      <w:r w:rsidR="00F95A24">
        <w:rPr>
          <w:rFonts w:asciiTheme="minorHAnsi" w:eastAsia="Calibri" w:hAnsiTheme="minorHAnsi"/>
          <w:sz w:val="22"/>
          <w:szCs w:val="22"/>
        </w:rPr>
        <w:t>for</w:t>
      </w:r>
      <w:r w:rsidR="003C5FE1" w:rsidRPr="003C5FE1">
        <w:rPr>
          <w:rFonts w:asciiTheme="minorHAnsi" w:eastAsia="Calibri" w:hAnsiTheme="minorHAnsi"/>
          <w:sz w:val="22"/>
          <w:szCs w:val="22"/>
        </w:rPr>
        <w:t xml:space="preserve"> resolution</w:t>
      </w:r>
      <w:r w:rsidR="00F95A24">
        <w:rPr>
          <w:rFonts w:asciiTheme="minorHAnsi" w:eastAsia="Calibri" w:hAnsiTheme="minorHAnsi"/>
          <w:sz w:val="22"/>
          <w:szCs w:val="22"/>
        </w:rPr>
        <w:t xml:space="preserve"> on the role of coordinators</w:t>
      </w:r>
      <w:r w:rsidR="003C5FE1" w:rsidRPr="003C5FE1">
        <w:rPr>
          <w:rFonts w:asciiTheme="minorHAnsi" w:eastAsia="Calibri" w:hAnsiTheme="minorHAnsi"/>
          <w:sz w:val="22"/>
          <w:szCs w:val="22"/>
        </w:rPr>
        <w:t xml:space="preserve">, etc.). MEP </w:t>
      </w:r>
      <w:proofErr w:type="spellStart"/>
      <w:r w:rsidR="003C5FE1" w:rsidRPr="003C5FE1">
        <w:rPr>
          <w:rFonts w:asciiTheme="minorHAnsi" w:eastAsia="Calibri" w:hAnsiTheme="minorHAnsi"/>
          <w:sz w:val="22"/>
          <w:szCs w:val="22"/>
        </w:rPr>
        <w:t>Sajjad</w:t>
      </w:r>
      <w:proofErr w:type="spellEnd"/>
      <w:r w:rsidR="003C5FE1" w:rsidRPr="003C5FE1">
        <w:rPr>
          <w:rFonts w:asciiTheme="minorHAnsi" w:eastAsia="Calibri" w:hAnsiTheme="minorHAnsi"/>
          <w:sz w:val="22"/>
          <w:szCs w:val="22"/>
        </w:rPr>
        <w:t xml:space="preserve"> Karim called for a motion for resolution on the role of coordinators, including elements of defi</w:t>
      </w:r>
      <w:r w:rsidR="00D567FE">
        <w:rPr>
          <w:rFonts w:asciiTheme="minorHAnsi" w:eastAsia="Calibri" w:hAnsiTheme="minorHAnsi"/>
          <w:sz w:val="22"/>
          <w:szCs w:val="22"/>
        </w:rPr>
        <w:t>nition of islamophobia and anti</w:t>
      </w:r>
      <w:r w:rsidR="003C5FE1" w:rsidRPr="003C5FE1">
        <w:rPr>
          <w:rFonts w:asciiTheme="minorHAnsi" w:eastAsia="Calibri" w:hAnsiTheme="minorHAnsi"/>
          <w:sz w:val="22"/>
          <w:szCs w:val="22"/>
        </w:rPr>
        <w:t xml:space="preserve">semitism (to be tabled </w:t>
      </w:r>
      <w:r w:rsidR="00F95A24">
        <w:rPr>
          <w:rFonts w:asciiTheme="minorHAnsi" w:eastAsia="Calibri" w:hAnsiTheme="minorHAnsi"/>
          <w:sz w:val="22"/>
          <w:szCs w:val="22"/>
        </w:rPr>
        <w:t>soon</w:t>
      </w:r>
      <w:r w:rsidR="003C5FE1" w:rsidRPr="003C5FE1">
        <w:rPr>
          <w:rFonts w:asciiTheme="minorHAnsi" w:eastAsia="Calibri" w:hAnsiTheme="minorHAnsi"/>
          <w:sz w:val="22"/>
          <w:szCs w:val="22"/>
        </w:rPr>
        <w:t>).</w:t>
      </w:r>
    </w:p>
    <w:p w14:paraId="02A63128" w14:textId="108EC4B4" w:rsidR="005B7EF7" w:rsidRPr="00AB01DD" w:rsidRDefault="005B7EF7" w:rsidP="005B7EF7">
      <w:pPr>
        <w:pStyle w:val="ListParagraph"/>
        <w:numPr>
          <w:ilvl w:val="0"/>
          <w:numId w:val="2"/>
        </w:numPr>
        <w:rPr>
          <w:rFonts w:asciiTheme="minorHAnsi" w:eastAsia="Calibri" w:hAnsiTheme="minorHAnsi"/>
          <w:b/>
          <w:i/>
          <w:sz w:val="22"/>
          <w:szCs w:val="22"/>
        </w:rPr>
      </w:pPr>
      <w:r>
        <w:rPr>
          <w:rFonts w:asciiTheme="minorHAnsi" w:hAnsiTheme="minorHAnsi"/>
          <w:b/>
          <w:i/>
          <w:sz w:val="22"/>
          <w:szCs w:val="22"/>
        </w:rPr>
        <w:t xml:space="preserve">Meeting with David </w:t>
      </w:r>
      <w:proofErr w:type="spellStart"/>
      <w:r>
        <w:rPr>
          <w:rFonts w:asciiTheme="minorHAnsi" w:hAnsiTheme="minorHAnsi"/>
          <w:b/>
          <w:i/>
          <w:sz w:val="22"/>
          <w:szCs w:val="22"/>
        </w:rPr>
        <w:t>Friegeri</w:t>
      </w:r>
      <w:proofErr w:type="spellEnd"/>
      <w:r>
        <w:rPr>
          <w:rFonts w:asciiTheme="minorHAnsi" w:hAnsiTheme="minorHAnsi"/>
          <w:b/>
          <w:i/>
          <w:sz w:val="22"/>
          <w:szCs w:val="22"/>
        </w:rPr>
        <w:t>, EC coordinator for Anti-</w:t>
      </w:r>
      <w:r>
        <w:rPr>
          <w:rFonts w:asciiTheme="minorHAnsi" w:eastAsia="Calibri" w:hAnsiTheme="minorHAnsi"/>
          <w:b/>
          <w:i/>
          <w:sz w:val="22"/>
          <w:szCs w:val="22"/>
        </w:rPr>
        <w:t xml:space="preserve">Muslim Hatred: </w:t>
      </w:r>
      <w:r>
        <w:rPr>
          <w:rFonts w:asciiTheme="minorHAnsi" w:eastAsia="Calibri" w:hAnsiTheme="minorHAnsi"/>
          <w:sz w:val="22"/>
          <w:szCs w:val="22"/>
        </w:rPr>
        <w:t xml:space="preserve">David </w:t>
      </w:r>
      <w:proofErr w:type="spellStart"/>
      <w:r>
        <w:rPr>
          <w:rFonts w:asciiTheme="minorHAnsi" w:eastAsia="Calibri" w:hAnsiTheme="minorHAnsi"/>
          <w:sz w:val="22"/>
          <w:szCs w:val="22"/>
        </w:rPr>
        <w:t>Frigeri</w:t>
      </w:r>
      <w:proofErr w:type="spellEnd"/>
      <w:r>
        <w:rPr>
          <w:rFonts w:asciiTheme="minorHAnsi" w:eastAsia="Calibri" w:hAnsiTheme="minorHAnsi"/>
          <w:sz w:val="22"/>
          <w:szCs w:val="22"/>
        </w:rPr>
        <w:t xml:space="preserve"> requested a new meeting with the informal coalition before the HLWG on Combating Racism, Xenophobia and others forms of racism. The purpose of the meeting was to reiterate the concerns and priorities to the coordinators, </w:t>
      </w:r>
      <w:proofErr w:type="spellStart"/>
      <w:r>
        <w:rPr>
          <w:rFonts w:asciiTheme="minorHAnsi" w:eastAsia="Calibri" w:hAnsiTheme="minorHAnsi"/>
          <w:sz w:val="22"/>
          <w:szCs w:val="22"/>
        </w:rPr>
        <w:t>i.e</w:t>
      </w:r>
      <w:proofErr w:type="spellEnd"/>
      <w:r>
        <w:rPr>
          <w:rFonts w:asciiTheme="minorHAnsi" w:eastAsia="Calibri" w:hAnsiTheme="minorHAnsi"/>
          <w:sz w:val="22"/>
          <w:szCs w:val="22"/>
        </w:rPr>
        <w:t xml:space="preserve"> impact of counter-Terrorism on Muslims and impact of islamophobia on Muslim Women. </w:t>
      </w:r>
    </w:p>
    <w:p w14:paraId="3CB887D9" w14:textId="3B33E212" w:rsidR="005B5D76" w:rsidRPr="00D43617" w:rsidRDefault="005B5D76" w:rsidP="00C801FA">
      <w:pPr>
        <w:pStyle w:val="ListParagraph"/>
        <w:numPr>
          <w:ilvl w:val="0"/>
          <w:numId w:val="2"/>
        </w:numPr>
        <w:rPr>
          <w:rFonts w:asciiTheme="minorHAnsi" w:eastAsia="Calibri" w:hAnsiTheme="minorHAnsi"/>
          <w:sz w:val="22"/>
          <w:szCs w:val="22"/>
        </w:rPr>
      </w:pPr>
      <w:r w:rsidRPr="005B5D76">
        <w:rPr>
          <w:rFonts w:asciiTheme="minorHAnsi" w:eastAsia="Calibri" w:hAnsiTheme="minorHAnsi"/>
          <w:b/>
          <w:i/>
          <w:sz w:val="22"/>
          <w:szCs w:val="22"/>
        </w:rPr>
        <w:t>Media:</w:t>
      </w:r>
      <w:r w:rsidRPr="005B5D76">
        <w:rPr>
          <w:rFonts w:asciiTheme="minorHAnsi" w:eastAsia="Calibri" w:hAnsiTheme="minorHAnsi"/>
          <w:sz w:val="22"/>
          <w:szCs w:val="22"/>
        </w:rPr>
        <w:t xml:space="preserve"> </w:t>
      </w:r>
      <w:r w:rsidR="006F38AD">
        <w:rPr>
          <w:rFonts w:asciiTheme="minorHAnsi" w:hAnsiTheme="minorHAnsi"/>
          <w:sz w:val="22"/>
          <w:szCs w:val="22"/>
        </w:rPr>
        <w:t xml:space="preserve">ENAR published an op-ed on </w:t>
      </w:r>
      <w:proofErr w:type="spellStart"/>
      <w:r w:rsidR="006F38AD">
        <w:rPr>
          <w:rFonts w:asciiTheme="minorHAnsi" w:hAnsiTheme="minorHAnsi"/>
          <w:sz w:val="22"/>
          <w:szCs w:val="22"/>
        </w:rPr>
        <w:t>Mediapart</w:t>
      </w:r>
      <w:proofErr w:type="spellEnd"/>
      <w:r w:rsidR="006F38AD">
        <w:rPr>
          <w:rFonts w:asciiTheme="minorHAnsi" w:hAnsiTheme="minorHAnsi"/>
          <w:sz w:val="22"/>
          <w:szCs w:val="22"/>
        </w:rPr>
        <w:t xml:space="preserve"> and Huffington Post on the </w:t>
      </w:r>
      <w:proofErr w:type="spellStart"/>
      <w:r w:rsidR="006F38AD">
        <w:rPr>
          <w:rFonts w:asciiTheme="minorHAnsi" w:hAnsiTheme="minorHAnsi"/>
          <w:sz w:val="22"/>
          <w:szCs w:val="22"/>
        </w:rPr>
        <w:t>burkini</w:t>
      </w:r>
      <w:proofErr w:type="spellEnd"/>
      <w:r w:rsidR="006F38AD">
        <w:rPr>
          <w:rFonts w:asciiTheme="minorHAnsi" w:hAnsiTheme="minorHAnsi"/>
          <w:sz w:val="22"/>
          <w:szCs w:val="22"/>
        </w:rPr>
        <w:t xml:space="preserve"> bans in France</w:t>
      </w:r>
      <w:r w:rsidRPr="005B5D76">
        <w:rPr>
          <w:rFonts w:asciiTheme="minorHAnsi" w:hAnsiTheme="minorHAnsi"/>
          <w:sz w:val="22"/>
          <w:szCs w:val="22"/>
        </w:rPr>
        <w:t>.</w:t>
      </w:r>
      <w:r w:rsidR="006F38AD">
        <w:rPr>
          <w:rFonts w:asciiTheme="minorHAnsi" w:hAnsiTheme="minorHAnsi"/>
          <w:sz w:val="22"/>
          <w:szCs w:val="22"/>
        </w:rPr>
        <w:t xml:space="preserve"> We also issued a press statement, jointly with other organisations fighting Islamophobia, on 21 September, European Day </w:t>
      </w:r>
      <w:proofErr w:type="gramStart"/>
      <w:r w:rsidR="006F38AD">
        <w:rPr>
          <w:rFonts w:asciiTheme="minorHAnsi" w:hAnsiTheme="minorHAnsi"/>
          <w:sz w:val="22"/>
          <w:szCs w:val="22"/>
        </w:rPr>
        <w:t>Against</w:t>
      </w:r>
      <w:proofErr w:type="gramEnd"/>
      <w:r w:rsidR="006F38AD">
        <w:rPr>
          <w:rFonts w:asciiTheme="minorHAnsi" w:hAnsiTheme="minorHAnsi"/>
          <w:sz w:val="22"/>
          <w:szCs w:val="22"/>
        </w:rPr>
        <w:t xml:space="preserve"> Islamophobia. An op-ed was also published on </w:t>
      </w:r>
      <w:proofErr w:type="spellStart"/>
      <w:r w:rsidR="006F38AD">
        <w:rPr>
          <w:rFonts w:asciiTheme="minorHAnsi" w:hAnsiTheme="minorHAnsi"/>
          <w:sz w:val="22"/>
          <w:szCs w:val="22"/>
        </w:rPr>
        <w:t>Euractiv</w:t>
      </w:r>
      <w:proofErr w:type="spellEnd"/>
      <w:r w:rsidR="006F38AD">
        <w:rPr>
          <w:rFonts w:asciiTheme="minorHAnsi" w:hAnsiTheme="minorHAnsi"/>
          <w:sz w:val="22"/>
          <w:szCs w:val="22"/>
        </w:rPr>
        <w:t xml:space="preserve"> in July regarding the cases in front of the European Court of Justice regarding wearing religious symbols in private companies.</w:t>
      </w:r>
      <w:r w:rsidR="00DF38CC">
        <w:rPr>
          <w:rFonts w:asciiTheme="minorHAnsi" w:hAnsiTheme="minorHAnsi"/>
          <w:sz w:val="22"/>
          <w:szCs w:val="22"/>
        </w:rPr>
        <w:t xml:space="preserve"> ENAR Director was interviewed live for Al-</w:t>
      </w:r>
      <w:r w:rsidR="00DF38CC">
        <w:rPr>
          <w:rFonts w:asciiTheme="minorHAnsi" w:eastAsia="Calibri" w:hAnsiTheme="minorHAnsi"/>
          <w:sz w:val="22"/>
          <w:szCs w:val="22"/>
        </w:rPr>
        <w:t xml:space="preserve">Jazeera Arabic in September. </w:t>
      </w:r>
    </w:p>
    <w:p w14:paraId="0E407225" w14:textId="77777777" w:rsidR="005B7EF7" w:rsidRDefault="005B7EF7" w:rsidP="005B7EF7">
      <w:pPr>
        <w:rPr>
          <w:rFonts w:asciiTheme="minorHAnsi" w:eastAsia="Calibri" w:hAnsiTheme="minorHAnsi"/>
          <w:b/>
          <w:i/>
          <w:sz w:val="22"/>
          <w:szCs w:val="22"/>
        </w:rPr>
      </w:pPr>
    </w:p>
    <w:p w14:paraId="5967A58B" w14:textId="77777777" w:rsidR="005B7EF7" w:rsidRPr="005B7EF7" w:rsidRDefault="005B7EF7" w:rsidP="005B7EF7">
      <w:pPr>
        <w:rPr>
          <w:rFonts w:asciiTheme="minorHAnsi" w:eastAsia="Calibri" w:hAnsiTheme="minorHAnsi"/>
          <w:sz w:val="22"/>
          <w:szCs w:val="22"/>
        </w:rPr>
      </w:pPr>
    </w:p>
    <w:p w14:paraId="7846B6DC" w14:textId="77777777" w:rsidR="009B55E3" w:rsidRPr="009B55E3" w:rsidRDefault="00C42D22"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Other</w:t>
      </w:r>
      <w:r w:rsidR="009B55E3">
        <w:rPr>
          <w:rFonts w:ascii="Calibri" w:eastAsia="Times New Roman" w:hAnsi="Calibri" w:cs="Arial"/>
          <w:b/>
          <w:smallCaps/>
          <w:color w:val="99CC00"/>
          <w:sz w:val="28"/>
          <w:szCs w:val="28"/>
          <w:lang w:val="en-US" w:eastAsia="en-US"/>
        </w:rPr>
        <w:t>:</w:t>
      </w:r>
    </w:p>
    <w:p w14:paraId="4BE20F4E" w14:textId="79B92747" w:rsidR="0022389A" w:rsidRDefault="0022389A" w:rsidP="0022389A">
      <w:pPr>
        <w:pStyle w:val="ListParagraph"/>
        <w:numPr>
          <w:ilvl w:val="0"/>
          <w:numId w:val="21"/>
        </w:numPr>
        <w:rPr>
          <w:rFonts w:ascii="Calibri" w:eastAsia="Calibri" w:hAnsi="Calibri"/>
          <w:sz w:val="22"/>
          <w:szCs w:val="22"/>
          <w:lang w:val="en-US"/>
        </w:rPr>
      </w:pPr>
      <w:r w:rsidRPr="0022389A">
        <w:rPr>
          <w:rFonts w:ascii="Calibri" w:eastAsia="Calibri" w:hAnsi="Calibri"/>
          <w:sz w:val="22"/>
          <w:szCs w:val="22"/>
          <w:lang w:val="en-US"/>
        </w:rPr>
        <w:t xml:space="preserve">ENAR is amongst the 4 networks selected to be part of the NGO steering group on the </w:t>
      </w:r>
      <w:r w:rsidRPr="00297CCB">
        <w:rPr>
          <w:rFonts w:ascii="Calibri" w:eastAsia="Calibri" w:hAnsi="Calibri"/>
          <w:b/>
          <w:sz w:val="22"/>
          <w:szCs w:val="22"/>
          <w:lang w:val="en-US"/>
        </w:rPr>
        <w:t>new High Level Working Group on Racism, Xenophobia and Intolerance</w:t>
      </w:r>
      <w:r w:rsidRPr="0022389A">
        <w:rPr>
          <w:rFonts w:ascii="Calibri" w:eastAsia="Calibri" w:hAnsi="Calibri"/>
          <w:sz w:val="22"/>
          <w:szCs w:val="22"/>
          <w:lang w:val="en-US"/>
        </w:rPr>
        <w:t xml:space="preserve">, replacing the High Level Working Group on the Framework Decision on Racism and Xenophobia. The launch of the new WG </w:t>
      </w:r>
      <w:r w:rsidR="007338F3">
        <w:rPr>
          <w:rFonts w:ascii="Calibri" w:eastAsia="Calibri" w:hAnsi="Calibri"/>
          <w:sz w:val="22"/>
          <w:szCs w:val="22"/>
          <w:lang w:val="en-US"/>
        </w:rPr>
        <w:t>took</w:t>
      </w:r>
      <w:r w:rsidRPr="0022389A">
        <w:rPr>
          <w:rFonts w:ascii="Calibri" w:eastAsia="Calibri" w:hAnsi="Calibri"/>
          <w:sz w:val="22"/>
          <w:szCs w:val="22"/>
          <w:lang w:val="en-US"/>
        </w:rPr>
        <w:t xml:space="preserve"> place</w:t>
      </w:r>
      <w:r>
        <w:rPr>
          <w:rFonts w:ascii="Calibri" w:eastAsia="Calibri" w:hAnsi="Calibri"/>
          <w:sz w:val="22"/>
          <w:szCs w:val="22"/>
          <w:lang w:val="en-US"/>
        </w:rPr>
        <w:t xml:space="preserve"> on 14</w:t>
      </w:r>
      <w:r w:rsidRPr="0022389A">
        <w:rPr>
          <w:rFonts w:ascii="Calibri" w:eastAsia="Calibri" w:hAnsi="Calibri"/>
          <w:sz w:val="22"/>
          <w:szCs w:val="22"/>
          <w:vertAlign w:val="superscript"/>
          <w:lang w:val="en-US"/>
        </w:rPr>
        <w:t>th</w:t>
      </w:r>
      <w:r>
        <w:rPr>
          <w:rFonts w:ascii="Calibri" w:eastAsia="Calibri" w:hAnsi="Calibri"/>
          <w:sz w:val="22"/>
          <w:szCs w:val="22"/>
          <w:lang w:val="en-US"/>
        </w:rPr>
        <w:t xml:space="preserve"> </w:t>
      </w:r>
      <w:r w:rsidRPr="0022389A">
        <w:rPr>
          <w:rFonts w:ascii="Calibri" w:eastAsia="Calibri" w:hAnsi="Calibri"/>
          <w:sz w:val="22"/>
          <w:szCs w:val="22"/>
          <w:lang w:val="en-US"/>
        </w:rPr>
        <w:t>June 2016.</w:t>
      </w:r>
      <w:r>
        <w:rPr>
          <w:rFonts w:ascii="Calibri" w:eastAsia="Calibri" w:hAnsi="Calibri"/>
          <w:sz w:val="22"/>
          <w:szCs w:val="22"/>
          <w:lang w:val="en-US"/>
        </w:rPr>
        <w:t xml:space="preserve"> ENAR Chair </w:t>
      </w:r>
      <w:r w:rsidR="007338F3">
        <w:rPr>
          <w:rFonts w:ascii="Calibri" w:eastAsia="Calibri" w:hAnsi="Calibri"/>
          <w:sz w:val="22"/>
          <w:szCs w:val="22"/>
          <w:lang w:val="en-US"/>
        </w:rPr>
        <w:t>spoke</w:t>
      </w:r>
      <w:r>
        <w:rPr>
          <w:rFonts w:ascii="Calibri" w:eastAsia="Calibri" w:hAnsi="Calibri"/>
          <w:sz w:val="22"/>
          <w:szCs w:val="22"/>
          <w:lang w:val="en-US"/>
        </w:rPr>
        <w:t xml:space="preserve"> in the morning session,</w:t>
      </w:r>
      <w:r w:rsidR="007338F3">
        <w:rPr>
          <w:rFonts w:ascii="Calibri" w:eastAsia="Calibri" w:hAnsi="Calibri"/>
          <w:sz w:val="22"/>
          <w:szCs w:val="22"/>
          <w:lang w:val="en-US"/>
        </w:rPr>
        <w:t xml:space="preserve"> raising the need to counter </w:t>
      </w:r>
      <w:proofErr w:type="spellStart"/>
      <w:r w:rsidR="007338F3">
        <w:rPr>
          <w:rFonts w:ascii="Calibri" w:eastAsia="Calibri" w:hAnsi="Calibri"/>
          <w:sz w:val="22"/>
          <w:szCs w:val="22"/>
          <w:lang w:val="en-US"/>
        </w:rPr>
        <w:t>Afrophobia</w:t>
      </w:r>
      <w:proofErr w:type="spellEnd"/>
      <w:r w:rsidR="007338F3">
        <w:rPr>
          <w:rFonts w:ascii="Calibri" w:eastAsia="Calibri" w:hAnsi="Calibri"/>
          <w:sz w:val="22"/>
          <w:szCs w:val="22"/>
          <w:lang w:val="en-US"/>
        </w:rPr>
        <w:t>, among others,</w:t>
      </w:r>
      <w:r>
        <w:rPr>
          <w:rFonts w:ascii="Calibri" w:eastAsia="Calibri" w:hAnsi="Calibri"/>
          <w:sz w:val="22"/>
          <w:szCs w:val="22"/>
          <w:lang w:val="en-US"/>
        </w:rPr>
        <w:t xml:space="preserve"> and ENAR </w:t>
      </w:r>
      <w:r w:rsidR="007338F3">
        <w:rPr>
          <w:rFonts w:ascii="Calibri" w:eastAsia="Calibri" w:hAnsi="Calibri"/>
          <w:sz w:val="22"/>
          <w:szCs w:val="22"/>
          <w:lang w:val="en-US"/>
        </w:rPr>
        <w:t>also presented</w:t>
      </w:r>
      <w:r>
        <w:rPr>
          <w:rFonts w:ascii="Calibri" w:eastAsia="Calibri" w:hAnsi="Calibri"/>
          <w:sz w:val="22"/>
          <w:szCs w:val="22"/>
          <w:lang w:val="en-US"/>
        </w:rPr>
        <w:t xml:space="preserve"> its Forgotten Women Project in the afternoon. The theme of the first meeting is the follow-up to the October 2015 Colloquium on Antisemitism and Islamophobia. </w:t>
      </w:r>
      <w:r w:rsidR="007338F3">
        <w:rPr>
          <w:rFonts w:ascii="Calibri" w:eastAsia="Calibri" w:hAnsi="Calibri"/>
          <w:sz w:val="22"/>
          <w:szCs w:val="22"/>
          <w:lang w:val="en-US"/>
        </w:rPr>
        <w:t>The next HLWG plenary is foreseen for December and ENAR will join a preparatory meeting on 23</w:t>
      </w:r>
      <w:r w:rsidR="007338F3" w:rsidRPr="007338F3">
        <w:rPr>
          <w:rFonts w:ascii="Calibri" w:eastAsia="Calibri" w:hAnsi="Calibri"/>
          <w:sz w:val="22"/>
          <w:szCs w:val="22"/>
          <w:vertAlign w:val="superscript"/>
          <w:lang w:val="en-US"/>
        </w:rPr>
        <w:t>rd</w:t>
      </w:r>
      <w:r w:rsidR="007338F3">
        <w:rPr>
          <w:rFonts w:ascii="Calibri" w:eastAsia="Calibri" w:hAnsi="Calibri"/>
          <w:sz w:val="22"/>
          <w:szCs w:val="22"/>
          <w:lang w:val="en-US"/>
        </w:rPr>
        <w:t xml:space="preserve"> September with the European Commission.</w:t>
      </w:r>
    </w:p>
    <w:p w14:paraId="63C765DA" w14:textId="77777777" w:rsidR="00AD481F" w:rsidRDefault="00AD481F" w:rsidP="00AD481F">
      <w:pPr>
        <w:pStyle w:val="ListParagraph"/>
        <w:numPr>
          <w:ilvl w:val="0"/>
          <w:numId w:val="21"/>
        </w:numPr>
        <w:rPr>
          <w:rFonts w:ascii="Calibri" w:eastAsia="Calibri" w:hAnsi="Calibri"/>
          <w:sz w:val="22"/>
          <w:szCs w:val="22"/>
          <w:lang w:val="en-US"/>
        </w:rPr>
      </w:pPr>
      <w:r>
        <w:rPr>
          <w:rFonts w:ascii="Calibri" w:eastAsia="Calibri" w:hAnsi="Calibri"/>
          <w:sz w:val="22"/>
          <w:szCs w:val="22"/>
          <w:lang w:val="en-US"/>
        </w:rPr>
        <w:t>In May, ENAR coordinated a statement calling for solidarity ahead of the Council Rule of Law dialogue on the “responsibilities of migrants to uphold EU values”. The statement was signed by CEJI, ILGA Europe and the European Women Lobby and distributed to the EU presidency and relevant delegations. ENAR joined an HRDN meeting with the presidency to debrief about the dialogue, focused on political statements on migrants, not on rule of law.</w:t>
      </w:r>
    </w:p>
    <w:p w14:paraId="05991A1E" w14:textId="77777777" w:rsidR="001536AF" w:rsidRDefault="007338F3" w:rsidP="001536AF">
      <w:pPr>
        <w:pStyle w:val="ListParagraph"/>
        <w:numPr>
          <w:ilvl w:val="0"/>
          <w:numId w:val="21"/>
        </w:numPr>
        <w:rPr>
          <w:rFonts w:ascii="Calibri" w:eastAsia="Calibri" w:hAnsi="Calibri"/>
          <w:sz w:val="22"/>
          <w:szCs w:val="22"/>
          <w:lang w:val="en-US"/>
        </w:rPr>
      </w:pPr>
      <w:r w:rsidRPr="00AD481F">
        <w:rPr>
          <w:rFonts w:ascii="Calibri" w:eastAsia="Calibri" w:hAnsi="Calibri"/>
          <w:sz w:val="22"/>
          <w:szCs w:val="22"/>
          <w:lang w:val="en-US"/>
        </w:rPr>
        <w:t>ENAR</w:t>
      </w:r>
      <w:r w:rsidR="0022389A" w:rsidRPr="00AD481F">
        <w:rPr>
          <w:rFonts w:ascii="Calibri" w:eastAsia="Calibri" w:hAnsi="Calibri"/>
          <w:sz w:val="22"/>
          <w:szCs w:val="22"/>
          <w:lang w:val="en-US"/>
        </w:rPr>
        <w:t xml:space="preserve"> co-sign</w:t>
      </w:r>
      <w:r w:rsidRPr="00AD481F">
        <w:rPr>
          <w:rFonts w:ascii="Calibri" w:eastAsia="Calibri" w:hAnsi="Calibri"/>
          <w:sz w:val="22"/>
          <w:szCs w:val="22"/>
          <w:lang w:val="en-US"/>
        </w:rPr>
        <w:t>ed</w:t>
      </w:r>
      <w:r w:rsidR="0022389A" w:rsidRPr="00AD481F">
        <w:rPr>
          <w:rFonts w:ascii="Calibri" w:eastAsia="Calibri" w:hAnsi="Calibri"/>
          <w:sz w:val="22"/>
          <w:szCs w:val="22"/>
          <w:lang w:val="en-US"/>
        </w:rPr>
        <w:t xml:space="preserve"> amendments on civil society to the draft report on the Rule of Law mechanism (rapporteur Sophie </w:t>
      </w:r>
      <w:proofErr w:type="spellStart"/>
      <w:r w:rsidR="0022389A" w:rsidRPr="00AD481F">
        <w:rPr>
          <w:rFonts w:ascii="Calibri" w:eastAsia="Calibri" w:hAnsi="Calibri"/>
          <w:sz w:val="22"/>
          <w:szCs w:val="22"/>
          <w:lang w:val="en-US"/>
        </w:rPr>
        <w:t>Int’Veld</w:t>
      </w:r>
      <w:proofErr w:type="spellEnd"/>
      <w:r w:rsidR="0022389A" w:rsidRPr="00AD481F">
        <w:rPr>
          <w:rFonts w:ascii="Calibri" w:eastAsia="Calibri" w:hAnsi="Calibri"/>
          <w:sz w:val="22"/>
          <w:szCs w:val="22"/>
          <w:lang w:val="en-US"/>
        </w:rPr>
        <w:t xml:space="preserve"> – ALDE, NL) together with HRDN and other NGOs.</w:t>
      </w:r>
      <w:r w:rsidRPr="00AD481F">
        <w:rPr>
          <w:rFonts w:ascii="Calibri" w:eastAsia="Calibri" w:hAnsi="Calibri"/>
          <w:sz w:val="22"/>
          <w:szCs w:val="22"/>
          <w:lang w:val="en-US"/>
        </w:rPr>
        <w:t xml:space="preserve"> The amendments were taken on board in the current version of the text. </w:t>
      </w:r>
    </w:p>
    <w:p w14:paraId="79FCF89A" w14:textId="5634B005" w:rsidR="00AD481F" w:rsidRPr="001536AF" w:rsidRDefault="00AD481F" w:rsidP="001536AF">
      <w:pPr>
        <w:pStyle w:val="ListParagraph"/>
        <w:numPr>
          <w:ilvl w:val="0"/>
          <w:numId w:val="21"/>
        </w:numPr>
        <w:rPr>
          <w:rFonts w:ascii="Calibri" w:eastAsia="Calibri" w:hAnsi="Calibri"/>
          <w:sz w:val="22"/>
          <w:szCs w:val="22"/>
          <w:lang w:val="en-US"/>
        </w:rPr>
      </w:pPr>
      <w:r w:rsidRPr="001536AF">
        <w:rPr>
          <w:rFonts w:ascii="Calibri" w:eastAsia="Calibri" w:hAnsi="Calibri"/>
          <w:sz w:val="22"/>
          <w:szCs w:val="22"/>
          <w:lang w:val="en-US"/>
        </w:rPr>
        <w:t xml:space="preserve">ENAR and 18 ENAR members signed a joint CSO statement on </w:t>
      </w:r>
      <w:r w:rsidR="001536AF" w:rsidRPr="001536AF">
        <w:rPr>
          <w:rFonts w:ascii="Calibri" w:eastAsia="Calibri" w:hAnsi="Calibri"/>
          <w:sz w:val="22"/>
          <w:szCs w:val="22"/>
          <w:lang w:val="en-US"/>
        </w:rPr>
        <w:t>‘A new Europe for people, planet and prosperity for all’</w:t>
      </w:r>
      <w:r w:rsidR="001536AF">
        <w:rPr>
          <w:rFonts w:ascii="Calibri" w:eastAsia="Calibri" w:hAnsi="Calibri"/>
          <w:sz w:val="22"/>
          <w:szCs w:val="22"/>
          <w:lang w:val="en-US"/>
        </w:rPr>
        <w:t xml:space="preserve"> published ahead of the informal summit in Bratislava, as a reaction to Brexit. ENAR joined several preparatory meetings with Brussels based CSOs from the human rights, environment, development and social sectors to join forces on asking for a change in the status quo related to EU operating environment. </w:t>
      </w:r>
    </w:p>
    <w:p w14:paraId="4385E7F3" w14:textId="6DB1EC88" w:rsidR="0050649F" w:rsidRPr="00AD481F" w:rsidRDefault="0050649F" w:rsidP="00AD481F">
      <w:pPr>
        <w:pStyle w:val="ListParagraph"/>
        <w:numPr>
          <w:ilvl w:val="0"/>
          <w:numId w:val="21"/>
        </w:numPr>
        <w:rPr>
          <w:rFonts w:ascii="Calibri" w:eastAsia="Calibri" w:hAnsi="Calibri"/>
          <w:sz w:val="22"/>
          <w:szCs w:val="22"/>
          <w:lang w:val="en-US"/>
        </w:rPr>
      </w:pPr>
      <w:r w:rsidRPr="00AD481F">
        <w:rPr>
          <w:rFonts w:ascii="Calibri" w:hAnsi="Calibri"/>
          <w:sz w:val="22"/>
          <w:szCs w:val="22"/>
          <w:lang w:val="en-US" w:eastAsia="fr-BE"/>
        </w:rPr>
        <w:t xml:space="preserve">ENAR put forward amendments </w:t>
      </w:r>
      <w:r w:rsidR="007338F3" w:rsidRPr="00AD481F">
        <w:rPr>
          <w:rFonts w:ascii="Calibri" w:hAnsi="Calibri"/>
          <w:sz w:val="22"/>
          <w:szCs w:val="22"/>
          <w:lang w:val="en-US" w:eastAsia="fr-BE"/>
        </w:rPr>
        <w:t xml:space="preserve">related to race equality </w:t>
      </w:r>
      <w:r w:rsidRPr="00AD481F">
        <w:rPr>
          <w:rFonts w:ascii="Calibri" w:hAnsi="Calibri"/>
          <w:sz w:val="22"/>
          <w:szCs w:val="22"/>
          <w:lang w:val="en-US" w:eastAsia="fr-BE"/>
        </w:rPr>
        <w:t>in coalition with ARDI to the European Parliament’s report on the State of Fundamental Rights in the EU.</w:t>
      </w:r>
      <w:r w:rsidRPr="00AD481F">
        <w:rPr>
          <w:rFonts w:ascii="Times New Roman" w:hAnsi="Times New Roman"/>
          <w:lang w:val="en-US" w:eastAsia="fr-BE"/>
        </w:rPr>
        <w:t xml:space="preserve"> </w:t>
      </w:r>
    </w:p>
    <w:p w14:paraId="5DCC2267" w14:textId="77777777" w:rsidR="00AD481F" w:rsidRPr="00AD481F" w:rsidRDefault="00AD481F" w:rsidP="00AD481F">
      <w:pPr>
        <w:ind w:left="360"/>
        <w:rPr>
          <w:rFonts w:ascii="Calibri" w:eastAsia="Calibri" w:hAnsi="Calibri"/>
          <w:sz w:val="22"/>
          <w:szCs w:val="22"/>
          <w:lang w:val="en-US"/>
        </w:rPr>
      </w:pPr>
    </w:p>
    <w:p w14:paraId="118591F0" w14:textId="77777777" w:rsidR="00AD481F" w:rsidRPr="0050649F" w:rsidRDefault="00AD481F" w:rsidP="00AD481F">
      <w:pPr>
        <w:pStyle w:val="ListParagraph"/>
        <w:tabs>
          <w:tab w:val="left" w:pos="9600"/>
        </w:tabs>
        <w:ind w:left="360"/>
        <w:rPr>
          <w:rFonts w:ascii="Calibri" w:eastAsia="Calibri" w:hAnsi="Calibri"/>
        </w:rPr>
      </w:pPr>
    </w:p>
    <w:sectPr w:rsidR="00AD481F" w:rsidRPr="0050649F" w:rsidSect="00F25709">
      <w:footerReference w:type="default" r:id="rId16"/>
      <w:headerReference w:type="first" r:id="rId17"/>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8259" w14:textId="77777777" w:rsidR="00DF38CC" w:rsidRDefault="00DF38CC" w:rsidP="00DA6DC4">
      <w:r>
        <w:separator/>
      </w:r>
    </w:p>
  </w:endnote>
  <w:endnote w:type="continuationSeparator" w:id="0">
    <w:p w14:paraId="16C7E477" w14:textId="77777777" w:rsidR="00DF38CC" w:rsidRDefault="00DF38CC"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2F00" w14:textId="77777777" w:rsidR="00DF38CC" w:rsidRPr="002444BA" w:rsidRDefault="00DF38CC">
    <w:pPr>
      <w:pStyle w:val="Footer"/>
      <w:jc w:val="right"/>
      <w:rPr>
        <w:rFonts w:ascii="Calibri" w:hAnsi="Calibri"/>
        <w:sz w:val="22"/>
        <w:szCs w:val="22"/>
      </w:rPr>
    </w:pPr>
    <w:r w:rsidRPr="002444BA">
      <w:rPr>
        <w:rFonts w:ascii="Calibri" w:hAnsi="Calibri"/>
        <w:sz w:val="22"/>
        <w:szCs w:val="22"/>
      </w:rPr>
      <w:fldChar w:fldCharType="begin"/>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E22D24">
      <w:rPr>
        <w:rFonts w:ascii="Calibri" w:hAnsi="Calibri"/>
        <w:noProof/>
        <w:sz w:val="22"/>
        <w:szCs w:val="22"/>
      </w:rPr>
      <w:t>7</w:t>
    </w:r>
    <w:r w:rsidRPr="002444BA">
      <w:rPr>
        <w:rFonts w:ascii="Calibri" w:hAnsi="Calibri"/>
        <w:noProof/>
        <w:sz w:val="22"/>
        <w:szCs w:val="22"/>
      </w:rPr>
      <w:fldChar w:fldCharType="end"/>
    </w:r>
  </w:p>
  <w:p w14:paraId="56CDCFB1" w14:textId="77777777" w:rsidR="00DF38CC" w:rsidRDefault="00DF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27C7" w14:textId="77777777" w:rsidR="00DF38CC" w:rsidRDefault="00DF38CC" w:rsidP="00DA6DC4">
      <w:r>
        <w:separator/>
      </w:r>
    </w:p>
  </w:footnote>
  <w:footnote w:type="continuationSeparator" w:id="0">
    <w:p w14:paraId="13502826" w14:textId="77777777" w:rsidR="00DF38CC" w:rsidRDefault="00DF38CC" w:rsidP="00DA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5537" w14:textId="77777777" w:rsidR="00DF38CC" w:rsidRDefault="00DF38CC" w:rsidP="00F25709">
    <w:pPr>
      <w:pStyle w:val="BodyText"/>
      <w:tabs>
        <w:tab w:val="left" w:pos="9600"/>
      </w:tabs>
      <w:jc w:val="left"/>
    </w:pPr>
    <w:r>
      <w:rPr>
        <w:noProof/>
        <w:lang w:val="fr-BE" w:eastAsia="fr-BE"/>
      </w:rPr>
      <w:drawing>
        <wp:inline distT="0" distB="0" distL="0" distR="0" wp14:anchorId="01AC7172" wp14:editId="4F88DD3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B3CC1"/>
    <w:multiLevelType w:val="hybridMultilevel"/>
    <w:tmpl w:val="FC9A3234"/>
    <w:lvl w:ilvl="0" w:tplc="A97A3502">
      <w:start w:val="1"/>
      <w:numFmt w:val="bullet"/>
      <w:lvlText w:val=""/>
      <w:lvlJc w:val="left"/>
      <w:pPr>
        <w:ind w:left="1440" w:hanging="360"/>
      </w:pPr>
      <w:rPr>
        <w:rFonts w:ascii="Wingdings" w:hAnsi="Wingdings" w:hint="default"/>
        <w:color w:val="76923C" w:themeColor="accent3" w:themeShade="B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73A30F2"/>
    <w:multiLevelType w:val="hybridMultilevel"/>
    <w:tmpl w:val="FB5C8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666017"/>
    <w:multiLevelType w:val="hybridMultilevel"/>
    <w:tmpl w:val="1AE2C8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B4F68D4"/>
    <w:multiLevelType w:val="hybridMultilevel"/>
    <w:tmpl w:val="98023082"/>
    <w:lvl w:ilvl="0" w:tplc="A97A3502">
      <w:start w:val="1"/>
      <w:numFmt w:val="bullet"/>
      <w:lvlText w:val=""/>
      <w:lvlJc w:val="left"/>
      <w:pPr>
        <w:ind w:left="1080" w:hanging="360"/>
      </w:pPr>
      <w:rPr>
        <w:rFonts w:ascii="Wingdings" w:hAnsi="Wingdings" w:hint="default"/>
        <w:color w:val="76923C" w:themeColor="accent3" w:themeShade="BF"/>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BD043B0"/>
    <w:multiLevelType w:val="hybridMultilevel"/>
    <w:tmpl w:val="F8E63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E62B1"/>
    <w:multiLevelType w:val="hybridMultilevel"/>
    <w:tmpl w:val="E2FA41D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475B6A"/>
    <w:multiLevelType w:val="hybridMultilevel"/>
    <w:tmpl w:val="9B20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51C7E"/>
    <w:multiLevelType w:val="hybridMultilevel"/>
    <w:tmpl w:val="6F5A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C66C1B"/>
    <w:multiLevelType w:val="hybridMultilevel"/>
    <w:tmpl w:val="5AA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B34DA"/>
    <w:multiLevelType w:val="hybridMultilevel"/>
    <w:tmpl w:val="4D0E7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04B2C2F"/>
    <w:multiLevelType w:val="hybridMultilevel"/>
    <w:tmpl w:val="A606D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5436C"/>
    <w:multiLevelType w:val="hybridMultilevel"/>
    <w:tmpl w:val="E68419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183480"/>
    <w:multiLevelType w:val="hybridMultilevel"/>
    <w:tmpl w:val="7BE6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26039"/>
    <w:multiLevelType w:val="hybridMultilevel"/>
    <w:tmpl w:val="7A6032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5D31583"/>
    <w:multiLevelType w:val="hybridMultilevel"/>
    <w:tmpl w:val="A2BC7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0784D"/>
    <w:multiLevelType w:val="hybridMultilevel"/>
    <w:tmpl w:val="11B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C351D"/>
    <w:multiLevelType w:val="hybridMultilevel"/>
    <w:tmpl w:val="5D7CB64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num>
  <w:num w:numId="4">
    <w:abstractNumId w:val="15"/>
  </w:num>
  <w:num w:numId="5">
    <w:abstractNumId w:val="20"/>
  </w:num>
  <w:num w:numId="6">
    <w:abstractNumId w:val="0"/>
  </w:num>
  <w:num w:numId="7">
    <w:abstractNumId w:val="11"/>
  </w:num>
  <w:num w:numId="8">
    <w:abstractNumId w:val="6"/>
  </w:num>
  <w:num w:numId="9">
    <w:abstractNumId w:val="13"/>
  </w:num>
  <w:num w:numId="10">
    <w:abstractNumId w:val="22"/>
  </w:num>
  <w:num w:numId="11">
    <w:abstractNumId w:val="9"/>
  </w:num>
  <w:num w:numId="12">
    <w:abstractNumId w:val="3"/>
  </w:num>
  <w:num w:numId="13">
    <w:abstractNumId w:val="12"/>
  </w:num>
  <w:num w:numId="14">
    <w:abstractNumId w:val="21"/>
  </w:num>
  <w:num w:numId="15">
    <w:abstractNumId w:val="7"/>
  </w:num>
  <w:num w:numId="16">
    <w:abstractNumId w:val="18"/>
  </w:num>
  <w:num w:numId="17">
    <w:abstractNumId w:val="1"/>
  </w:num>
  <w:num w:numId="18">
    <w:abstractNumId w:val="4"/>
  </w:num>
  <w:num w:numId="19">
    <w:abstractNumId w:val="17"/>
  </w:num>
  <w:num w:numId="20">
    <w:abstractNumId w:val="16"/>
  </w:num>
  <w:num w:numId="21">
    <w:abstractNumId w:val="2"/>
  </w:num>
  <w:num w:numId="22">
    <w:abstractNumId w:val="8"/>
  </w:num>
  <w:num w:numId="23">
    <w:abstractNumId w:val="10"/>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5C6D"/>
    <w:rsid w:val="0001621C"/>
    <w:rsid w:val="000166B2"/>
    <w:rsid w:val="0001688C"/>
    <w:rsid w:val="00017C0F"/>
    <w:rsid w:val="00024D62"/>
    <w:rsid w:val="00025CA3"/>
    <w:rsid w:val="000266B4"/>
    <w:rsid w:val="000276AD"/>
    <w:rsid w:val="00027845"/>
    <w:rsid w:val="0003136B"/>
    <w:rsid w:val="000329C3"/>
    <w:rsid w:val="00035FEA"/>
    <w:rsid w:val="00044054"/>
    <w:rsid w:val="00045077"/>
    <w:rsid w:val="00045861"/>
    <w:rsid w:val="00047289"/>
    <w:rsid w:val="00055C4D"/>
    <w:rsid w:val="00064944"/>
    <w:rsid w:val="00066D82"/>
    <w:rsid w:val="00070BB3"/>
    <w:rsid w:val="0007147B"/>
    <w:rsid w:val="00073A3A"/>
    <w:rsid w:val="000740B6"/>
    <w:rsid w:val="00074126"/>
    <w:rsid w:val="000747BD"/>
    <w:rsid w:val="00076EFE"/>
    <w:rsid w:val="0008322C"/>
    <w:rsid w:val="00084E27"/>
    <w:rsid w:val="000853DD"/>
    <w:rsid w:val="0008561B"/>
    <w:rsid w:val="00086419"/>
    <w:rsid w:val="00091F80"/>
    <w:rsid w:val="00092AB4"/>
    <w:rsid w:val="00093FC8"/>
    <w:rsid w:val="0009449E"/>
    <w:rsid w:val="00095C25"/>
    <w:rsid w:val="00096400"/>
    <w:rsid w:val="000A0CE0"/>
    <w:rsid w:val="000A35F9"/>
    <w:rsid w:val="000A5C21"/>
    <w:rsid w:val="000B313D"/>
    <w:rsid w:val="000B4844"/>
    <w:rsid w:val="000B4D15"/>
    <w:rsid w:val="000D4368"/>
    <w:rsid w:val="000D44F2"/>
    <w:rsid w:val="000D53EB"/>
    <w:rsid w:val="000D6DF3"/>
    <w:rsid w:val="000D7900"/>
    <w:rsid w:val="000E2943"/>
    <w:rsid w:val="000E5E9B"/>
    <w:rsid w:val="000E73FB"/>
    <w:rsid w:val="000F1A8D"/>
    <w:rsid w:val="000F39F3"/>
    <w:rsid w:val="000F3C9F"/>
    <w:rsid w:val="000F47A3"/>
    <w:rsid w:val="000F4BF3"/>
    <w:rsid w:val="000F4CCD"/>
    <w:rsid w:val="000F7409"/>
    <w:rsid w:val="00100A21"/>
    <w:rsid w:val="00100C9D"/>
    <w:rsid w:val="00100F2C"/>
    <w:rsid w:val="00101963"/>
    <w:rsid w:val="00103F2B"/>
    <w:rsid w:val="001040EC"/>
    <w:rsid w:val="00111114"/>
    <w:rsid w:val="001115AB"/>
    <w:rsid w:val="001148CA"/>
    <w:rsid w:val="00115D3D"/>
    <w:rsid w:val="0012042A"/>
    <w:rsid w:val="001224AC"/>
    <w:rsid w:val="00130E26"/>
    <w:rsid w:val="0013221A"/>
    <w:rsid w:val="001329D5"/>
    <w:rsid w:val="00137899"/>
    <w:rsid w:val="00142A8B"/>
    <w:rsid w:val="00143BBE"/>
    <w:rsid w:val="00144D77"/>
    <w:rsid w:val="00146BEC"/>
    <w:rsid w:val="00152EFC"/>
    <w:rsid w:val="001530DD"/>
    <w:rsid w:val="001536AF"/>
    <w:rsid w:val="00154373"/>
    <w:rsid w:val="00154831"/>
    <w:rsid w:val="0015590C"/>
    <w:rsid w:val="00156FD7"/>
    <w:rsid w:val="001644CD"/>
    <w:rsid w:val="00172D5F"/>
    <w:rsid w:val="00177B58"/>
    <w:rsid w:val="00180CC5"/>
    <w:rsid w:val="00182C70"/>
    <w:rsid w:val="00186B37"/>
    <w:rsid w:val="0019232F"/>
    <w:rsid w:val="00194E79"/>
    <w:rsid w:val="00196C70"/>
    <w:rsid w:val="00197467"/>
    <w:rsid w:val="001A1C73"/>
    <w:rsid w:val="001A207F"/>
    <w:rsid w:val="001A2ED2"/>
    <w:rsid w:val="001A4AA8"/>
    <w:rsid w:val="001A7854"/>
    <w:rsid w:val="001B0271"/>
    <w:rsid w:val="001B05ED"/>
    <w:rsid w:val="001C1141"/>
    <w:rsid w:val="001C68E8"/>
    <w:rsid w:val="001C764E"/>
    <w:rsid w:val="001C7AB0"/>
    <w:rsid w:val="001D1810"/>
    <w:rsid w:val="001D58F1"/>
    <w:rsid w:val="001D5B30"/>
    <w:rsid w:val="001D6079"/>
    <w:rsid w:val="001D735E"/>
    <w:rsid w:val="001D7697"/>
    <w:rsid w:val="001D7DD9"/>
    <w:rsid w:val="001E0AEB"/>
    <w:rsid w:val="001E0C14"/>
    <w:rsid w:val="001E36EA"/>
    <w:rsid w:val="001E412D"/>
    <w:rsid w:val="001E7987"/>
    <w:rsid w:val="001E7E01"/>
    <w:rsid w:val="001F0080"/>
    <w:rsid w:val="001F2D7D"/>
    <w:rsid w:val="001F43A0"/>
    <w:rsid w:val="001F6B80"/>
    <w:rsid w:val="001F7A71"/>
    <w:rsid w:val="002002D3"/>
    <w:rsid w:val="00201D17"/>
    <w:rsid w:val="0020357C"/>
    <w:rsid w:val="00203A52"/>
    <w:rsid w:val="00204D23"/>
    <w:rsid w:val="00211E48"/>
    <w:rsid w:val="0021562D"/>
    <w:rsid w:val="0022158F"/>
    <w:rsid w:val="0022165A"/>
    <w:rsid w:val="00223198"/>
    <w:rsid w:val="002231E7"/>
    <w:rsid w:val="0022389A"/>
    <w:rsid w:val="00225191"/>
    <w:rsid w:val="002263C2"/>
    <w:rsid w:val="00227F90"/>
    <w:rsid w:val="00232D94"/>
    <w:rsid w:val="002339F4"/>
    <w:rsid w:val="0023414A"/>
    <w:rsid w:val="00236584"/>
    <w:rsid w:val="00240F16"/>
    <w:rsid w:val="00241E51"/>
    <w:rsid w:val="00244051"/>
    <w:rsid w:val="002444BA"/>
    <w:rsid w:val="00244B0B"/>
    <w:rsid w:val="00245A03"/>
    <w:rsid w:val="00247B07"/>
    <w:rsid w:val="00251647"/>
    <w:rsid w:val="00252EFC"/>
    <w:rsid w:val="00253465"/>
    <w:rsid w:val="0025438F"/>
    <w:rsid w:val="00254F9D"/>
    <w:rsid w:val="00255150"/>
    <w:rsid w:val="0025604B"/>
    <w:rsid w:val="00256381"/>
    <w:rsid w:val="0026190D"/>
    <w:rsid w:val="002627FE"/>
    <w:rsid w:val="002648B0"/>
    <w:rsid w:val="00265A5D"/>
    <w:rsid w:val="00267E8D"/>
    <w:rsid w:val="0027442A"/>
    <w:rsid w:val="00281098"/>
    <w:rsid w:val="00282B39"/>
    <w:rsid w:val="002839E2"/>
    <w:rsid w:val="00284436"/>
    <w:rsid w:val="00290FD3"/>
    <w:rsid w:val="00292B6D"/>
    <w:rsid w:val="002940E5"/>
    <w:rsid w:val="00297CCB"/>
    <w:rsid w:val="002A20B3"/>
    <w:rsid w:val="002A20BD"/>
    <w:rsid w:val="002A2245"/>
    <w:rsid w:val="002A2FB3"/>
    <w:rsid w:val="002A33AC"/>
    <w:rsid w:val="002A4B2A"/>
    <w:rsid w:val="002A6F32"/>
    <w:rsid w:val="002A7C2A"/>
    <w:rsid w:val="002B0770"/>
    <w:rsid w:val="002B1577"/>
    <w:rsid w:val="002B1B5D"/>
    <w:rsid w:val="002B257C"/>
    <w:rsid w:val="002B3E56"/>
    <w:rsid w:val="002B4AF6"/>
    <w:rsid w:val="002B6E56"/>
    <w:rsid w:val="002C23EC"/>
    <w:rsid w:val="002C39FF"/>
    <w:rsid w:val="002C5ECC"/>
    <w:rsid w:val="002C624D"/>
    <w:rsid w:val="002C6D7B"/>
    <w:rsid w:val="002D1C44"/>
    <w:rsid w:val="002D1D14"/>
    <w:rsid w:val="002D1EAF"/>
    <w:rsid w:val="002D3788"/>
    <w:rsid w:val="002D66B1"/>
    <w:rsid w:val="002E3CC1"/>
    <w:rsid w:val="002E3F41"/>
    <w:rsid w:val="002F05EE"/>
    <w:rsid w:val="002F378D"/>
    <w:rsid w:val="002F7E14"/>
    <w:rsid w:val="00300C3A"/>
    <w:rsid w:val="00300CC0"/>
    <w:rsid w:val="00300F9E"/>
    <w:rsid w:val="0030228E"/>
    <w:rsid w:val="00303E5C"/>
    <w:rsid w:val="003073A6"/>
    <w:rsid w:val="00311CCC"/>
    <w:rsid w:val="0031334B"/>
    <w:rsid w:val="00320223"/>
    <w:rsid w:val="00321528"/>
    <w:rsid w:val="00324DAA"/>
    <w:rsid w:val="0032591C"/>
    <w:rsid w:val="00326520"/>
    <w:rsid w:val="003304D5"/>
    <w:rsid w:val="00332001"/>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60025"/>
    <w:rsid w:val="00360452"/>
    <w:rsid w:val="003620F6"/>
    <w:rsid w:val="00363201"/>
    <w:rsid w:val="00366213"/>
    <w:rsid w:val="003712E9"/>
    <w:rsid w:val="003727CD"/>
    <w:rsid w:val="00373841"/>
    <w:rsid w:val="00377001"/>
    <w:rsid w:val="0037716A"/>
    <w:rsid w:val="00380ACC"/>
    <w:rsid w:val="0038111D"/>
    <w:rsid w:val="00382D57"/>
    <w:rsid w:val="00385AD3"/>
    <w:rsid w:val="00386662"/>
    <w:rsid w:val="00386877"/>
    <w:rsid w:val="00386917"/>
    <w:rsid w:val="00386E08"/>
    <w:rsid w:val="00390155"/>
    <w:rsid w:val="00390D30"/>
    <w:rsid w:val="00390FCC"/>
    <w:rsid w:val="003956C4"/>
    <w:rsid w:val="003A4B26"/>
    <w:rsid w:val="003A5FDE"/>
    <w:rsid w:val="003B0378"/>
    <w:rsid w:val="003B0C1E"/>
    <w:rsid w:val="003B1A21"/>
    <w:rsid w:val="003B2171"/>
    <w:rsid w:val="003B2B07"/>
    <w:rsid w:val="003B33A9"/>
    <w:rsid w:val="003B668E"/>
    <w:rsid w:val="003B7262"/>
    <w:rsid w:val="003C468D"/>
    <w:rsid w:val="003C5950"/>
    <w:rsid w:val="003C5FE1"/>
    <w:rsid w:val="003C6315"/>
    <w:rsid w:val="003C6D16"/>
    <w:rsid w:val="003D1F41"/>
    <w:rsid w:val="003D2D5B"/>
    <w:rsid w:val="003D5A08"/>
    <w:rsid w:val="003D76B4"/>
    <w:rsid w:val="003E1F81"/>
    <w:rsid w:val="003E26FF"/>
    <w:rsid w:val="003E433B"/>
    <w:rsid w:val="003E5EC7"/>
    <w:rsid w:val="003E6969"/>
    <w:rsid w:val="003E69BC"/>
    <w:rsid w:val="003F2063"/>
    <w:rsid w:val="003F391E"/>
    <w:rsid w:val="003F3B7C"/>
    <w:rsid w:val="003F432F"/>
    <w:rsid w:val="003F4E7F"/>
    <w:rsid w:val="003F66F8"/>
    <w:rsid w:val="00400AE2"/>
    <w:rsid w:val="004052EB"/>
    <w:rsid w:val="0040642D"/>
    <w:rsid w:val="0040646D"/>
    <w:rsid w:val="0041157F"/>
    <w:rsid w:val="0041274E"/>
    <w:rsid w:val="00413C99"/>
    <w:rsid w:val="00417F25"/>
    <w:rsid w:val="00420F46"/>
    <w:rsid w:val="004214EB"/>
    <w:rsid w:val="0043077C"/>
    <w:rsid w:val="004336B0"/>
    <w:rsid w:val="004377C5"/>
    <w:rsid w:val="0044180F"/>
    <w:rsid w:val="00446831"/>
    <w:rsid w:val="00450A8F"/>
    <w:rsid w:val="00452294"/>
    <w:rsid w:val="00452538"/>
    <w:rsid w:val="0045346E"/>
    <w:rsid w:val="00453A20"/>
    <w:rsid w:val="0045400C"/>
    <w:rsid w:val="004552F1"/>
    <w:rsid w:val="00462590"/>
    <w:rsid w:val="00467DBA"/>
    <w:rsid w:val="00470640"/>
    <w:rsid w:val="00470F61"/>
    <w:rsid w:val="00474983"/>
    <w:rsid w:val="00474CD7"/>
    <w:rsid w:val="00475C2D"/>
    <w:rsid w:val="0048261A"/>
    <w:rsid w:val="00482E96"/>
    <w:rsid w:val="00483F67"/>
    <w:rsid w:val="00484302"/>
    <w:rsid w:val="004858DC"/>
    <w:rsid w:val="0048598E"/>
    <w:rsid w:val="00487669"/>
    <w:rsid w:val="00487CB4"/>
    <w:rsid w:val="00491035"/>
    <w:rsid w:val="00494DB6"/>
    <w:rsid w:val="004967BE"/>
    <w:rsid w:val="00497142"/>
    <w:rsid w:val="004A18E3"/>
    <w:rsid w:val="004A20DE"/>
    <w:rsid w:val="004A5E50"/>
    <w:rsid w:val="004A6072"/>
    <w:rsid w:val="004B006E"/>
    <w:rsid w:val="004B3CFC"/>
    <w:rsid w:val="004B4D12"/>
    <w:rsid w:val="004B75EC"/>
    <w:rsid w:val="004C060D"/>
    <w:rsid w:val="004C0AEA"/>
    <w:rsid w:val="004C1A95"/>
    <w:rsid w:val="004C7787"/>
    <w:rsid w:val="004C7EA1"/>
    <w:rsid w:val="004D1701"/>
    <w:rsid w:val="004D27EB"/>
    <w:rsid w:val="004D50FB"/>
    <w:rsid w:val="004D5D37"/>
    <w:rsid w:val="004E1DE6"/>
    <w:rsid w:val="004E2DC3"/>
    <w:rsid w:val="004E425B"/>
    <w:rsid w:val="004E647D"/>
    <w:rsid w:val="004E6BCF"/>
    <w:rsid w:val="004E7C8C"/>
    <w:rsid w:val="004F06AF"/>
    <w:rsid w:val="004F1BE7"/>
    <w:rsid w:val="004F38D5"/>
    <w:rsid w:val="004F47DB"/>
    <w:rsid w:val="004F5DA0"/>
    <w:rsid w:val="004F6B1F"/>
    <w:rsid w:val="004F6FAD"/>
    <w:rsid w:val="004F7328"/>
    <w:rsid w:val="004F7FFE"/>
    <w:rsid w:val="005004EC"/>
    <w:rsid w:val="00501F2A"/>
    <w:rsid w:val="00502033"/>
    <w:rsid w:val="0050343A"/>
    <w:rsid w:val="005058CE"/>
    <w:rsid w:val="00505DD1"/>
    <w:rsid w:val="0050649F"/>
    <w:rsid w:val="005100B8"/>
    <w:rsid w:val="0051048F"/>
    <w:rsid w:val="00513957"/>
    <w:rsid w:val="005140A8"/>
    <w:rsid w:val="005154B8"/>
    <w:rsid w:val="00515579"/>
    <w:rsid w:val="00517396"/>
    <w:rsid w:val="00520589"/>
    <w:rsid w:val="0052121B"/>
    <w:rsid w:val="00521623"/>
    <w:rsid w:val="00523842"/>
    <w:rsid w:val="00524CBF"/>
    <w:rsid w:val="0052596A"/>
    <w:rsid w:val="0052671E"/>
    <w:rsid w:val="005277FE"/>
    <w:rsid w:val="00527FCB"/>
    <w:rsid w:val="0053005C"/>
    <w:rsid w:val="0053142F"/>
    <w:rsid w:val="00532969"/>
    <w:rsid w:val="00532DB4"/>
    <w:rsid w:val="00534500"/>
    <w:rsid w:val="00534854"/>
    <w:rsid w:val="0053568F"/>
    <w:rsid w:val="00535879"/>
    <w:rsid w:val="00535D1E"/>
    <w:rsid w:val="00536FE8"/>
    <w:rsid w:val="0054334A"/>
    <w:rsid w:val="00543A10"/>
    <w:rsid w:val="00544FD9"/>
    <w:rsid w:val="00547144"/>
    <w:rsid w:val="005519C8"/>
    <w:rsid w:val="00551E55"/>
    <w:rsid w:val="005529D3"/>
    <w:rsid w:val="005531EC"/>
    <w:rsid w:val="00554B4E"/>
    <w:rsid w:val="00555B8C"/>
    <w:rsid w:val="0055696B"/>
    <w:rsid w:val="0056307A"/>
    <w:rsid w:val="005700AC"/>
    <w:rsid w:val="005707EC"/>
    <w:rsid w:val="00572326"/>
    <w:rsid w:val="0057502D"/>
    <w:rsid w:val="00575B65"/>
    <w:rsid w:val="00576EC6"/>
    <w:rsid w:val="005778EF"/>
    <w:rsid w:val="00577DEF"/>
    <w:rsid w:val="005811BC"/>
    <w:rsid w:val="00583A41"/>
    <w:rsid w:val="00584780"/>
    <w:rsid w:val="00585732"/>
    <w:rsid w:val="0059000B"/>
    <w:rsid w:val="00593BB1"/>
    <w:rsid w:val="00593DFA"/>
    <w:rsid w:val="00594128"/>
    <w:rsid w:val="00596626"/>
    <w:rsid w:val="00597C6F"/>
    <w:rsid w:val="005A06DA"/>
    <w:rsid w:val="005A6F79"/>
    <w:rsid w:val="005A757B"/>
    <w:rsid w:val="005A76AD"/>
    <w:rsid w:val="005A7DA0"/>
    <w:rsid w:val="005B0D8E"/>
    <w:rsid w:val="005B1D29"/>
    <w:rsid w:val="005B1FAD"/>
    <w:rsid w:val="005B5779"/>
    <w:rsid w:val="005B5986"/>
    <w:rsid w:val="005B5D76"/>
    <w:rsid w:val="005B79A3"/>
    <w:rsid w:val="005B7EF7"/>
    <w:rsid w:val="005C1815"/>
    <w:rsid w:val="005C26C0"/>
    <w:rsid w:val="005C29E1"/>
    <w:rsid w:val="005C4C50"/>
    <w:rsid w:val="005C6182"/>
    <w:rsid w:val="005D2EEB"/>
    <w:rsid w:val="005D3E36"/>
    <w:rsid w:val="005D4003"/>
    <w:rsid w:val="005D77A1"/>
    <w:rsid w:val="005E35BC"/>
    <w:rsid w:val="005E4EE1"/>
    <w:rsid w:val="005E5A53"/>
    <w:rsid w:val="005E6550"/>
    <w:rsid w:val="005E7BEF"/>
    <w:rsid w:val="005E7F98"/>
    <w:rsid w:val="005F33F0"/>
    <w:rsid w:val="005F35BA"/>
    <w:rsid w:val="005F5C68"/>
    <w:rsid w:val="005F72B2"/>
    <w:rsid w:val="005F77D8"/>
    <w:rsid w:val="006004CE"/>
    <w:rsid w:val="00601510"/>
    <w:rsid w:val="006021AC"/>
    <w:rsid w:val="00604150"/>
    <w:rsid w:val="006055BF"/>
    <w:rsid w:val="0060708E"/>
    <w:rsid w:val="006129D2"/>
    <w:rsid w:val="00612E97"/>
    <w:rsid w:val="006173CF"/>
    <w:rsid w:val="006174FC"/>
    <w:rsid w:val="006177D5"/>
    <w:rsid w:val="0062258B"/>
    <w:rsid w:val="00622F42"/>
    <w:rsid w:val="00623375"/>
    <w:rsid w:val="00623E76"/>
    <w:rsid w:val="006318A0"/>
    <w:rsid w:val="00632975"/>
    <w:rsid w:val="00633456"/>
    <w:rsid w:val="0063452B"/>
    <w:rsid w:val="00644ADF"/>
    <w:rsid w:val="006450EC"/>
    <w:rsid w:val="006502E7"/>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186"/>
    <w:rsid w:val="00675D91"/>
    <w:rsid w:val="00682239"/>
    <w:rsid w:val="00682902"/>
    <w:rsid w:val="00685703"/>
    <w:rsid w:val="00685ECA"/>
    <w:rsid w:val="00690516"/>
    <w:rsid w:val="006918BB"/>
    <w:rsid w:val="00692C3F"/>
    <w:rsid w:val="00693063"/>
    <w:rsid w:val="00693EF9"/>
    <w:rsid w:val="006A0215"/>
    <w:rsid w:val="006A1EFE"/>
    <w:rsid w:val="006A2BA1"/>
    <w:rsid w:val="006B017A"/>
    <w:rsid w:val="006B0A81"/>
    <w:rsid w:val="006B1B64"/>
    <w:rsid w:val="006B2A54"/>
    <w:rsid w:val="006B4166"/>
    <w:rsid w:val="006B7FD2"/>
    <w:rsid w:val="006C190C"/>
    <w:rsid w:val="006C4AAF"/>
    <w:rsid w:val="006C61F4"/>
    <w:rsid w:val="006D124D"/>
    <w:rsid w:val="006D163E"/>
    <w:rsid w:val="006D2451"/>
    <w:rsid w:val="006D289C"/>
    <w:rsid w:val="006D4428"/>
    <w:rsid w:val="006E0863"/>
    <w:rsid w:val="006E0AA9"/>
    <w:rsid w:val="006E1578"/>
    <w:rsid w:val="006E27BD"/>
    <w:rsid w:val="006E4F5A"/>
    <w:rsid w:val="006E4FED"/>
    <w:rsid w:val="006E52FF"/>
    <w:rsid w:val="006E680E"/>
    <w:rsid w:val="006E6D66"/>
    <w:rsid w:val="006F0282"/>
    <w:rsid w:val="006F2A64"/>
    <w:rsid w:val="006F2C91"/>
    <w:rsid w:val="006F38AD"/>
    <w:rsid w:val="006F3D11"/>
    <w:rsid w:val="006F4A1A"/>
    <w:rsid w:val="006F5893"/>
    <w:rsid w:val="006F66CF"/>
    <w:rsid w:val="00701F85"/>
    <w:rsid w:val="007035FC"/>
    <w:rsid w:val="007040DF"/>
    <w:rsid w:val="00704B83"/>
    <w:rsid w:val="007052B5"/>
    <w:rsid w:val="00713636"/>
    <w:rsid w:val="00713ABE"/>
    <w:rsid w:val="00716DBC"/>
    <w:rsid w:val="0071718C"/>
    <w:rsid w:val="00721D25"/>
    <w:rsid w:val="0072441F"/>
    <w:rsid w:val="007338F3"/>
    <w:rsid w:val="0073603C"/>
    <w:rsid w:val="007363AB"/>
    <w:rsid w:val="007376A3"/>
    <w:rsid w:val="00740871"/>
    <w:rsid w:val="0074157E"/>
    <w:rsid w:val="007425CC"/>
    <w:rsid w:val="00742D05"/>
    <w:rsid w:val="0074626E"/>
    <w:rsid w:val="00746A57"/>
    <w:rsid w:val="00746FDC"/>
    <w:rsid w:val="00750A8C"/>
    <w:rsid w:val="00753389"/>
    <w:rsid w:val="00754675"/>
    <w:rsid w:val="007568DC"/>
    <w:rsid w:val="00756B73"/>
    <w:rsid w:val="007577A7"/>
    <w:rsid w:val="00761DAB"/>
    <w:rsid w:val="00762E6F"/>
    <w:rsid w:val="00763220"/>
    <w:rsid w:val="00763F55"/>
    <w:rsid w:val="0076442A"/>
    <w:rsid w:val="007647EB"/>
    <w:rsid w:val="00765FAC"/>
    <w:rsid w:val="00766A6E"/>
    <w:rsid w:val="00772AEF"/>
    <w:rsid w:val="00773116"/>
    <w:rsid w:val="00776290"/>
    <w:rsid w:val="007774B1"/>
    <w:rsid w:val="0078113C"/>
    <w:rsid w:val="007849E8"/>
    <w:rsid w:val="00785421"/>
    <w:rsid w:val="00786546"/>
    <w:rsid w:val="007936E9"/>
    <w:rsid w:val="00793ACD"/>
    <w:rsid w:val="00797807"/>
    <w:rsid w:val="007A0F2D"/>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E56"/>
    <w:rsid w:val="007D2FAB"/>
    <w:rsid w:val="007D30EA"/>
    <w:rsid w:val="007D35E5"/>
    <w:rsid w:val="007D4552"/>
    <w:rsid w:val="007D579F"/>
    <w:rsid w:val="007E243C"/>
    <w:rsid w:val="007E3887"/>
    <w:rsid w:val="007E428C"/>
    <w:rsid w:val="007E71AB"/>
    <w:rsid w:val="007E7DF8"/>
    <w:rsid w:val="007F1F55"/>
    <w:rsid w:val="007F4A1E"/>
    <w:rsid w:val="007F5A6C"/>
    <w:rsid w:val="007F65B5"/>
    <w:rsid w:val="007F6907"/>
    <w:rsid w:val="00800A06"/>
    <w:rsid w:val="0080124B"/>
    <w:rsid w:val="00801FCD"/>
    <w:rsid w:val="0081077C"/>
    <w:rsid w:val="00814C5A"/>
    <w:rsid w:val="00814E61"/>
    <w:rsid w:val="0081541A"/>
    <w:rsid w:val="00816ADD"/>
    <w:rsid w:val="00825685"/>
    <w:rsid w:val="00827CD1"/>
    <w:rsid w:val="008311E2"/>
    <w:rsid w:val="008342DF"/>
    <w:rsid w:val="00834AA7"/>
    <w:rsid w:val="0083604E"/>
    <w:rsid w:val="0083749C"/>
    <w:rsid w:val="0084095A"/>
    <w:rsid w:val="008449A7"/>
    <w:rsid w:val="00845F5D"/>
    <w:rsid w:val="0085242C"/>
    <w:rsid w:val="00852B00"/>
    <w:rsid w:val="008556C4"/>
    <w:rsid w:val="008612FF"/>
    <w:rsid w:val="00862A41"/>
    <w:rsid w:val="0086347C"/>
    <w:rsid w:val="00863C12"/>
    <w:rsid w:val="00880076"/>
    <w:rsid w:val="00880D67"/>
    <w:rsid w:val="00882A82"/>
    <w:rsid w:val="0088419E"/>
    <w:rsid w:val="008877E2"/>
    <w:rsid w:val="0089065F"/>
    <w:rsid w:val="00893A0D"/>
    <w:rsid w:val="00894D4D"/>
    <w:rsid w:val="0089524F"/>
    <w:rsid w:val="008955BA"/>
    <w:rsid w:val="008A280B"/>
    <w:rsid w:val="008A3D44"/>
    <w:rsid w:val="008A4122"/>
    <w:rsid w:val="008B0152"/>
    <w:rsid w:val="008B2DEF"/>
    <w:rsid w:val="008B3906"/>
    <w:rsid w:val="008C067B"/>
    <w:rsid w:val="008C091F"/>
    <w:rsid w:val="008C0F68"/>
    <w:rsid w:val="008C1682"/>
    <w:rsid w:val="008C5FD4"/>
    <w:rsid w:val="008C61D7"/>
    <w:rsid w:val="008D264C"/>
    <w:rsid w:val="008D3F40"/>
    <w:rsid w:val="008D57ED"/>
    <w:rsid w:val="008D7823"/>
    <w:rsid w:val="008D7BDE"/>
    <w:rsid w:val="008D7F3C"/>
    <w:rsid w:val="008E06C3"/>
    <w:rsid w:val="008E1382"/>
    <w:rsid w:val="008E1C8B"/>
    <w:rsid w:val="008E56A3"/>
    <w:rsid w:val="008E7A05"/>
    <w:rsid w:val="008F1921"/>
    <w:rsid w:val="008F244C"/>
    <w:rsid w:val="008F353A"/>
    <w:rsid w:val="008F3AE4"/>
    <w:rsid w:val="008F731E"/>
    <w:rsid w:val="00902C97"/>
    <w:rsid w:val="0090357A"/>
    <w:rsid w:val="00904B36"/>
    <w:rsid w:val="00905F58"/>
    <w:rsid w:val="009069D1"/>
    <w:rsid w:val="00911178"/>
    <w:rsid w:val="00911949"/>
    <w:rsid w:val="00913322"/>
    <w:rsid w:val="0091422A"/>
    <w:rsid w:val="0091462E"/>
    <w:rsid w:val="00926AFE"/>
    <w:rsid w:val="0093025A"/>
    <w:rsid w:val="009312CE"/>
    <w:rsid w:val="009349D9"/>
    <w:rsid w:val="00935582"/>
    <w:rsid w:val="00937447"/>
    <w:rsid w:val="00937561"/>
    <w:rsid w:val="00937D6E"/>
    <w:rsid w:val="009451FF"/>
    <w:rsid w:val="009453A3"/>
    <w:rsid w:val="00945A96"/>
    <w:rsid w:val="00946307"/>
    <w:rsid w:val="00950767"/>
    <w:rsid w:val="009512D6"/>
    <w:rsid w:val="0095190A"/>
    <w:rsid w:val="00953897"/>
    <w:rsid w:val="0095409C"/>
    <w:rsid w:val="009574A9"/>
    <w:rsid w:val="009613A4"/>
    <w:rsid w:val="00963BD2"/>
    <w:rsid w:val="00963D06"/>
    <w:rsid w:val="009652CF"/>
    <w:rsid w:val="00965796"/>
    <w:rsid w:val="00967316"/>
    <w:rsid w:val="00967925"/>
    <w:rsid w:val="00967C48"/>
    <w:rsid w:val="0097334B"/>
    <w:rsid w:val="009736D1"/>
    <w:rsid w:val="009769B4"/>
    <w:rsid w:val="00977185"/>
    <w:rsid w:val="0098006C"/>
    <w:rsid w:val="00980257"/>
    <w:rsid w:val="00981FE2"/>
    <w:rsid w:val="00982260"/>
    <w:rsid w:val="00983001"/>
    <w:rsid w:val="00984D0D"/>
    <w:rsid w:val="009850D4"/>
    <w:rsid w:val="009859D2"/>
    <w:rsid w:val="00987374"/>
    <w:rsid w:val="00987C45"/>
    <w:rsid w:val="00990191"/>
    <w:rsid w:val="0099309B"/>
    <w:rsid w:val="009951D7"/>
    <w:rsid w:val="00997057"/>
    <w:rsid w:val="00997D54"/>
    <w:rsid w:val="009A35B5"/>
    <w:rsid w:val="009A4498"/>
    <w:rsid w:val="009A5AF4"/>
    <w:rsid w:val="009A7317"/>
    <w:rsid w:val="009B04B2"/>
    <w:rsid w:val="009B0710"/>
    <w:rsid w:val="009B55E3"/>
    <w:rsid w:val="009B5932"/>
    <w:rsid w:val="009B5AA1"/>
    <w:rsid w:val="009B6541"/>
    <w:rsid w:val="009C016C"/>
    <w:rsid w:val="009C07DE"/>
    <w:rsid w:val="009C0DFF"/>
    <w:rsid w:val="009C3732"/>
    <w:rsid w:val="009C6A43"/>
    <w:rsid w:val="009C7710"/>
    <w:rsid w:val="009D0AEF"/>
    <w:rsid w:val="009D0CAD"/>
    <w:rsid w:val="009D15B0"/>
    <w:rsid w:val="009D36DC"/>
    <w:rsid w:val="009D4E28"/>
    <w:rsid w:val="009D5185"/>
    <w:rsid w:val="009E160E"/>
    <w:rsid w:val="009E1B7B"/>
    <w:rsid w:val="009E4A5C"/>
    <w:rsid w:val="009E717B"/>
    <w:rsid w:val="009E7255"/>
    <w:rsid w:val="009F15AF"/>
    <w:rsid w:val="009F2C7A"/>
    <w:rsid w:val="009F4C35"/>
    <w:rsid w:val="009F65ED"/>
    <w:rsid w:val="00A051FB"/>
    <w:rsid w:val="00A052F2"/>
    <w:rsid w:val="00A05A8B"/>
    <w:rsid w:val="00A079DA"/>
    <w:rsid w:val="00A1512D"/>
    <w:rsid w:val="00A15B25"/>
    <w:rsid w:val="00A1719E"/>
    <w:rsid w:val="00A17CB2"/>
    <w:rsid w:val="00A17ED3"/>
    <w:rsid w:val="00A20A13"/>
    <w:rsid w:val="00A20ECF"/>
    <w:rsid w:val="00A2185E"/>
    <w:rsid w:val="00A21A96"/>
    <w:rsid w:val="00A21F05"/>
    <w:rsid w:val="00A34CB6"/>
    <w:rsid w:val="00A36BCF"/>
    <w:rsid w:val="00A37507"/>
    <w:rsid w:val="00A4049C"/>
    <w:rsid w:val="00A41DE4"/>
    <w:rsid w:val="00A4494C"/>
    <w:rsid w:val="00A4685D"/>
    <w:rsid w:val="00A46AC0"/>
    <w:rsid w:val="00A46C72"/>
    <w:rsid w:val="00A47F7B"/>
    <w:rsid w:val="00A50FF2"/>
    <w:rsid w:val="00A52DAA"/>
    <w:rsid w:val="00A54A1C"/>
    <w:rsid w:val="00A56019"/>
    <w:rsid w:val="00A57CA8"/>
    <w:rsid w:val="00A603D1"/>
    <w:rsid w:val="00A60681"/>
    <w:rsid w:val="00A6094A"/>
    <w:rsid w:val="00A60BFD"/>
    <w:rsid w:val="00A64077"/>
    <w:rsid w:val="00A66692"/>
    <w:rsid w:val="00A7058C"/>
    <w:rsid w:val="00A745B5"/>
    <w:rsid w:val="00A75456"/>
    <w:rsid w:val="00A80CD0"/>
    <w:rsid w:val="00A81AD3"/>
    <w:rsid w:val="00A836C8"/>
    <w:rsid w:val="00A84558"/>
    <w:rsid w:val="00A861DF"/>
    <w:rsid w:val="00A90080"/>
    <w:rsid w:val="00A9138B"/>
    <w:rsid w:val="00A9274D"/>
    <w:rsid w:val="00A95606"/>
    <w:rsid w:val="00AA1432"/>
    <w:rsid w:val="00AA27FB"/>
    <w:rsid w:val="00AA2F47"/>
    <w:rsid w:val="00AA434D"/>
    <w:rsid w:val="00AA4A66"/>
    <w:rsid w:val="00AB01DD"/>
    <w:rsid w:val="00AB03EB"/>
    <w:rsid w:val="00AB10D4"/>
    <w:rsid w:val="00AB54A0"/>
    <w:rsid w:val="00AB6A19"/>
    <w:rsid w:val="00AC18CD"/>
    <w:rsid w:val="00AC1D66"/>
    <w:rsid w:val="00AC3E6B"/>
    <w:rsid w:val="00AD0ECF"/>
    <w:rsid w:val="00AD1C6C"/>
    <w:rsid w:val="00AD481F"/>
    <w:rsid w:val="00AD62A0"/>
    <w:rsid w:val="00AD63AB"/>
    <w:rsid w:val="00AD7E09"/>
    <w:rsid w:val="00AE0315"/>
    <w:rsid w:val="00AE1F06"/>
    <w:rsid w:val="00AE5CC7"/>
    <w:rsid w:val="00AE67FA"/>
    <w:rsid w:val="00AE716C"/>
    <w:rsid w:val="00AE7D88"/>
    <w:rsid w:val="00AF0749"/>
    <w:rsid w:val="00AF61CC"/>
    <w:rsid w:val="00AF68C6"/>
    <w:rsid w:val="00B01416"/>
    <w:rsid w:val="00B05F9B"/>
    <w:rsid w:val="00B10EFE"/>
    <w:rsid w:val="00B113E0"/>
    <w:rsid w:val="00B11774"/>
    <w:rsid w:val="00B11EC3"/>
    <w:rsid w:val="00B12069"/>
    <w:rsid w:val="00B13891"/>
    <w:rsid w:val="00B14782"/>
    <w:rsid w:val="00B157FA"/>
    <w:rsid w:val="00B15B78"/>
    <w:rsid w:val="00B17523"/>
    <w:rsid w:val="00B21198"/>
    <w:rsid w:val="00B26BDF"/>
    <w:rsid w:val="00B26F5F"/>
    <w:rsid w:val="00B329C1"/>
    <w:rsid w:val="00B32CD7"/>
    <w:rsid w:val="00B33865"/>
    <w:rsid w:val="00B339ED"/>
    <w:rsid w:val="00B34917"/>
    <w:rsid w:val="00B36130"/>
    <w:rsid w:val="00B40119"/>
    <w:rsid w:val="00B40431"/>
    <w:rsid w:val="00B40FDF"/>
    <w:rsid w:val="00B41368"/>
    <w:rsid w:val="00B42FC4"/>
    <w:rsid w:val="00B43D4C"/>
    <w:rsid w:val="00B43DF6"/>
    <w:rsid w:val="00B43E8A"/>
    <w:rsid w:val="00B44823"/>
    <w:rsid w:val="00B45A37"/>
    <w:rsid w:val="00B4625E"/>
    <w:rsid w:val="00B46B0F"/>
    <w:rsid w:val="00B46F18"/>
    <w:rsid w:val="00B568B4"/>
    <w:rsid w:val="00B56E2E"/>
    <w:rsid w:val="00B60251"/>
    <w:rsid w:val="00B605BA"/>
    <w:rsid w:val="00B6127F"/>
    <w:rsid w:val="00B63368"/>
    <w:rsid w:val="00B64098"/>
    <w:rsid w:val="00B644A9"/>
    <w:rsid w:val="00B65009"/>
    <w:rsid w:val="00B7004F"/>
    <w:rsid w:val="00B7031C"/>
    <w:rsid w:val="00B70F4B"/>
    <w:rsid w:val="00B71518"/>
    <w:rsid w:val="00B71B57"/>
    <w:rsid w:val="00B73F21"/>
    <w:rsid w:val="00B752A8"/>
    <w:rsid w:val="00B75F74"/>
    <w:rsid w:val="00B767DA"/>
    <w:rsid w:val="00B80306"/>
    <w:rsid w:val="00B8044C"/>
    <w:rsid w:val="00B8368F"/>
    <w:rsid w:val="00B85DAF"/>
    <w:rsid w:val="00B86C49"/>
    <w:rsid w:val="00B902EB"/>
    <w:rsid w:val="00B9062D"/>
    <w:rsid w:val="00B93510"/>
    <w:rsid w:val="00B962A1"/>
    <w:rsid w:val="00B96971"/>
    <w:rsid w:val="00BA1147"/>
    <w:rsid w:val="00BA5484"/>
    <w:rsid w:val="00BB0B7D"/>
    <w:rsid w:val="00BB3AD4"/>
    <w:rsid w:val="00BB3F5F"/>
    <w:rsid w:val="00BB64E5"/>
    <w:rsid w:val="00BB7BBC"/>
    <w:rsid w:val="00BC063B"/>
    <w:rsid w:val="00BC2C05"/>
    <w:rsid w:val="00BC41B7"/>
    <w:rsid w:val="00BC494D"/>
    <w:rsid w:val="00BC5284"/>
    <w:rsid w:val="00BC55BE"/>
    <w:rsid w:val="00BC597C"/>
    <w:rsid w:val="00BD2615"/>
    <w:rsid w:val="00BD73DC"/>
    <w:rsid w:val="00BE0C13"/>
    <w:rsid w:val="00BE1F5B"/>
    <w:rsid w:val="00BE390C"/>
    <w:rsid w:val="00BE7E40"/>
    <w:rsid w:val="00BF061C"/>
    <w:rsid w:val="00BF3526"/>
    <w:rsid w:val="00BF45F3"/>
    <w:rsid w:val="00BF4B22"/>
    <w:rsid w:val="00BF4BB1"/>
    <w:rsid w:val="00BF4FCC"/>
    <w:rsid w:val="00BF71C7"/>
    <w:rsid w:val="00C014FB"/>
    <w:rsid w:val="00C10731"/>
    <w:rsid w:val="00C120E0"/>
    <w:rsid w:val="00C12940"/>
    <w:rsid w:val="00C16B8F"/>
    <w:rsid w:val="00C22D0C"/>
    <w:rsid w:val="00C2660F"/>
    <w:rsid w:val="00C27613"/>
    <w:rsid w:val="00C27B03"/>
    <w:rsid w:val="00C314D3"/>
    <w:rsid w:val="00C3345C"/>
    <w:rsid w:val="00C33BD5"/>
    <w:rsid w:val="00C34641"/>
    <w:rsid w:val="00C40854"/>
    <w:rsid w:val="00C40FE0"/>
    <w:rsid w:val="00C416A0"/>
    <w:rsid w:val="00C42D22"/>
    <w:rsid w:val="00C44214"/>
    <w:rsid w:val="00C45554"/>
    <w:rsid w:val="00C4752B"/>
    <w:rsid w:val="00C51265"/>
    <w:rsid w:val="00C54DC0"/>
    <w:rsid w:val="00C57BA2"/>
    <w:rsid w:val="00C62B9F"/>
    <w:rsid w:val="00C67CE1"/>
    <w:rsid w:val="00C705ED"/>
    <w:rsid w:val="00C74279"/>
    <w:rsid w:val="00C74936"/>
    <w:rsid w:val="00C7551D"/>
    <w:rsid w:val="00C7648A"/>
    <w:rsid w:val="00C7761E"/>
    <w:rsid w:val="00C77AA4"/>
    <w:rsid w:val="00C801FA"/>
    <w:rsid w:val="00C82131"/>
    <w:rsid w:val="00C84F6C"/>
    <w:rsid w:val="00C855DB"/>
    <w:rsid w:val="00C86D86"/>
    <w:rsid w:val="00C90C1F"/>
    <w:rsid w:val="00C91C71"/>
    <w:rsid w:val="00C93F2E"/>
    <w:rsid w:val="00C9571C"/>
    <w:rsid w:val="00C96E65"/>
    <w:rsid w:val="00C9776D"/>
    <w:rsid w:val="00CA068C"/>
    <w:rsid w:val="00CA3EF8"/>
    <w:rsid w:val="00CA5333"/>
    <w:rsid w:val="00CA7AA5"/>
    <w:rsid w:val="00CA7E51"/>
    <w:rsid w:val="00CA7E8A"/>
    <w:rsid w:val="00CB304C"/>
    <w:rsid w:val="00CB4261"/>
    <w:rsid w:val="00CB57D5"/>
    <w:rsid w:val="00CB79FE"/>
    <w:rsid w:val="00CC04EB"/>
    <w:rsid w:val="00CC11D7"/>
    <w:rsid w:val="00CC3717"/>
    <w:rsid w:val="00CC6339"/>
    <w:rsid w:val="00CC756D"/>
    <w:rsid w:val="00CD50F7"/>
    <w:rsid w:val="00CD7182"/>
    <w:rsid w:val="00CE3BF3"/>
    <w:rsid w:val="00CE4AF2"/>
    <w:rsid w:val="00CE6B28"/>
    <w:rsid w:val="00CF1FD8"/>
    <w:rsid w:val="00CF3BAD"/>
    <w:rsid w:val="00CF45AD"/>
    <w:rsid w:val="00CF5420"/>
    <w:rsid w:val="00CF745B"/>
    <w:rsid w:val="00D037BD"/>
    <w:rsid w:val="00D102B6"/>
    <w:rsid w:val="00D1038E"/>
    <w:rsid w:val="00D10F51"/>
    <w:rsid w:val="00D11267"/>
    <w:rsid w:val="00D1297B"/>
    <w:rsid w:val="00D148FB"/>
    <w:rsid w:val="00D14D56"/>
    <w:rsid w:val="00D21E95"/>
    <w:rsid w:val="00D23232"/>
    <w:rsid w:val="00D23D1D"/>
    <w:rsid w:val="00D27FDD"/>
    <w:rsid w:val="00D30523"/>
    <w:rsid w:val="00D31CE6"/>
    <w:rsid w:val="00D3236D"/>
    <w:rsid w:val="00D32401"/>
    <w:rsid w:val="00D34B97"/>
    <w:rsid w:val="00D3589E"/>
    <w:rsid w:val="00D35BFB"/>
    <w:rsid w:val="00D3780C"/>
    <w:rsid w:val="00D43150"/>
    <w:rsid w:val="00D43617"/>
    <w:rsid w:val="00D47D95"/>
    <w:rsid w:val="00D5026B"/>
    <w:rsid w:val="00D50E67"/>
    <w:rsid w:val="00D552B2"/>
    <w:rsid w:val="00D567FE"/>
    <w:rsid w:val="00D57590"/>
    <w:rsid w:val="00D6031E"/>
    <w:rsid w:val="00D614B5"/>
    <w:rsid w:val="00D61BCA"/>
    <w:rsid w:val="00D63710"/>
    <w:rsid w:val="00D6499F"/>
    <w:rsid w:val="00D666F5"/>
    <w:rsid w:val="00D66884"/>
    <w:rsid w:val="00D72CED"/>
    <w:rsid w:val="00D732D1"/>
    <w:rsid w:val="00D7554C"/>
    <w:rsid w:val="00D77E7C"/>
    <w:rsid w:val="00D83305"/>
    <w:rsid w:val="00D8484A"/>
    <w:rsid w:val="00D84A0E"/>
    <w:rsid w:val="00D85688"/>
    <w:rsid w:val="00D92DD2"/>
    <w:rsid w:val="00D94AAC"/>
    <w:rsid w:val="00DA1506"/>
    <w:rsid w:val="00DA2B4D"/>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D6"/>
    <w:rsid w:val="00DD4023"/>
    <w:rsid w:val="00DD4D24"/>
    <w:rsid w:val="00DD4D36"/>
    <w:rsid w:val="00DE185E"/>
    <w:rsid w:val="00DE4876"/>
    <w:rsid w:val="00DE5320"/>
    <w:rsid w:val="00DE6389"/>
    <w:rsid w:val="00DE64CA"/>
    <w:rsid w:val="00DF07C9"/>
    <w:rsid w:val="00DF0F63"/>
    <w:rsid w:val="00DF187B"/>
    <w:rsid w:val="00DF3015"/>
    <w:rsid w:val="00DF38CC"/>
    <w:rsid w:val="00DF3FCB"/>
    <w:rsid w:val="00DF450A"/>
    <w:rsid w:val="00DF4793"/>
    <w:rsid w:val="00DF65C7"/>
    <w:rsid w:val="00DF67A8"/>
    <w:rsid w:val="00DF7A2A"/>
    <w:rsid w:val="00E04E24"/>
    <w:rsid w:val="00E059FC"/>
    <w:rsid w:val="00E05FE7"/>
    <w:rsid w:val="00E06A80"/>
    <w:rsid w:val="00E1061C"/>
    <w:rsid w:val="00E11095"/>
    <w:rsid w:val="00E1590A"/>
    <w:rsid w:val="00E16727"/>
    <w:rsid w:val="00E17779"/>
    <w:rsid w:val="00E17F5B"/>
    <w:rsid w:val="00E20FA0"/>
    <w:rsid w:val="00E218EE"/>
    <w:rsid w:val="00E22D24"/>
    <w:rsid w:val="00E22FB3"/>
    <w:rsid w:val="00E26978"/>
    <w:rsid w:val="00E300A0"/>
    <w:rsid w:val="00E300E8"/>
    <w:rsid w:val="00E33856"/>
    <w:rsid w:val="00E35E9C"/>
    <w:rsid w:val="00E377D7"/>
    <w:rsid w:val="00E407E9"/>
    <w:rsid w:val="00E44118"/>
    <w:rsid w:val="00E449EF"/>
    <w:rsid w:val="00E44D2C"/>
    <w:rsid w:val="00E47730"/>
    <w:rsid w:val="00E50092"/>
    <w:rsid w:val="00E53052"/>
    <w:rsid w:val="00E54B3C"/>
    <w:rsid w:val="00E60B6A"/>
    <w:rsid w:val="00E62BB8"/>
    <w:rsid w:val="00E633D1"/>
    <w:rsid w:val="00E6484F"/>
    <w:rsid w:val="00E64914"/>
    <w:rsid w:val="00E64B03"/>
    <w:rsid w:val="00E64E14"/>
    <w:rsid w:val="00E70AB1"/>
    <w:rsid w:val="00E710C1"/>
    <w:rsid w:val="00E71515"/>
    <w:rsid w:val="00E76B8E"/>
    <w:rsid w:val="00E76F30"/>
    <w:rsid w:val="00E77797"/>
    <w:rsid w:val="00E8056C"/>
    <w:rsid w:val="00E82388"/>
    <w:rsid w:val="00E831AA"/>
    <w:rsid w:val="00E85D1A"/>
    <w:rsid w:val="00E87B49"/>
    <w:rsid w:val="00E908F3"/>
    <w:rsid w:val="00E91F19"/>
    <w:rsid w:val="00E9460F"/>
    <w:rsid w:val="00E9576E"/>
    <w:rsid w:val="00E97F82"/>
    <w:rsid w:val="00EA7DF7"/>
    <w:rsid w:val="00EB12BB"/>
    <w:rsid w:val="00EB1616"/>
    <w:rsid w:val="00EB49E8"/>
    <w:rsid w:val="00EB4E21"/>
    <w:rsid w:val="00EC0899"/>
    <w:rsid w:val="00EC58C8"/>
    <w:rsid w:val="00EC7CF5"/>
    <w:rsid w:val="00ED0257"/>
    <w:rsid w:val="00ED1BCE"/>
    <w:rsid w:val="00ED2883"/>
    <w:rsid w:val="00ED3805"/>
    <w:rsid w:val="00EE1992"/>
    <w:rsid w:val="00EE44DC"/>
    <w:rsid w:val="00EE73AA"/>
    <w:rsid w:val="00EE7E76"/>
    <w:rsid w:val="00EF11D3"/>
    <w:rsid w:val="00EF1A87"/>
    <w:rsid w:val="00EF2727"/>
    <w:rsid w:val="00EF2DD5"/>
    <w:rsid w:val="00EF4166"/>
    <w:rsid w:val="00EF7CD4"/>
    <w:rsid w:val="00F02151"/>
    <w:rsid w:val="00F035B1"/>
    <w:rsid w:val="00F0485C"/>
    <w:rsid w:val="00F05B15"/>
    <w:rsid w:val="00F103B0"/>
    <w:rsid w:val="00F146A3"/>
    <w:rsid w:val="00F14870"/>
    <w:rsid w:val="00F16B01"/>
    <w:rsid w:val="00F17BE2"/>
    <w:rsid w:val="00F21E28"/>
    <w:rsid w:val="00F2433C"/>
    <w:rsid w:val="00F24C66"/>
    <w:rsid w:val="00F25709"/>
    <w:rsid w:val="00F26AF2"/>
    <w:rsid w:val="00F313DC"/>
    <w:rsid w:val="00F32E8C"/>
    <w:rsid w:val="00F3424A"/>
    <w:rsid w:val="00F3537A"/>
    <w:rsid w:val="00F3578D"/>
    <w:rsid w:val="00F36DD3"/>
    <w:rsid w:val="00F421DA"/>
    <w:rsid w:val="00F421E5"/>
    <w:rsid w:val="00F44089"/>
    <w:rsid w:val="00F50212"/>
    <w:rsid w:val="00F50296"/>
    <w:rsid w:val="00F53F2D"/>
    <w:rsid w:val="00F55908"/>
    <w:rsid w:val="00F576A5"/>
    <w:rsid w:val="00F61B6B"/>
    <w:rsid w:val="00F6454E"/>
    <w:rsid w:val="00F647E1"/>
    <w:rsid w:val="00F64DFD"/>
    <w:rsid w:val="00F65357"/>
    <w:rsid w:val="00F6602E"/>
    <w:rsid w:val="00F73659"/>
    <w:rsid w:val="00F818C4"/>
    <w:rsid w:val="00F83BA8"/>
    <w:rsid w:val="00F83D97"/>
    <w:rsid w:val="00F85DB4"/>
    <w:rsid w:val="00F87C59"/>
    <w:rsid w:val="00F907C2"/>
    <w:rsid w:val="00F91E70"/>
    <w:rsid w:val="00F95A24"/>
    <w:rsid w:val="00F964FC"/>
    <w:rsid w:val="00FA0504"/>
    <w:rsid w:val="00FA2789"/>
    <w:rsid w:val="00FA3A0E"/>
    <w:rsid w:val="00FA57C9"/>
    <w:rsid w:val="00FA6276"/>
    <w:rsid w:val="00FA7E28"/>
    <w:rsid w:val="00FB0583"/>
    <w:rsid w:val="00FB0E98"/>
    <w:rsid w:val="00FB62F2"/>
    <w:rsid w:val="00FB7B62"/>
    <w:rsid w:val="00FB7CB4"/>
    <w:rsid w:val="00FC3F14"/>
    <w:rsid w:val="00FC4D31"/>
    <w:rsid w:val="00FC72B5"/>
    <w:rsid w:val="00FC7B2D"/>
    <w:rsid w:val="00FD0E23"/>
    <w:rsid w:val="00FD21F7"/>
    <w:rsid w:val="00FD33E3"/>
    <w:rsid w:val="00FD582E"/>
    <w:rsid w:val="00FD79B9"/>
    <w:rsid w:val="00FE18B2"/>
    <w:rsid w:val="00FE22B5"/>
    <w:rsid w:val="00FE27DC"/>
    <w:rsid w:val="00FE3152"/>
    <w:rsid w:val="00FE5D3B"/>
    <w:rsid w:val="00FF070F"/>
    <w:rsid w:val="00FF2E46"/>
    <w:rsid w:val="00FF636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3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75632031">
      <w:bodyDiv w:val="1"/>
      <w:marLeft w:val="0"/>
      <w:marRight w:val="0"/>
      <w:marTop w:val="0"/>
      <w:marBottom w:val="0"/>
      <w:divBdr>
        <w:top w:val="none" w:sz="0" w:space="0" w:color="auto"/>
        <w:left w:val="none" w:sz="0" w:space="0" w:color="auto"/>
        <w:bottom w:val="none" w:sz="0" w:space="0" w:color="auto"/>
        <w:right w:val="none" w:sz="0" w:space="0" w:color="auto"/>
      </w:divBdr>
      <w:divsChild>
        <w:div w:id="1656955334">
          <w:marLeft w:val="0"/>
          <w:marRight w:val="0"/>
          <w:marTop w:val="0"/>
          <w:marBottom w:val="0"/>
          <w:divBdr>
            <w:top w:val="none" w:sz="0" w:space="0" w:color="auto"/>
            <w:left w:val="none" w:sz="0" w:space="0" w:color="auto"/>
            <w:bottom w:val="none" w:sz="0" w:space="0" w:color="auto"/>
            <w:right w:val="none" w:sz="0" w:space="0" w:color="auto"/>
          </w:divBdr>
          <w:divsChild>
            <w:div w:id="550658491">
              <w:marLeft w:val="0"/>
              <w:marRight w:val="0"/>
              <w:marTop w:val="0"/>
              <w:marBottom w:val="0"/>
              <w:divBdr>
                <w:top w:val="single" w:sz="8" w:space="3" w:color="B5C4DF"/>
                <w:left w:val="none" w:sz="0" w:space="0" w:color="auto"/>
                <w:bottom w:val="none" w:sz="0" w:space="0" w:color="auto"/>
                <w:right w:val="none" w:sz="0" w:space="0" w:color="auto"/>
              </w:divBdr>
              <w:divsChild>
                <w:div w:id="129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0792">
          <w:marLeft w:val="0"/>
          <w:marRight w:val="0"/>
          <w:marTop w:val="0"/>
          <w:marBottom w:val="0"/>
          <w:divBdr>
            <w:top w:val="none" w:sz="0" w:space="0" w:color="auto"/>
            <w:left w:val="none" w:sz="0" w:space="0" w:color="auto"/>
            <w:bottom w:val="none" w:sz="0" w:space="0" w:color="auto"/>
            <w:right w:val="none" w:sz="0" w:space="0" w:color="auto"/>
          </w:divBdr>
        </w:div>
      </w:divsChild>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562253860">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064">
      <w:bodyDiv w:val="1"/>
      <w:marLeft w:val="0"/>
      <w:marRight w:val="0"/>
      <w:marTop w:val="0"/>
      <w:marBottom w:val="0"/>
      <w:divBdr>
        <w:top w:val="none" w:sz="0" w:space="0" w:color="auto"/>
        <w:left w:val="none" w:sz="0" w:space="0" w:color="auto"/>
        <w:bottom w:val="none" w:sz="0" w:space="0" w:color="auto"/>
        <w:right w:val="none" w:sz="0" w:space="0" w:color="auto"/>
      </w:divBdr>
      <w:divsChild>
        <w:div w:id="1310793751">
          <w:marLeft w:val="0"/>
          <w:marRight w:val="0"/>
          <w:marTop w:val="0"/>
          <w:marBottom w:val="0"/>
          <w:divBdr>
            <w:top w:val="none" w:sz="0" w:space="0" w:color="auto"/>
            <w:left w:val="none" w:sz="0" w:space="0" w:color="auto"/>
            <w:bottom w:val="none" w:sz="0" w:space="0" w:color="auto"/>
            <w:right w:val="none" w:sz="0" w:space="0" w:color="auto"/>
          </w:divBdr>
        </w:div>
      </w:divsChild>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029452997">
      <w:bodyDiv w:val="1"/>
      <w:marLeft w:val="0"/>
      <w:marRight w:val="0"/>
      <w:marTop w:val="0"/>
      <w:marBottom w:val="0"/>
      <w:divBdr>
        <w:top w:val="none" w:sz="0" w:space="0" w:color="auto"/>
        <w:left w:val="none" w:sz="0" w:space="0" w:color="auto"/>
        <w:bottom w:val="none" w:sz="0" w:space="0" w:color="auto"/>
        <w:right w:val="none" w:sz="0" w:space="0" w:color="auto"/>
      </w:divBdr>
    </w:div>
    <w:div w:id="1217939017">
      <w:bodyDiv w:val="1"/>
      <w:marLeft w:val="0"/>
      <w:marRight w:val="0"/>
      <w:marTop w:val="0"/>
      <w:marBottom w:val="0"/>
      <w:divBdr>
        <w:top w:val="none" w:sz="0" w:space="0" w:color="auto"/>
        <w:left w:val="none" w:sz="0" w:space="0" w:color="auto"/>
        <w:bottom w:val="none" w:sz="0" w:space="0" w:color="auto"/>
        <w:right w:val="none" w:sz="0" w:space="0" w:color="auto"/>
      </w:divBdr>
    </w:div>
    <w:div w:id="1234581279">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90066">
      <w:bodyDiv w:val="1"/>
      <w:marLeft w:val="0"/>
      <w:marRight w:val="0"/>
      <w:marTop w:val="0"/>
      <w:marBottom w:val="0"/>
      <w:divBdr>
        <w:top w:val="none" w:sz="0" w:space="0" w:color="auto"/>
        <w:left w:val="none" w:sz="0" w:space="0" w:color="auto"/>
        <w:bottom w:val="none" w:sz="0" w:space="0" w:color="auto"/>
        <w:right w:val="none" w:sz="0" w:space="0" w:color="auto"/>
      </w:divBdr>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627274838">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66941034">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1984659403">
      <w:bodyDiv w:val="1"/>
      <w:marLeft w:val="0"/>
      <w:marRight w:val="0"/>
      <w:marTop w:val="0"/>
      <w:marBottom w:val="0"/>
      <w:divBdr>
        <w:top w:val="none" w:sz="0" w:space="0" w:color="auto"/>
        <w:left w:val="none" w:sz="0" w:space="0" w:color="auto"/>
        <w:bottom w:val="none" w:sz="0" w:space="0" w:color="auto"/>
        <w:right w:val="none" w:sz="0" w:space="0" w:color="auto"/>
      </w:divBdr>
    </w:div>
    <w:div w:id="1992370352">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ar-eu.org/Joint-press-statement-International-Holocaust-Remembrance-Day-Comba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ar-eu.org/Shadow-Reports-on-racism-in-Europe-2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rgywebzine.eu/?lang=en" TargetMode="External"/><Relationship Id="rId5" Type="http://schemas.openxmlformats.org/officeDocument/2006/relationships/settings" Target="settings.xml"/><Relationship Id="rId15" Type="http://schemas.openxmlformats.org/officeDocument/2006/relationships/hyperlink" Target="http://www.enar-eu.org/IMG/pdf/presentation_forgotten_women_enar-project_2015.pdf" TargetMode="External"/><Relationship Id="rId10" Type="http://schemas.openxmlformats.org/officeDocument/2006/relationships/hyperlink" Target="http://enar-eu.org/Map-of-anti-migrant-violence-hatred-and-sentiment-in-Euro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argywebzine.eu/spip.php?article437&amp;lang=en" TargetMode="External"/><Relationship Id="rId14" Type="http://schemas.openxmlformats.org/officeDocument/2006/relationships/hyperlink" Target="https://www.opensocietyfoundations.org/voices/mapping-path-tolerance-during-time-f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FAA3-99C8-4D9B-BC66-CF2086A1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3854</Words>
  <Characters>21817</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25620</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Claire Fernandez</cp:lastModifiedBy>
  <cp:revision>3</cp:revision>
  <cp:lastPrinted>2014-09-27T07:57:00Z</cp:lastPrinted>
  <dcterms:created xsi:type="dcterms:W3CDTF">2016-09-23T07:16:00Z</dcterms:created>
  <dcterms:modified xsi:type="dcterms:W3CDTF">2016-09-30T09:37:00Z</dcterms:modified>
</cp:coreProperties>
</file>