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81" w:rsidRPr="00F35781" w:rsidRDefault="00F35781" w:rsidP="00F35781">
      <w:pPr>
        <w:spacing w:after="0" w:line="240" w:lineRule="auto"/>
        <w:rPr>
          <w:rStyle w:val="EmailStyle151"/>
          <w:rFonts w:asciiTheme="minorHAnsi" w:hAnsiTheme="minorHAnsi"/>
          <w:b/>
          <w:lang w:val="fr-BE"/>
        </w:rPr>
      </w:pPr>
    </w:p>
    <w:p w:rsidR="00F35781" w:rsidRPr="00F35781" w:rsidRDefault="00F35781" w:rsidP="00F35781">
      <w:pPr>
        <w:spacing w:after="0" w:line="240" w:lineRule="auto"/>
        <w:jc w:val="center"/>
        <w:rPr>
          <w:rStyle w:val="EmailStyle151"/>
          <w:rFonts w:asciiTheme="minorHAnsi" w:hAnsiTheme="minorHAnsi"/>
          <w:b/>
          <w:sz w:val="28"/>
          <w:szCs w:val="28"/>
        </w:rPr>
      </w:pPr>
      <w:r w:rsidRPr="00F35781">
        <w:rPr>
          <w:rStyle w:val="EmailStyle151"/>
          <w:rFonts w:asciiTheme="minorHAnsi" w:hAnsiTheme="minorHAnsi"/>
          <w:b/>
          <w:sz w:val="28"/>
          <w:szCs w:val="28"/>
        </w:rPr>
        <w:t>12</w:t>
      </w:r>
      <w:r w:rsidRPr="00F35781">
        <w:rPr>
          <w:rStyle w:val="EmailStyle151"/>
          <w:rFonts w:asciiTheme="minorHAnsi" w:hAnsiTheme="minorHAnsi"/>
          <w:b/>
          <w:sz w:val="28"/>
          <w:szCs w:val="28"/>
          <w:vertAlign w:val="superscript"/>
        </w:rPr>
        <w:t>th</w:t>
      </w:r>
      <w:r w:rsidRPr="00F35781">
        <w:rPr>
          <w:rStyle w:val="EmailStyle151"/>
          <w:rFonts w:asciiTheme="minorHAnsi" w:hAnsiTheme="minorHAnsi"/>
          <w:b/>
          <w:sz w:val="28"/>
          <w:szCs w:val="28"/>
        </w:rPr>
        <w:t xml:space="preserve"> BOARD MEETING</w:t>
      </w:r>
      <w:r w:rsidR="00B0244A">
        <w:rPr>
          <w:rStyle w:val="EmailStyle151"/>
          <w:rFonts w:asciiTheme="minorHAnsi" w:hAnsiTheme="minorHAnsi"/>
          <w:b/>
          <w:sz w:val="28"/>
          <w:szCs w:val="28"/>
        </w:rPr>
        <w:t xml:space="preserve"> – Conference call</w:t>
      </w:r>
    </w:p>
    <w:p w:rsidR="00F35781" w:rsidRPr="00F35781" w:rsidRDefault="00F35781" w:rsidP="00F35781">
      <w:pPr>
        <w:spacing w:after="0" w:line="240" w:lineRule="auto"/>
        <w:jc w:val="center"/>
        <w:rPr>
          <w:rStyle w:val="EmailStyle151"/>
          <w:rFonts w:asciiTheme="minorHAnsi" w:hAnsiTheme="minorHAnsi"/>
          <w:b/>
          <w:sz w:val="28"/>
          <w:szCs w:val="28"/>
        </w:rPr>
      </w:pPr>
      <w:r w:rsidRPr="00F35781">
        <w:rPr>
          <w:rStyle w:val="EmailStyle151"/>
          <w:rFonts w:asciiTheme="minorHAnsi" w:hAnsiTheme="minorHAnsi"/>
          <w:b/>
          <w:sz w:val="28"/>
          <w:szCs w:val="28"/>
        </w:rPr>
        <w:t>Minutes</w:t>
      </w:r>
    </w:p>
    <w:p w:rsidR="00F35781" w:rsidRPr="00F35781" w:rsidRDefault="00F35781" w:rsidP="00F35781">
      <w:pPr>
        <w:spacing w:after="0" w:line="240" w:lineRule="auto"/>
        <w:jc w:val="center"/>
        <w:rPr>
          <w:rStyle w:val="EmailStyle151"/>
          <w:rFonts w:asciiTheme="minorHAnsi" w:hAnsiTheme="minorHAnsi"/>
          <w:b/>
          <w:sz w:val="28"/>
          <w:szCs w:val="28"/>
        </w:rPr>
      </w:pPr>
      <w:r w:rsidRPr="00F35781">
        <w:rPr>
          <w:rStyle w:val="EmailStyle151"/>
          <w:rFonts w:asciiTheme="minorHAnsi" w:hAnsiTheme="minorHAnsi"/>
          <w:b/>
          <w:sz w:val="28"/>
          <w:szCs w:val="28"/>
        </w:rPr>
        <w:t>10 November 2015</w:t>
      </w:r>
    </w:p>
    <w:p w:rsidR="00F35781" w:rsidRPr="00F35781" w:rsidRDefault="00F35781" w:rsidP="00F35781">
      <w:pPr>
        <w:spacing w:after="0" w:line="240" w:lineRule="auto"/>
        <w:rPr>
          <w:rStyle w:val="EmailStyle151"/>
          <w:rFonts w:asciiTheme="minorHAnsi" w:hAnsiTheme="minorHAnsi"/>
          <w:b/>
        </w:rPr>
      </w:pPr>
      <w:bookmarkStart w:id="0" w:name="_GoBack"/>
      <w:bookmarkEnd w:id="0"/>
    </w:p>
    <w:p w:rsidR="00F35781" w:rsidRPr="00F35781" w:rsidRDefault="00F35781" w:rsidP="00F35781">
      <w:pPr>
        <w:spacing w:after="0" w:line="240" w:lineRule="auto"/>
        <w:rPr>
          <w:rStyle w:val="EmailStyle151"/>
          <w:rFonts w:asciiTheme="minorHAnsi" w:hAnsiTheme="minorHAnsi"/>
          <w:b/>
        </w:rPr>
      </w:pPr>
    </w:p>
    <w:p w:rsidR="00CB43EC" w:rsidRPr="00B0244A" w:rsidRDefault="00F35781" w:rsidP="00673E27">
      <w:pPr>
        <w:spacing w:after="0" w:line="240" w:lineRule="auto"/>
        <w:jc w:val="both"/>
        <w:rPr>
          <w:lang w:val="fr-BE"/>
        </w:rPr>
      </w:pPr>
      <w:r w:rsidRPr="00B0244A">
        <w:rPr>
          <w:rStyle w:val="EmailStyle151"/>
          <w:rFonts w:asciiTheme="minorHAnsi" w:hAnsiTheme="minorHAnsi"/>
          <w:b/>
          <w:sz w:val="22"/>
          <w:lang w:val="fr-BE"/>
        </w:rPr>
        <w:t xml:space="preserve">Participants: </w:t>
      </w:r>
      <w:r w:rsidR="002861FE" w:rsidRPr="00B0244A">
        <w:rPr>
          <w:lang w:val="fr-BE"/>
        </w:rPr>
        <w:t>Sarah, Andreas, Marcell, Jamie, Jallow, Peter</w:t>
      </w:r>
      <w:r w:rsidR="00662A9F" w:rsidRPr="00B0244A">
        <w:rPr>
          <w:lang w:val="fr-BE"/>
        </w:rPr>
        <w:t>,</w:t>
      </w:r>
      <w:r w:rsidR="005313E8" w:rsidRPr="00B0244A">
        <w:rPr>
          <w:lang w:val="fr-BE"/>
        </w:rPr>
        <w:t xml:space="preserve"> </w:t>
      </w:r>
      <w:r w:rsidR="00662A9F" w:rsidRPr="00B0244A">
        <w:rPr>
          <w:lang w:val="fr-BE"/>
        </w:rPr>
        <w:t>Intissar</w:t>
      </w:r>
      <w:r w:rsidR="005313E8" w:rsidRPr="00B0244A">
        <w:rPr>
          <w:lang w:val="fr-BE"/>
        </w:rPr>
        <w:t>, Amel</w:t>
      </w:r>
      <w:r w:rsidR="00B0244A">
        <w:rPr>
          <w:lang w:val="fr-BE"/>
        </w:rPr>
        <w:t>,</w:t>
      </w:r>
      <w:r w:rsidR="00B0244A" w:rsidRPr="00B0244A">
        <w:rPr>
          <w:lang w:val="it-IT"/>
        </w:rPr>
        <w:t xml:space="preserve"> </w:t>
      </w:r>
      <w:r w:rsidR="00B0244A" w:rsidRPr="00F35781">
        <w:rPr>
          <w:lang w:val="it-IT"/>
        </w:rPr>
        <w:t>Vilana</w:t>
      </w:r>
    </w:p>
    <w:p w:rsidR="005313E8" w:rsidRPr="00F35781" w:rsidRDefault="005313E8" w:rsidP="00673E27">
      <w:pPr>
        <w:spacing w:after="0" w:line="240" w:lineRule="auto"/>
        <w:jc w:val="both"/>
        <w:rPr>
          <w:lang w:val="it-IT"/>
        </w:rPr>
      </w:pPr>
      <w:r w:rsidRPr="00F35781">
        <w:rPr>
          <w:b/>
          <w:lang w:val="it-IT"/>
        </w:rPr>
        <w:t>Apologies:</w:t>
      </w:r>
      <w:r w:rsidRPr="00F35781">
        <w:rPr>
          <w:lang w:val="it-IT"/>
        </w:rPr>
        <w:t xml:space="preserve"> Nicoletta,Lauren</w:t>
      </w:r>
      <w:r w:rsidR="00D75CB4" w:rsidRPr="00F35781">
        <w:rPr>
          <w:lang w:val="it-IT"/>
        </w:rPr>
        <w:t xml:space="preserve">tia </w:t>
      </w:r>
    </w:p>
    <w:p w:rsidR="002861FE" w:rsidRPr="00F35781" w:rsidRDefault="00F35781" w:rsidP="00673E27">
      <w:pPr>
        <w:spacing w:after="0" w:line="240" w:lineRule="auto"/>
        <w:jc w:val="both"/>
      </w:pPr>
      <w:r w:rsidRPr="00F35781">
        <w:rPr>
          <w:b/>
        </w:rPr>
        <w:t>ENAR Secretariat s</w:t>
      </w:r>
      <w:r w:rsidR="002861FE" w:rsidRPr="00F35781">
        <w:rPr>
          <w:b/>
        </w:rPr>
        <w:t>taff:</w:t>
      </w:r>
      <w:r w:rsidR="002861FE" w:rsidRPr="00F35781">
        <w:t xml:space="preserve"> Myriam, Claire, Michael</w:t>
      </w:r>
    </w:p>
    <w:p w:rsidR="002861FE" w:rsidRDefault="002861FE" w:rsidP="00673E27">
      <w:pPr>
        <w:spacing w:after="0" w:line="240" w:lineRule="auto"/>
        <w:jc w:val="both"/>
      </w:pPr>
    </w:p>
    <w:p w:rsidR="00F35781" w:rsidRDefault="00F35781" w:rsidP="00673E27">
      <w:pPr>
        <w:spacing w:after="0" w:line="240" w:lineRule="auto"/>
        <w:jc w:val="both"/>
      </w:pPr>
    </w:p>
    <w:p w:rsidR="002861FE" w:rsidRDefault="005B57DA" w:rsidP="00F35781">
      <w:pPr>
        <w:spacing w:after="120" w:line="240" w:lineRule="auto"/>
        <w:jc w:val="both"/>
        <w:rPr>
          <w:b/>
          <w:sz w:val="24"/>
          <w:szCs w:val="24"/>
        </w:rPr>
      </w:pPr>
      <w:r w:rsidRPr="00F35781">
        <w:rPr>
          <w:b/>
          <w:sz w:val="24"/>
          <w:szCs w:val="24"/>
        </w:rPr>
        <w:t>Agenda:</w:t>
      </w:r>
    </w:p>
    <w:p w:rsidR="002861FE" w:rsidRDefault="005B57DA" w:rsidP="00673E27">
      <w:pPr>
        <w:pStyle w:val="ListParagraph"/>
        <w:numPr>
          <w:ilvl w:val="0"/>
          <w:numId w:val="1"/>
        </w:numPr>
        <w:jc w:val="both"/>
      </w:pPr>
      <w:r>
        <w:t>Welcome words by Sarah; check list of present B</w:t>
      </w:r>
      <w:r w:rsidR="00763400">
        <w:t>oard members</w:t>
      </w:r>
      <w:r>
        <w:t xml:space="preserve">; </w:t>
      </w:r>
      <w:r w:rsidR="002861FE">
        <w:t>Adoption of minutes of 11</w:t>
      </w:r>
      <w:r w:rsidR="002861FE">
        <w:rPr>
          <w:vertAlign w:val="superscript"/>
        </w:rPr>
        <w:t>th</w:t>
      </w:r>
      <w:r w:rsidR="002861FE">
        <w:t xml:space="preserve"> B</w:t>
      </w:r>
      <w:r w:rsidR="00763400">
        <w:t>oard meeting</w:t>
      </w:r>
      <w:r w:rsidR="002861FE">
        <w:t xml:space="preserve"> (see attachment)</w:t>
      </w:r>
    </w:p>
    <w:p w:rsidR="002861FE" w:rsidRDefault="002861FE" w:rsidP="00673E27">
      <w:pPr>
        <w:pStyle w:val="ListParagraph"/>
        <w:numPr>
          <w:ilvl w:val="0"/>
          <w:numId w:val="1"/>
        </w:numPr>
        <w:jc w:val="both"/>
      </w:pPr>
      <w:r>
        <w:t>Follow up on decisions of 11</w:t>
      </w:r>
      <w:r>
        <w:rPr>
          <w:vertAlign w:val="superscript"/>
        </w:rPr>
        <w:t>th</w:t>
      </w:r>
      <w:r>
        <w:t xml:space="preserve"> B</w:t>
      </w:r>
      <w:r w:rsidR="00763400">
        <w:t>oard meeting</w:t>
      </w:r>
      <w:r>
        <w:t xml:space="preserve"> (see attachment)</w:t>
      </w:r>
    </w:p>
    <w:p w:rsidR="002861FE" w:rsidRDefault="00763400" w:rsidP="00673E27">
      <w:pPr>
        <w:pStyle w:val="ListParagraph"/>
        <w:numPr>
          <w:ilvl w:val="0"/>
          <w:numId w:val="1"/>
        </w:numPr>
        <w:jc w:val="both"/>
      </w:pPr>
      <w:r>
        <w:t xml:space="preserve">Highlights of the </w:t>
      </w:r>
      <w:r w:rsidR="002861FE">
        <w:t xml:space="preserve">2016 </w:t>
      </w:r>
      <w:r>
        <w:t xml:space="preserve">work programme </w:t>
      </w:r>
      <w:r w:rsidR="002861FE">
        <w:t>(see attachment)</w:t>
      </w:r>
    </w:p>
    <w:p w:rsidR="002861FE" w:rsidRDefault="002861FE" w:rsidP="00673E27">
      <w:pPr>
        <w:pStyle w:val="ListParagraph"/>
        <w:numPr>
          <w:ilvl w:val="0"/>
          <w:numId w:val="1"/>
        </w:numPr>
        <w:jc w:val="both"/>
      </w:pPr>
      <w:r>
        <w:t>Change in the Secretariat’s portfolios (see attachment)</w:t>
      </w:r>
    </w:p>
    <w:p w:rsidR="002861FE" w:rsidRDefault="002861FE" w:rsidP="00673E27">
      <w:pPr>
        <w:pStyle w:val="ListParagraph"/>
        <w:numPr>
          <w:ilvl w:val="0"/>
          <w:numId w:val="1"/>
        </w:numPr>
        <w:jc w:val="both"/>
      </w:pPr>
      <w:r>
        <w:t>How to deal</w:t>
      </w:r>
      <w:r w:rsidR="00D75CB4">
        <w:t xml:space="preserve"> with sexism in ENAR structures</w:t>
      </w:r>
      <w:r>
        <w:t>? (initial discussion)</w:t>
      </w:r>
    </w:p>
    <w:p w:rsidR="006F71B3" w:rsidRDefault="006F71B3" w:rsidP="00673E27">
      <w:pPr>
        <w:pStyle w:val="ListParagraph"/>
        <w:numPr>
          <w:ilvl w:val="0"/>
          <w:numId w:val="1"/>
        </w:numPr>
        <w:jc w:val="both"/>
      </w:pPr>
      <w:r>
        <w:t>Move office</w:t>
      </w:r>
    </w:p>
    <w:p w:rsidR="002861FE" w:rsidRDefault="002861FE" w:rsidP="00673E27">
      <w:pPr>
        <w:pStyle w:val="ListParagraph"/>
        <w:numPr>
          <w:ilvl w:val="0"/>
          <w:numId w:val="1"/>
        </w:numPr>
        <w:jc w:val="both"/>
      </w:pPr>
      <w:r>
        <w:t xml:space="preserve">AOB =&gt; Sigrid </w:t>
      </w:r>
      <w:proofErr w:type="spellStart"/>
      <w:r>
        <w:t>Rausing</w:t>
      </w:r>
      <w:proofErr w:type="spellEnd"/>
      <w:r>
        <w:t xml:space="preserve"> Trust (MP);</w:t>
      </w:r>
      <w:r w:rsidR="00662A9F">
        <w:t xml:space="preserve"> Move (MP);</w:t>
      </w:r>
      <w:r>
        <w:t xml:space="preserve"> Recent migration issue in Spain (JM)</w:t>
      </w:r>
    </w:p>
    <w:p w:rsidR="002861FE" w:rsidRDefault="002861FE" w:rsidP="00673E27">
      <w:pPr>
        <w:pStyle w:val="ListParagraph"/>
        <w:numPr>
          <w:ilvl w:val="0"/>
          <w:numId w:val="1"/>
        </w:numPr>
        <w:jc w:val="both"/>
      </w:pPr>
      <w:r>
        <w:t>Closing words by Sarah</w:t>
      </w:r>
    </w:p>
    <w:p w:rsidR="002861FE" w:rsidRDefault="002861FE" w:rsidP="00673E27">
      <w:pPr>
        <w:spacing w:after="0" w:line="240" w:lineRule="auto"/>
        <w:jc w:val="both"/>
      </w:pPr>
    </w:p>
    <w:p w:rsidR="00673E27" w:rsidRDefault="00673E27" w:rsidP="00673E27">
      <w:pPr>
        <w:spacing w:after="0" w:line="240" w:lineRule="auto"/>
        <w:jc w:val="both"/>
      </w:pPr>
    </w:p>
    <w:p w:rsidR="002861FE" w:rsidRPr="00763400" w:rsidRDefault="00662A9F" w:rsidP="00F35781">
      <w:pPr>
        <w:pStyle w:val="ListParagraph"/>
        <w:numPr>
          <w:ilvl w:val="0"/>
          <w:numId w:val="3"/>
        </w:numPr>
        <w:spacing w:after="120"/>
        <w:ind w:left="357" w:hanging="357"/>
        <w:jc w:val="both"/>
        <w:rPr>
          <w:b/>
          <w:color w:val="92D050"/>
          <w:sz w:val="24"/>
          <w:szCs w:val="24"/>
        </w:rPr>
      </w:pPr>
      <w:r w:rsidRPr="00763400">
        <w:rPr>
          <w:b/>
          <w:color w:val="92D050"/>
          <w:sz w:val="24"/>
          <w:szCs w:val="24"/>
        </w:rPr>
        <w:t>Adoption of the minutes</w:t>
      </w:r>
    </w:p>
    <w:p w:rsidR="005313E8" w:rsidRDefault="00D85C01" w:rsidP="00673E27">
      <w:pPr>
        <w:spacing w:after="0" w:line="240" w:lineRule="auto"/>
        <w:jc w:val="both"/>
      </w:pPr>
      <w:r>
        <w:t>Quorum reached, the meeting can officially take place (8/11 members online).</w:t>
      </w:r>
    </w:p>
    <w:p w:rsidR="005313E8" w:rsidRDefault="005313E8" w:rsidP="00673E27">
      <w:pPr>
        <w:spacing w:after="0" w:line="240" w:lineRule="auto"/>
        <w:ind w:firstLine="720"/>
        <w:jc w:val="both"/>
      </w:pPr>
    </w:p>
    <w:p w:rsidR="005313E8" w:rsidRPr="00F35781" w:rsidRDefault="005313E8" w:rsidP="00673E27">
      <w:pPr>
        <w:spacing w:after="0" w:line="240" w:lineRule="auto"/>
        <w:jc w:val="both"/>
        <w:rPr>
          <w:b/>
          <w:sz w:val="24"/>
          <w:szCs w:val="24"/>
        </w:rPr>
      </w:pPr>
      <w:r w:rsidRPr="00F35781">
        <w:rPr>
          <w:b/>
          <w:sz w:val="24"/>
          <w:szCs w:val="24"/>
        </w:rPr>
        <w:t>DECISIONS:</w:t>
      </w:r>
    </w:p>
    <w:p w:rsidR="005313E8" w:rsidRDefault="005313E8" w:rsidP="00673E27">
      <w:pPr>
        <w:pStyle w:val="ListParagraph"/>
        <w:numPr>
          <w:ilvl w:val="0"/>
          <w:numId w:val="8"/>
        </w:numPr>
        <w:ind w:left="360"/>
        <w:jc w:val="both"/>
        <w:rPr>
          <w:b/>
        </w:rPr>
      </w:pPr>
      <w:r>
        <w:rPr>
          <w:b/>
        </w:rPr>
        <w:t>Michael: Accuracy point: take crude words out of the minutes</w:t>
      </w:r>
      <w:r w:rsidR="00D75CB4">
        <w:rPr>
          <w:b/>
        </w:rPr>
        <w:t>.</w:t>
      </w:r>
    </w:p>
    <w:p w:rsidR="005313E8" w:rsidRPr="005313E8" w:rsidRDefault="00D75CB4" w:rsidP="00673E27">
      <w:pPr>
        <w:pStyle w:val="ListParagraph"/>
        <w:numPr>
          <w:ilvl w:val="0"/>
          <w:numId w:val="8"/>
        </w:numPr>
        <w:ind w:left="360"/>
        <w:jc w:val="both"/>
        <w:rPr>
          <w:b/>
        </w:rPr>
      </w:pPr>
      <w:r>
        <w:rPr>
          <w:b/>
        </w:rPr>
        <w:t>The m</w:t>
      </w:r>
      <w:r w:rsidR="005313E8">
        <w:rPr>
          <w:b/>
        </w:rPr>
        <w:t>inutes are adopted</w:t>
      </w:r>
      <w:r>
        <w:rPr>
          <w:b/>
        </w:rPr>
        <w:t>.</w:t>
      </w:r>
    </w:p>
    <w:p w:rsidR="00662A9F" w:rsidRDefault="00662A9F" w:rsidP="00673E27">
      <w:pPr>
        <w:spacing w:after="0" w:line="240" w:lineRule="auto"/>
        <w:jc w:val="both"/>
      </w:pPr>
    </w:p>
    <w:p w:rsidR="00662A9F" w:rsidRPr="00763400" w:rsidRDefault="00662A9F" w:rsidP="00F35781">
      <w:pPr>
        <w:pStyle w:val="ListParagraph"/>
        <w:numPr>
          <w:ilvl w:val="0"/>
          <w:numId w:val="3"/>
        </w:numPr>
        <w:spacing w:after="120"/>
        <w:ind w:left="357" w:hanging="357"/>
        <w:jc w:val="both"/>
        <w:rPr>
          <w:b/>
          <w:color w:val="92D050"/>
          <w:sz w:val="24"/>
          <w:szCs w:val="24"/>
        </w:rPr>
      </w:pPr>
      <w:r w:rsidRPr="00763400">
        <w:rPr>
          <w:b/>
          <w:color w:val="92D050"/>
          <w:sz w:val="24"/>
          <w:szCs w:val="24"/>
        </w:rPr>
        <w:t xml:space="preserve">Follow up of </w:t>
      </w:r>
      <w:r w:rsidR="00D85C01" w:rsidRPr="00763400">
        <w:rPr>
          <w:b/>
          <w:color w:val="92D050"/>
          <w:sz w:val="24"/>
          <w:szCs w:val="24"/>
        </w:rPr>
        <w:t xml:space="preserve">the </w:t>
      </w:r>
      <w:r w:rsidRPr="00763400">
        <w:rPr>
          <w:b/>
          <w:color w:val="92D050"/>
          <w:sz w:val="24"/>
          <w:szCs w:val="24"/>
        </w:rPr>
        <w:t>decision</w:t>
      </w:r>
      <w:r w:rsidR="00D85C01" w:rsidRPr="00763400">
        <w:rPr>
          <w:b/>
          <w:color w:val="92D050"/>
          <w:sz w:val="24"/>
          <w:szCs w:val="24"/>
        </w:rPr>
        <w:t>s of</w:t>
      </w:r>
      <w:r w:rsidR="00D75CB4" w:rsidRPr="00763400">
        <w:rPr>
          <w:b/>
          <w:color w:val="92D050"/>
          <w:sz w:val="24"/>
          <w:szCs w:val="24"/>
        </w:rPr>
        <w:t xml:space="preserve"> the</w:t>
      </w:r>
      <w:r w:rsidR="00D85C01" w:rsidRPr="00763400">
        <w:rPr>
          <w:b/>
          <w:color w:val="92D050"/>
          <w:sz w:val="24"/>
          <w:szCs w:val="24"/>
        </w:rPr>
        <w:t xml:space="preserve"> previous Board </w:t>
      </w:r>
      <w:r w:rsidR="00D75CB4" w:rsidRPr="00763400">
        <w:rPr>
          <w:b/>
          <w:color w:val="92D050"/>
          <w:sz w:val="24"/>
          <w:szCs w:val="24"/>
        </w:rPr>
        <w:t>m</w:t>
      </w:r>
      <w:r w:rsidR="00D85C01" w:rsidRPr="00763400">
        <w:rPr>
          <w:b/>
          <w:color w:val="92D050"/>
          <w:sz w:val="24"/>
          <w:szCs w:val="24"/>
        </w:rPr>
        <w:t>eeting</w:t>
      </w:r>
    </w:p>
    <w:p w:rsidR="002D3D36" w:rsidRDefault="00D85C01" w:rsidP="00673E27">
      <w:pPr>
        <w:pStyle w:val="ListParagraph"/>
        <w:numPr>
          <w:ilvl w:val="0"/>
          <w:numId w:val="4"/>
        </w:numPr>
        <w:ind w:left="360"/>
        <w:jc w:val="both"/>
      </w:pPr>
      <w:r>
        <w:t>Claire gives a s</w:t>
      </w:r>
      <w:r w:rsidR="002D3D36">
        <w:t xml:space="preserve">hort update on the </w:t>
      </w:r>
      <w:r w:rsidR="00D75CB4">
        <w:t>Fundamental Rights C</w:t>
      </w:r>
      <w:r w:rsidR="002D3D36">
        <w:t>olloquium results</w:t>
      </w:r>
      <w:r w:rsidR="00D75CB4">
        <w:t xml:space="preserve"> (c</w:t>
      </w:r>
      <w:r>
        <w:t>ontact points on Islamophobia and Antisemitism will be designated among E</w:t>
      </w:r>
      <w:r w:rsidR="00D75CB4">
        <w:t>uropean Commission</w:t>
      </w:r>
      <w:r>
        <w:t xml:space="preserve"> staff; national action plans are</w:t>
      </w:r>
      <w:r w:rsidR="00D75CB4">
        <w:t xml:space="preserve"> mentioned in the conclusions; I</w:t>
      </w:r>
      <w:r>
        <w:t>slamophobia</w:t>
      </w:r>
      <w:r w:rsidR="00D75CB4">
        <w:t xml:space="preserve"> is</w:t>
      </w:r>
      <w:r>
        <w:t xml:space="preserve"> clearly mentioned; great speech by Sarah which positioned ENAR at the top of issues; great visibility of the </w:t>
      </w:r>
      <w:r w:rsidR="00D75CB4">
        <w:t>ENAR n</w:t>
      </w:r>
      <w:r>
        <w:t>etwork as a central player).</w:t>
      </w:r>
    </w:p>
    <w:p w:rsidR="00D85C01" w:rsidRDefault="00D85C01" w:rsidP="00673E27">
      <w:pPr>
        <w:pStyle w:val="ListParagraph"/>
        <w:numPr>
          <w:ilvl w:val="0"/>
          <w:numId w:val="4"/>
        </w:numPr>
        <w:ind w:left="360"/>
        <w:jc w:val="both"/>
      </w:pPr>
      <w:r>
        <w:t xml:space="preserve">The </w:t>
      </w:r>
      <w:r w:rsidR="00D75CB4">
        <w:t>two</w:t>
      </w:r>
      <w:r>
        <w:t xml:space="preserve"> contact points on Antisemitism and Islamophobia will be selected from among the unit of Chiara </w:t>
      </w:r>
      <w:proofErr w:type="spellStart"/>
      <w:r>
        <w:t>Adamo</w:t>
      </w:r>
      <w:proofErr w:type="spellEnd"/>
      <w:r>
        <w:t>, so not really high level.</w:t>
      </w:r>
    </w:p>
    <w:p w:rsidR="002D3D36" w:rsidRDefault="002D3D36" w:rsidP="00673E27">
      <w:pPr>
        <w:pStyle w:val="ListParagraph"/>
        <w:numPr>
          <w:ilvl w:val="0"/>
          <w:numId w:val="4"/>
        </w:numPr>
        <w:ind w:left="360"/>
        <w:jc w:val="both"/>
      </w:pPr>
      <w:r>
        <w:t>Intissar mentions the</w:t>
      </w:r>
      <w:r w:rsidR="00D75CB4">
        <w:t xml:space="preserve"> European Parliament’s</w:t>
      </w:r>
      <w:r>
        <w:t xml:space="preserve"> A</w:t>
      </w:r>
      <w:r w:rsidR="00D85C01">
        <w:t>ntiracism and Diversity Intergroup (A</w:t>
      </w:r>
      <w:r>
        <w:t>RDI</w:t>
      </w:r>
      <w:r w:rsidR="00D85C01">
        <w:t>)</w:t>
      </w:r>
      <w:r w:rsidR="00D75CB4">
        <w:t xml:space="preserve"> event follow-</w:t>
      </w:r>
      <w:r>
        <w:t xml:space="preserve">up in February 2016. ENAR is involved with FEMYSO. We recommended </w:t>
      </w:r>
      <w:r w:rsidR="00D85C01">
        <w:t>having</w:t>
      </w:r>
      <w:r>
        <w:t xml:space="preserve"> mor</w:t>
      </w:r>
      <w:r w:rsidR="00D85C01">
        <w:t xml:space="preserve">e civil </w:t>
      </w:r>
      <w:r w:rsidR="00D85C01">
        <w:lastRenderedPageBreak/>
        <w:t>society representatives</w:t>
      </w:r>
      <w:r>
        <w:t xml:space="preserve"> to ensure that there is pre</w:t>
      </w:r>
      <w:r w:rsidR="00D85C01">
        <w:t>ssure on</w:t>
      </w:r>
      <w:r w:rsidR="00D75CB4">
        <w:t xml:space="preserve"> the</w:t>
      </w:r>
      <w:r w:rsidR="00D85C01">
        <w:t xml:space="preserve"> E</w:t>
      </w:r>
      <w:r w:rsidR="00D75CB4">
        <w:t xml:space="preserve">uropean </w:t>
      </w:r>
      <w:r w:rsidR="00D85C01">
        <w:t>C</w:t>
      </w:r>
      <w:r w:rsidR="00D75CB4">
        <w:t>ommission</w:t>
      </w:r>
      <w:r w:rsidR="00D85C01">
        <w:t xml:space="preserve"> and M</w:t>
      </w:r>
      <w:r w:rsidR="00D75CB4">
        <w:t xml:space="preserve">ember </w:t>
      </w:r>
      <w:r w:rsidR="00D85C01">
        <w:t>S</w:t>
      </w:r>
      <w:r w:rsidR="00D75CB4">
        <w:t>tates</w:t>
      </w:r>
      <w:r w:rsidR="00D85C01">
        <w:t xml:space="preserve"> to follow up on the conclusions of the Colloquium.</w:t>
      </w:r>
    </w:p>
    <w:p w:rsidR="002D3D36" w:rsidRDefault="000D3823" w:rsidP="00673E27">
      <w:pPr>
        <w:pStyle w:val="ListParagraph"/>
        <w:numPr>
          <w:ilvl w:val="0"/>
          <w:numId w:val="4"/>
        </w:numPr>
        <w:ind w:left="360"/>
        <w:jc w:val="both"/>
      </w:pPr>
      <w:r>
        <w:t xml:space="preserve">The </w:t>
      </w:r>
      <w:r w:rsidR="002D3D36">
        <w:t>Dutch</w:t>
      </w:r>
      <w:r w:rsidR="00D75CB4">
        <w:t xml:space="preserve"> EU</w:t>
      </w:r>
      <w:r w:rsidR="002D3D36">
        <w:t xml:space="preserve"> Preside</w:t>
      </w:r>
      <w:r>
        <w:t xml:space="preserve">ncy is interested </w:t>
      </w:r>
      <w:r w:rsidR="00D75CB4">
        <w:t>in</w:t>
      </w:r>
      <w:r>
        <w:t xml:space="preserve"> mov</w:t>
      </w:r>
      <w:r w:rsidR="00D75CB4">
        <w:t>ing</w:t>
      </w:r>
      <w:r>
        <w:t xml:space="preserve"> on </w:t>
      </w:r>
      <w:r w:rsidR="002D3D36">
        <w:t>this</w:t>
      </w:r>
      <w:r>
        <w:t xml:space="preserve"> issue</w:t>
      </w:r>
      <w:r w:rsidR="002D3D36">
        <w:t xml:space="preserve"> and </w:t>
      </w:r>
      <w:r w:rsidR="00D75CB4">
        <w:t xml:space="preserve">in presenting </w:t>
      </w:r>
      <w:r w:rsidR="002D3D36">
        <w:t>Council conclu</w:t>
      </w:r>
      <w:r>
        <w:t>sions, but not the Luxemburgish Presidency.</w:t>
      </w:r>
    </w:p>
    <w:p w:rsidR="002D3D36" w:rsidRDefault="002D3D36" w:rsidP="00673E27">
      <w:pPr>
        <w:spacing w:after="0" w:line="240" w:lineRule="auto"/>
        <w:jc w:val="both"/>
      </w:pPr>
    </w:p>
    <w:p w:rsidR="002D3D36" w:rsidRPr="00763400" w:rsidRDefault="002D3D36" w:rsidP="00673E27">
      <w:pPr>
        <w:spacing w:after="0" w:line="240" w:lineRule="auto"/>
        <w:jc w:val="both"/>
        <w:rPr>
          <w:b/>
          <w:sz w:val="24"/>
          <w:szCs w:val="24"/>
        </w:rPr>
      </w:pPr>
      <w:r w:rsidRPr="00763400">
        <w:rPr>
          <w:b/>
          <w:sz w:val="24"/>
          <w:szCs w:val="24"/>
        </w:rPr>
        <w:t>DECISIONS:</w:t>
      </w:r>
    </w:p>
    <w:p w:rsidR="00C61B79" w:rsidRDefault="00D75CB4" w:rsidP="00673E27">
      <w:pPr>
        <w:pStyle w:val="ListParagraph"/>
        <w:numPr>
          <w:ilvl w:val="0"/>
          <w:numId w:val="4"/>
        </w:numPr>
        <w:ind w:left="360"/>
        <w:jc w:val="both"/>
        <w:rPr>
          <w:b/>
        </w:rPr>
      </w:pPr>
      <w:r>
        <w:rPr>
          <w:b/>
        </w:rPr>
        <w:t xml:space="preserve">MDF: </w:t>
      </w:r>
      <w:proofErr w:type="spellStart"/>
      <w:r>
        <w:rPr>
          <w:b/>
        </w:rPr>
        <w:t>O</w:t>
      </w:r>
      <w:r w:rsidR="00C61B79">
        <w:rPr>
          <w:b/>
        </w:rPr>
        <w:t>rganise</w:t>
      </w:r>
      <w:proofErr w:type="spellEnd"/>
      <w:r w:rsidR="00C61B79">
        <w:rPr>
          <w:b/>
        </w:rPr>
        <w:t xml:space="preserve"> a meeting with Andreas and Amel on finances before the end of the year.</w:t>
      </w:r>
    </w:p>
    <w:p w:rsidR="002D3D36" w:rsidRDefault="00D75CB4" w:rsidP="00673E27">
      <w:pPr>
        <w:pStyle w:val="ListParagraph"/>
        <w:numPr>
          <w:ilvl w:val="0"/>
          <w:numId w:val="4"/>
        </w:numPr>
        <w:ind w:left="360"/>
        <w:jc w:val="both"/>
        <w:rPr>
          <w:b/>
        </w:rPr>
      </w:pPr>
      <w:r>
        <w:rPr>
          <w:b/>
        </w:rPr>
        <w:t>CF/MP: M</w:t>
      </w:r>
      <w:r w:rsidR="002D3D36">
        <w:rPr>
          <w:b/>
        </w:rPr>
        <w:t xml:space="preserve">eet with </w:t>
      </w:r>
      <w:r w:rsidR="000D3823">
        <w:rPr>
          <w:b/>
        </w:rPr>
        <w:t xml:space="preserve">Chiara </w:t>
      </w:r>
      <w:proofErr w:type="spellStart"/>
      <w:r w:rsidR="000D3823">
        <w:rPr>
          <w:b/>
        </w:rPr>
        <w:t>Adamo</w:t>
      </w:r>
      <w:proofErr w:type="spellEnd"/>
      <w:r w:rsidR="000D3823">
        <w:rPr>
          <w:b/>
        </w:rPr>
        <w:t xml:space="preserve"> and</w:t>
      </w:r>
      <w:r>
        <w:rPr>
          <w:b/>
        </w:rPr>
        <w:t xml:space="preserve"> ask for the two</w:t>
      </w:r>
      <w:r w:rsidR="00C61B79">
        <w:rPr>
          <w:b/>
        </w:rPr>
        <w:t xml:space="preserve"> persons of reference to be there + get FEMYSO in the meeting</w:t>
      </w:r>
      <w:r>
        <w:rPr>
          <w:b/>
        </w:rPr>
        <w:t>.</w:t>
      </w:r>
    </w:p>
    <w:p w:rsidR="00C61B79" w:rsidRDefault="00C61B79" w:rsidP="00673E27">
      <w:pPr>
        <w:pStyle w:val="ListParagraph"/>
        <w:numPr>
          <w:ilvl w:val="0"/>
          <w:numId w:val="4"/>
        </w:numPr>
        <w:ind w:left="360"/>
        <w:jc w:val="both"/>
        <w:rPr>
          <w:b/>
        </w:rPr>
      </w:pPr>
      <w:r>
        <w:rPr>
          <w:b/>
        </w:rPr>
        <w:t xml:space="preserve">MP/AH: </w:t>
      </w:r>
      <w:r w:rsidR="00D75CB4">
        <w:rPr>
          <w:b/>
        </w:rPr>
        <w:t>S</w:t>
      </w:r>
      <w:r>
        <w:rPr>
          <w:b/>
        </w:rPr>
        <w:t>et up a timel</w:t>
      </w:r>
      <w:r w:rsidR="00D75CB4">
        <w:rPr>
          <w:b/>
        </w:rPr>
        <w:t>ine for the development of the toolk</w:t>
      </w:r>
      <w:r>
        <w:rPr>
          <w:b/>
        </w:rPr>
        <w:t xml:space="preserve">it on sound bites at </w:t>
      </w:r>
      <w:r w:rsidR="00D75CB4">
        <w:rPr>
          <w:b/>
        </w:rPr>
        <w:t xml:space="preserve">the </w:t>
      </w:r>
      <w:r>
        <w:rPr>
          <w:b/>
        </w:rPr>
        <w:t>next meeting</w:t>
      </w:r>
      <w:r w:rsidR="00D75CB4">
        <w:rPr>
          <w:b/>
        </w:rPr>
        <w:t>.</w:t>
      </w:r>
    </w:p>
    <w:p w:rsidR="00C61B79" w:rsidRDefault="00C61B79" w:rsidP="00673E27">
      <w:pPr>
        <w:spacing w:after="0" w:line="240" w:lineRule="auto"/>
        <w:jc w:val="both"/>
        <w:rPr>
          <w:b/>
        </w:rPr>
      </w:pPr>
    </w:p>
    <w:p w:rsidR="00763400" w:rsidRDefault="00763400" w:rsidP="00673E27">
      <w:pPr>
        <w:spacing w:after="0" w:line="240" w:lineRule="auto"/>
        <w:jc w:val="both"/>
        <w:rPr>
          <w:b/>
        </w:rPr>
      </w:pPr>
    </w:p>
    <w:p w:rsidR="00C61B79" w:rsidRPr="00763400" w:rsidRDefault="00C61B79" w:rsidP="00763400">
      <w:pPr>
        <w:pStyle w:val="ListParagraph"/>
        <w:numPr>
          <w:ilvl w:val="0"/>
          <w:numId w:val="3"/>
        </w:numPr>
        <w:spacing w:after="120"/>
        <w:ind w:left="357" w:hanging="357"/>
        <w:jc w:val="both"/>
        <w:rPr>
          <w:b/>
          <w:color w:val="92D050"/>
          <w:sz w:val="24"/>
          <w:szCs w:val="24"/>
        </w:rPr>
      </w:pPr>
      <w:r w:rsidRPr="00763400">
        <w:rPr>
          <w:b/>
          <w:color w:val="92D050"/>
          <w:sz w:val="24"/>
          <w:szCs w:val="24"/>
        </w:rPr>
        <w:t>Highlights o</w:t>
      </w:r>
      <w:r w:rsidR="00D75CB4" w:rsidRPr="00763400">
        <w:rPr>
          <w:b/>
          <w:color w:val="92D050"/>
          <w:sz w:val="24"/>
          <w:szCs w:val="24"/>
        </w:rPr>
        <w:t>f</w:t>
      </w:r>
      <w:r w:rsidRPr="00763400">
        <w:rPr>
          <w:b/>
          <w:color w:val="92D050"/>
          <w:sz w:val="24"/>
          <w:szCs w:val="24"/>
        </w:rPr>
        <w:t xml:space="preserve"> </w:t>
      </w:r>
      <w:r w:rsidR="00D75CB4" w:rsidRPr="00763400">
        <w:rPr>
          <w:b/>
          <w:color w:val="92D050"/>
          <w:sz w:val="24"/>
          <w:szCs w:val="24"/>
        </w:rPr>
        <w:t xml:space="preserve">the </w:t>
      </w:r>
      <w:r w:rsidRPr="00763400">
        <w:rPr>
          <w:b/>
          <w:color w:val="92D050"/>
          <w:sz w:val="24"/>
          <w:szCs w:val="24"/>
        </w:rPr>
        <w:t>2016</w:t>
      </w:r>
      <w:r w:rsidR="00D75CB4" w:rsidRPr="00763400">
        <w:rPr>
          <w:b/>
          <w:color w:val="92D050"/>
          <w:sz w:val="24"/>
          <w:szCs w:val="24"/>
        </w:rPr>
        <w:t xml:space="preserve"> Work Programme</w:t>
      </w:r>
    </w:p>
    <w:p w:rsidR="00C61B79" w:rsidRDefault="00C61B79" w:rsidP="00673E27">
      <w:pPr>
        <w:pStyle w:val="ListParagraph"/>
        <w:numPr>
          <w:ilvl w:val="0"/>
          <w:numId w:val="4"/>
        </w:numPr>
        <w:ind w:left="360"/>
        <w:jc w:val="both"/>
      </w:pPr>
      <w:r>
        <w:t>Presentation of the highlights by Claire</w:t>
      </w:r>
      <w:r w:rsidR="000D3823">
        <w:t xml:space="preserve"> (see application form to the EC).</w:t>
      </w:r>
    </w:p>
    <w:p w:rsidR="00C61B79" w:rsidRDefault="000D3823" w:rsidP="00673E27">
      <w:pPr>
        <w:pStyle w:val="ListParagraph"/>
        <w:numPr>
          <w:ilvl w:val="0"/>
          <w:numId w:val="4"/>
        </w:numPr>
        <w:ind w:left="360"/>
        <w:jc w:val="both"/>
      </w:pPr>
      <w:r>
        <w:t>Jallow mentions that he</w:t>
      </w:r>
      <w:r w:rsidR="00730E54">
        <w:t xml:space="preserve"> was expecting more events </w:t>
      </w:r>
      <w:r w:rsidR="00D75CB4">
        <w:t>via</w:t>
      </w:r>
      <w:r w:rsidR="00730E54">
        <w:t xml:space="preserve"> ARDI</w:t>
      </w:r>
      <w:r>
        <w:t xml:space="preserve"> with regard to</w:t>
      </w:r>
      <w:r w:rsidR="00D75CB4">
        <w:t xml:space="preserve"> the</w:t>
      </w:r>
      <w:r>
        <w:t xml:space="preserve"> PAD </w:t>
      </w:r>
      <w:r w:rsidR="00D75CB4">
        <w:t>UN D</w:t>
      </w:r>
      <w:r>
        <w:t>ecade.</w:t>
      </w:r>
    </w:p>
    <w:p w:rsidR="004658BA" w:rsidRDefault="000D3823" w:rsidP="00673E27">
      <w:pPr>
        <w:pStyle w:val="ListParagraph"/>
        <w:numPr>
          <w:ilvl w:val="0"/>
          <w:numId w:val="4"/>
        </w:numPr>
        <w:ind w:left="360"/>
        <w:jc w:val="both"/>
      </w:pPr>
      <w:r>
        <w:t>Claire: the application mentions only</w:t>
      </w:r>
      <w:r w:rsidR="00730E54">
        <w:t xml:space="preserve"> ENAR led events/plans corresponding to</w:t>
      </w:r>
      <w:r>
        <w:t xml:space="preserve"> the</w:t>
      </w:r>
      <w:r w:rsidR="00730E54">
        <w:t xml:space="preserve"> level of funding we can get =&gt; this does not cover what can be done with ARDI</w:t>
      </w:r>
      <w:r>
        <w:t xml:space="preserve"> on the side as</w:t>
      </w:r>
      <w:r w:rsidR="00730E54">
        <w:t xml:space="preserve"> that does not n</w:t>
      </w:r>
      <w:r>
        <w:t>eed to be in our work plan. ARDI constitutes</w:t>
      </w:r>
      <w:r w:rsidR="00730E54">
        <w:t xml:space="preserve"> a great developm</w:t>
      </w:r>
      <w:r>
        <w:t>ent compared to previous years as there</w:t>
      </w:r>
      <w:r w:rsidR="00730E54">
        <w:t xml:space="preserve"> will be</w:t>
      </w:r>
      <w:r>
        <w:t xml:space="preserve"> a space for ongoing advocacy.</w:t>
      </w:r>
      <w:r w:rsidR="00730E54">
        <w:t xml:space="preserve"> </w:t>
      </w:r>
      <w:r w:rsidR="004658BA">
        <w:t>I</w:t>
      </w:r>
      <w:r w:rsidR="00730E54">
        <w:t>t’</w:t>
      </w:r>
      <w:r w:rsidR="004658BA">
        <w:t>s difficult to really reflect this situation</w:t>
      </w:r>
      <w:r w:rsidR="00730E54">
        <w:t xml:space="preserve"> fully in the application</w:t>
      </w:r>
      <w:r w:rsidR="004658BA">
        <w:t xml:space="preserve"> as </w:t>
      </w:r>
      <w:r w:rsidR="00730E54">
        <w:t>the rationale of the</w:t>
      </w:r>
      <w:r w:rsidR="00D75CB4">
        <w:t xml:space="preserve"> EC</w:t>
      </w:r>
      <w:r w:rsidR="00730E54">
        <w:t xml:space="preserve"> application</w:t>
      </w:r>
      <w:r w:rsidR="00D75CB4">
        <w:t xml:space="preserve"> </w:t>
      </w:r>
      <w:r w:rsidR="00730E54">
        <w:t>is not conduciv</w:t>
      </w:r>
      <w:r w:rsidR="004658BA">
        <w:t>e to fully highlight</w:t>
      </w:r>
      <w:r w:rsidR="00D75CB4">
        <w:t>ing</w:t>
      </w:r>
      <w:r w:rsidR="004658BA">
        <w:t xml:space="preserve"> our work.</w:t>
      </w:r>
    </w:p>
    <w:p w:rsidR="00730E54" w:rsidRDefault="004658BA" w:rsidP="00673E27">
      <w:pPr>
        <w:pStyle w:val="ListParagraph"/>
        <w:numPr>
          <w:ilvl w:val="0"/>
          <w:numId w:val="4"/>
        </w:numPr>
        <w:ind w:left="360"/>
        <w:jc w:val="both"/>
      </w:pPr>
      <w:r>
        <w:t xml:space="preserve">Claire suggests </w:t>
      </w:r>
      <w:r w:rsidR="0063579B">
        <w:t>looking</w:t>
      </w:r>
      <w:r w:rsidR="00730E54">
        <w:t xml:space="preserve"> also under Part III (transatlantic connection, campaigning, </w:t>
      </w:r>
      <w:r w:rsidR="0063579B">
        <w:t>and dissemination</w:t>
      </w:r>
      <w:r>
        <w:t xml:space="preserve"> of the </w:t>
      </w:r>
      <w:r w:rsidR="00730E54">
        <w:t>finding</w:t>
      </w:r>
      <w:r>
        <w:t>s</w:t>
      </w:r>
      <w:r w:rsidR="00730E54">
        <w:t xml:space="preserve"> of </w:t>
      </w:r>
      <w:r>
        <w:t xml:space="preserve">the </w:t>
      </w:r>
      <w:r w:rsidR="00730E54">
        <w:t>S</w:t>
      </w:r>
      <w:r w:rsidR="00D75CB4">
        <w:t xml:space="preserve">hadow </w:t>
      </w:r>
      <w:r w:rsidR="00730E54">
        <w:t>R</w:t>
      </w:r>
      <w:r w:rsidR="00D75CB4">
        <w:t>eport</w:t>
      </w:r>
      <w:r w:rsidR="00730E54">
        <w:t xml:space="preserve"> on PAD within the profiling event)</w:t>
      </w:r>
      <w:r>
        <w:t>: Afrophobia will be fairly well highlighted in 2016.</w:t>
      </w:r>
    </w:p>
    <w:p w:rsidR="004658BA" w:rsidRDefault="00730E54" w:rsidP="00673E27">
      <w:pPr>
        <w:pStyle w:val="ListParagraph"/>
        <w:numPr>
          <w:ilvl w:val="0"/>
          <w:numId w:val="4"/>
        </w:numPr>
        <w:ind w:left="360"/>
        <w:jc w:val="both"/>
      </w:pPr>
      <w:r>
        <w:t>Andreas:</w:t>
      </w:r>
      <w:r w:rsidR="00D75CB4">
        <w:t xml:space="preserve"> d</w:t>
      </w:r>
      <w:r w:rsidR="004658BA">
        <w:t xml:space="preserve">o we know </w:t>
      </w:r>
      <w:r>
        <w:t>when the guidelines</w:t>
      </w:r>
      <w:r w:rsidR="004658BA">
        <w:t xml:space="preserve"> </w:t>
      </w:r>
      <w:r w:rsidR="00D75CB4">
        <w:t xml:space="preserve">on data collection </w:t>
      </w:r>
      <w:r w:rsidR="004658BA">
        <w:t>will be launched? Should</w:t>
      </w:r>
      <w:r>
        <w:t xml:space="preserve"> we</w:t>
      </w:r>
      <w:r w:rsidR="004658BA">
        <w:t xml:space="preserve"> not make this strand of our work</w:t>
      </w:r>
      <w:r>
        <w:t xml:space="preserve"> fully transvers</w:t>
      </w:r>
      <w:r w:rsidR="004658BA">
        <w:t>al as it touches on many issues?</w:t>
      </w:r>
    </w:p>
    <w:p w:rsidR="00730E54" w:rsidRDefault="00730E54" w:rsidP="00673E27">
      <w:pPr>
        <w:pStyle w:val="ListParagraph"/>
        <w:numPr>
          <w:ilvl w:val="0"/>
          <w:numId w:val="4"/>
        </w:numPr>
        <w:ind w:left="360"/>
        <w:jc w:val="both"/>
      </w:pPr>
      <w:r>
        <w:t>Claire:</w:t>
      </w:r>
      <w:r w:rsidR="004658BA">
        <w:t xml:space="preserve"> although the application does not fully reflect this, it will</w:t>
      </w:r>
      <w:r w:rsidR="00D75CB4" w:rsidRPr="00D75CB4">
        <w:t xml:space="preserve"> </w:t>
      </w:r>
      <w:r w:rsidR="00D75CB4">
        <w:t>actually</w:t>
      </w:r>
      <w:r w:rsidR="004658BA">
        <w:t xml:space="preserve"> be the case. Equality data collection</w:t>
      </w:r>
      <w:r>
        <w:t xml:space="preserve"> will</w:t>
      </w:r>
      <w:r w:rsidR="004658BA">
        <w:t xml:space="preserve"> also</w:t>
      </w:r>
      <w:r>
        <w:t xml:space="preserve"> b</w:t>
      </w:r>
      <w:r w:rsidR="00585844">
        <w:t>e part of the national projects.</w:t>
      </w:r>
    </w:p>
    <w:p w:rsidR="00585844" w:rsidRPr="00C61B79" w:rsidRDefault="004658BA" w:rsidP="00673E27">
      <w:pPr>
        <w:pStyle w:val="ListParagraph"/>
        <w:numPr>
          <w:ilvl w:val="0"/>
          <w:numId w:val="4"/>
        </w:numPr>
        <w:ind w:left="360"/>
        <w:jc w:val="both"/>
      </w:pPr>
      <w:r>
        <w:t>Michael gives</w:t>
      </w:r>
      <w:r w:rsidR="00585844">
        <w:t xml:space="preserve"> updates on the project supported by S</w:t>
      </w:r>
      <w:r w:rsidR="00D75CB4">
        <w:t xml:space="preserve">igrid </w:t>
      </w:r>
      <w:proofErr w:type="spellStart"/>
      <w:r w:rsidR="00585844">
        <w:t>R</w:t>
      </w:r>
      <w:r w:rsidR="00D75CB4">
        <w:t>ausing</w:t>
      </w:r>
      <w:proofErr w:type="spellEnd"/>
      <w:r w:rsidR="00D75CB4">
        <w:t xml:space="preserve"> </w:t>
      </w:r>
      <w:r w:rsidR="00585844">
        <w:t>T</w:t>
      </w:r>
      <w:r w:rsidR="00D75CB4">
        <w:t>rust</w:t>
      </w:r>
      <w:r w:rsidR="00585844">
        <w:t xml:space="preserve"> </w:t>
      </w:r>
      <w:r>
        <w:t xml:space="preserve">(Muslim-Jewish joint actions and community building) as well as </w:t>
      </w:r>
      <w:r w:rsidR="00D75CB4">
        <w:t>on</w:t>
      </w:r>
      <w:r>
        <w:t xml:space="preserve"> the search for new </w:t>
      </w:r>
      <w:r w:rsidR="00585844">
        <w:t>office</w:t>
      </w:r>
      <w:r>
        <w:t>s</w:t>
      </w:r>
      <w:r w:rsidR="00585844">
        <w:t>.</w:t>
      </w:r>
    </w:p>
    <w:p w:rsidR="00C61B79" w:rsidRDefault="00C61B79" w:rsidP="00673E27">
      <w:pPr>
        <w:spacing w:after="0" w:line="240" w:lineRule="auto"/>
        <w:jc w:val="both"/>
      </w:pPr>
    </w:p>
    <w:p w:rsidR="00C61B79" w:rsidRPr="005944F5" w:rsidRDefault="00C61B79" w:rsidP="005944F5">
      <w:pPr>
        <w:spacing w:after="0" w:line="240" w:lineRule="auto"/>
        <w:jc w:val="both"/>
        <w:rPr>
          <w:b/>
          <w:sz w:val="24"/>
          <w:szCs w:val="24"/>
        </w:rPr>
      </w:pPr>
      <w:r w:rsidRPr="00763400">
        <w:rPr>
          <w:b/>
          <w:sz w:val="24"/>
          <w:szCs w:val="24"/>
        </w:rPr>
        <w:t>DECISIONS:</w:t>
      </w:r>
    </w:p>
    <w:p w:rsidR="005B57DA" w:rsidRDefault="005B57DA" w:rsidP="00673E27">
      <w:pPr>
        <w:pStyle w:val="ListParagraph"/>
        <w:numPr>
          <w:ilvl w:val="0"/>
          <w:numId w:val="4"/>
        </w:numPr>
        <w:ind w:left="360"/>
        <w:jc w:val="both"/>
        <w:rPr>
          <w:b/>
        </w:rPr>
      </w:pPr>
      <w:r>
        <w:rPr>
          <w:b/>
        </w:rPr>
        <w:t>The Board has no objections to the EC application for 2016.</w:t>
      </w:r>
    </w:p>
    <w:p w:rsidR="0063579B" w:rsidRPr="00763400" w:rsidRDefault="00D75CB4" w:rsidP="00763400">
      <w:pPr>
        <w:pStyle w:val="ListParagraph"/>
        <w:numPr>
          <w:ilvl w:val="0"/>
          <w:numId w:val="4"/>
        </w:numPr>
        <w:ind w:left="360"/>
        <w:jc w:val="both"/>
        <w:rPr>
          <w:b/>
        </w:rPr>
      </w:pPr>
      <w:r>
        <w:rPr>
          <w:b/>
        </w:rPr>
        <w:t>Claire: C</w:t>
      </w:r>
      <w:r w:rsidR="0063579B" w:rsidRPr="0063579B">
        <w:rPr>
          <w:b/>
        </w:rPr>
        <w:t>heck if ARDI (or some of its members) could be involved in monitoring the drive of the far-right to q</w:t>
      </w:r>
      <w:r w:rsidR="0063579B" w:rsidRPr="00763400">
        <w:rPr>
          <w:b/>
        </w:rPr>
        <w:t>uestion EC budgeting and put pressure on the EC to keep funding equality networks.</w:t>
      </w:r>
    </w:p>
    <w:p w:rsidR="00C61B79" w:rsidRDefault="00C61B79" w:rsidP="00673E27">
      <w:pPr>
        <w:spacing w:after="0" w:line="240" w:lineRule="auto"/>
        <w:jc w:val="both"/>
      </w:pPr>
    </w:p>
    <w:p w:rsidR="00763400" w:rsidRDefault="00763400" w:rsidP="00673E27">
      <w:pPr>
        <w:spacing w:after="0" w:line="240" w:lineRule="auto"/>
        <w:jc w:val="both"/>
      </w:pPr>
    </w:p>
    <w:p w:rsidR="00EC12D6" w:rsidRPr="00763400" w:rsidRDefault="005B57DA" w:rsidP="00763400">
      <w:pPr>
        <w:pStyle w:val="ListParagraph"/>
        <w:numPr>
          <w:ilvl w:val="0"/>
          <w:numId w:val="3"/>
        </w:numPr>
        <w:spacing w:after="120"/>
        <w:ind w:left="357" w:hanging="357"/>
        <w:jc w:val="both"/>
        <w:rPr>
          <w:b/>
          <w:color w:val="92D050"/>
          <w:sz w:val="24"/>
          <w:szCs w:val="24"/>
        </w:rPr>
      </w:pPr>
      <w:r w:rsidRPr="00763400">
        <w:rPr>
          <w:b/>
          <w:color w:val="92D050"/>
          <w:sz w:val="24"/>
          <w:szCs w:val="24"/>
        </w:rPr>
        <w:t>Content p</w:t>
      </w:r>
      <w:r w:rsidR="00EC12D6" w:rsidRPr="00763400">
        <w:rPr>
          <w:b/>
          <w:color w:val="92D050"/>
          <w:sz w:val="24"/>
          <w:szCs w:val="24"/>
        </w:rPr>
        <w:t>ortfolios</w:t>
      </w:r>
      <w:r w:rsidRPr="00763400">
        <w:rPr>
          <w:b/>
          <w:color w:val="92D050"/>
          <w:sz w:val="24"/>
          <w:szCs w:val="24"/>
        </w:rPr>
        <w:t xml:space="preserve"> within the</w:t>
      </w:r>
      <w:r w:rsidR="00763400">
        <w:rPr>
          <w:b/>
          <w:color w:val="92D050"/>
          <w:sz w:val="24"/>
          <w:szCs w:val="24"/>
        </w:rPr>
        <w:t xml:space="preserve"> ENAR</w:t>
      </w:r>
      <w:r w:rsidRPr="00763400">
        <w:rPr>
          <w:b/>
          <w:color w:val="92D050"/>
          <w:sz w:val="24"/>
          <w:szCs w:val="24"/>
        </w:rPr>
        <w:t xml:space="preserve"> Secretariat</w:t>
      </w:r>
    </w:p>
    <w:p w:rsidR="005B57DA" w:rsidRDefault="008F4A6F" w:rsidP="00673E27">
      <w:pPr>
        <w:pStyle w:val="ListParagraph"/>
        <w:numPr>
          <w:ilvl w:val="0"/>
          <w:numId w:val="4"/>
        </w:numPr>
        <w:ind w:left="360"/>
        <w:jc w:val="both"/>
      </w:pPr>
      <w:r>
        <w:t>Michael and Claire present</w:t>
      </w:r>
      <w:r w:rsidR="005B57DA">
        <w:t xml:space="preserve"> the new distribution of content portfolios (see annexed document).</w:t>
      </w:r>
    </w:p>
    <w:p w:rsidR="00EC12D6" w:rsidRDefault="008F4A6F" w:rsidP="00673E27">
      <w:pPr>
        <w:pStyle w:val="ListParagraph"/>
        <w:numPr>
          <w:ilvl w:val="0"/>
          <w:numId w:val="4"/>
        </w:numPr>
        <w:ind w:left="360"/>
        <w:jc w:val="both"/>
      </w:pPr>
      <w:r>
        <w:t>There is no</w:t>
      </w:r>
      <w:r w:rsidR="00EC12D6">
        <w:t xml:space="preserve"> alleviation of</w:t>
      </w:r>
      <w:r>
        <w:t xml:space="preserve"> the</w:t>
      </w:r>
      <w:r w:rsidR="00EC12D6">
        <w:t xml:space="preserve"> workload, but </w:t>
      </w:r>
      <w:r>
        <w:t>the change</w:t>
      </w:r>
      <w:r w:rsidR="00D75CB4">
        <w:t>s</w:t>
      </w:r>
      <w:r>
        <w:t xml:space="preserve"> are meant to </w:t>
      </w:r>
      <w:r w:rsidR="00EC12D6">
        <w:t>increase the coherence</w:t>
      </w:r>
      <w:r>
        <w:t xml:space="preserve"> of the team</w:t>
      </w:r>
      <w:r w:rsidR="00EC12D6">
        <w:t xml:space="preserve"> and internal communication</w:t>
      </w:r>
      <w:r>
        <w:t>s</w:t>
      </w:r>
      <w:r w:rsidR="00EC12D6">
        <w:t>, as well as balance skills and knowledge within the team</w:t>
      </w:r>
      <w:r>
        <w:t>.</w:t>
      </w:r>
    </w:p>
    <w:p w:rsidR="00EC12D6" w:rsidRDefault="00EC12D6" w:rsidP="00673E27">
      <w:pPr>
        <w:pStyle w:val="ListParagraph"/>
        <w:numPr>
          <w:ilvl w:val="0"/>
          <w:numId w:val="4"/>
        </w:numPr>
        <w:ind w:left="360"/>
        <w:jc w:val="both"/>
      </w:pPr>
      <w:r>
        <w:t xml:space="preserve">Jamie: why differentiate between </w:t>
      </w:r>
      <w:proofErr w:type="gramStart"/>
      <w:r>
        <w:t>security</w:t>
      </w:r>
      <w:proofErr w:type="gramEnd"/>
      <w:r>
        <w:t xml:space="preserve"> and hate crime? Claire: </w:t>
      </w:r>
      <w:r w:rsidR="008F4A6F">
        <w:t xml:space="preserve">it is </w:t>
      </w:r>
      <w:r>
        <w:t xml:space="preserve">not fully same: security </w:t>
      </w:r>
      <w:r w:rsidR="008F4A6F">
        <w:t xml:space="preserve">is a </w:t>
      </w:r>
      <w:r>
        <w:t>larger and emerging</w:t>
      </w:r>
      <w:r w:rsidR="008F4A6F">
        <w:t xml:space="preserve"> policy are</w:t>
      </w:r>
      <w:r>
        <w:t>a</w:t>
      </w:r>
      <w:r w:rsidR="008F4A6F">
        <w:t>, mostly a</w:t>
      </w:r>
      <w:r w:rsidR="00D75CB4">
        <w:t>bout counter-</w:t>
      </w:r>
      <w:proofErr w:type="spellStart"/>
      <w:r w:rsidR="00D75CB4">
        <w:t>radicalisation</w:t>
      </w:r>
      <w:proofErr w:type="spellEnd"/>
      <w:r>
        <w:t>/</w:t>
      </w:r>
      <w:r w:rsidR="00D75CB4">
        <w:t>countering violent extremism</w:t>
      </w:r>
      <w:r>
        <w:t xml:space="preserve"> and racial profiling</w:t>
      </w:r>
      <w:r w:rsidR="008F4A6F">
        <w:t>. Hate crime is much more specific.</w:t>
      </w:r>
    </w:p>
    <w:p w:rsidR="00EC12D6" w:rsidRDefault="00EC12D6" w:rsidP="00673E27">
      <w:pPr>
        <w:pStyle w:val="ListParagraph"/>
        <w:numPr>
          <w:ilvl w:val="0"/>
          <w:numId w:val="4"/>
        </w:numPr>
        <w:ind w:left="360"/>
        <w:jc w:val="both"/>
      </w:pPr>
      <w:r>
        <w:t>Andreas:</w:t>
      </w:r>
      <w:r w:rsidR="008F4A6F">
        <w:t xml:space="preserve"> we should </w:t>
      </w:r>
      <w:r w:rsidR="004B1E6E">
        <w:t>conduct</w:t>
      </w:r>
      <w:r w:rsidR="008F4A6F">
        <w:t xml:space="preserve"> an evaluation</w:t>
      </w:r>
      <w:r w:rsidR="00373FBB">
        <w:t xml:space="preserve"> after 6 month</w:t>
      </w:r>
      <w:r w:rsidR="004B1E6E">
        <w:t>s</w:t>
      </w:r>
      <w:r w:rsidR="00373FBB">
        <w:t>/1 year</w:t>
      </w:r>
      <w:r w:rsidR="007C2611">
        <w:t xml:space="preserve"> to see</w:t>
      </w:r>
      <w:r>
        <w:t xml:space="preserve"> if</w:t>
      </w:r>
      <w:r w:rsidR="007C2611">
        <w:t xml:space="preserve"> staff</w:t>
      </w:r>
      <w:r>
        <w:t xml:space="preserve"> time and </w:t>
      </w:r>
      <w:r w:rsidR="007C2611">
        <w:t>resource allocation are concretely contributing to the expected changes</w:t>
      </w:r>
      <w:r w:rsidR="00373FBB">
        <w:t>.</w:t>
      </w:r>
    </w:p>
    <w:p w:rsidR="00EC12D6" w:rsidRDefault="00EC12D6" w:rsidP="00673E27">
      <w:pPr>
        <w:pStyle w:val="ListParagraph"/>
        <w:numPr>
          <w:ilvl w:val="0"/>
          <w:numId w:val="4"/>
        </w:numPr>
        <w:ind w:left="360"/>
        <w:jc w:val="both"/>
      </w:pPr>
      <w:r>
        <w:t>Sarah:</w:t>
      </w:r>
      <w:r w:rsidR="007C2611">
        <w:t xml:space="preserve"> </w:t>
      </w:r>
      <w:r w:rsidR="004B1E6E">
        <w:t>with regard to</w:t>
      </w:r>
      <w:r w:rsidR="007C2611">
        <w:t xml:space="preserve"> line management</w:t>
      </w:r>
      <w:r w:rsidR="004B1E6E">
        <w:t>,</w:t>
      </w:r>
      <w:r w:rsidR="007C2611">
        <w:t xml:space="preserve"> is it sustainable</w:t>
      </w:r>
      <w:r w:rsidR="00F9344C">
        <w:t xml:space="preserve"> to have both Myriam and Claire</w:t>
      </w:r>
      <w:r w:rsidR="007C2611">
        <w:t xml:space="preserve"> in all line management meetings? Claire </w:t>
      </w:r>
      <w:r w:rsidR="004B1E6E">
        <w:t>and</w:t>
      </w:r>
      <w:r w:rsidR="007C2611">
        <w:t xml:space="preserve"> Myriam agree with this proposal</w:t>
      </w:r>
      <w:r w:rsidR="004B1E6E">
        <w:t xml:space="preserve"> and</w:t>
      </w:r>
      <w:r w:rsidR="007C2611">
        <w:t xml:space="preserve"> will </w:t>
      </w:r>
      <w:r w:rsidR="004B1E6E">
        <w:t>test it</w:t>
      </w:r>
      <w:r w:rsidR="007C2611">
        <w:t>.</w:t>
      </w:r>
    </w:p>
    <w:p w:rsidR="00F9344C" w:rsidRDefault="007C2611" w:rsidP="00673E27">
      <w:pPr>
        <w:pStyle w:val="ListParagraph"/>
        <w:numPr>
          <w:ilvl w:val="0"/>
          <w:numId w:val="4"/>
        </w:numPr>
        <w:ind w:left="360"/>
        <w:jc w:val="both"/>
      </w:pPr>
      <w:r>
        <w:lastRenderedPageBreak/>
        <w:t>Michael will ensure the l</w:t>
      </w:r>
      <w:r w:rsidR="00F9344C">
        <w:t>ine management of C</w:t>
      </w:r>
      <w:r>
        <w:t>laire and Myriam.</w:t>
      </w:r>
    </w:p>
    <w:p w:rsidR="007C2611" w:rsidRDefault="00F9344C" w:rsidP="00673E27">
      <w:pPr>
        <w:pStyle w:val="ListParagraph"/>
        <w:numPr>
          <w:ilvl w:val="0"/>
          <w:numId w:val="4"/>
        </w:numPr>
        <w:ind w:left="360"/>
        <w:jc w:val="both"/>
      </w:pPr>
      <w:r>
        <w:t xml:space="preserve">Andreas: </w:t>
      </w:r>
      <w:r w:rsidR="007C2611">
        <w:t>are there any expected</w:t>
      </w:r>
      <w:r>
        <w:t xml:space="preserve"> financial implication</w:t>
      </w:r>
      <w:r w:rsidR="007C2611">
        <w:t>s</w:t>
      </w:r>
      <w:r>
        <w:t xml:space="preserve">? </w:t>
      </w:r>
    </w:p>
    <w:p w:rsidR="00F9344C" w:rsidRDefault="007C2611" w:rsidP="00673E27">
      <w:pPr>
        <w:pStyle w:val="ListParagraph"/>
        <w:numPr>
          <w:ilvl w:val="0"/>
          <w:numId w:val="4"/>
        </w:numPr>
        <w:ind w:left="360"/>
        <w:jc w:val="both"/>
      </w:pPr>
      <w:r>
        <w:t xml:space="preserve">Michael: </w:t>
      </w:r>
      <w:r w:rsidR="004B1E6E">
        <w:t>n</w:t>
      </w:r>
      <w:r w:rsidR="00F9344C">
        <w:t xml:space="preserve">o implications </w:t>
      </w:r>
      <w:r>
        <w:t xml:space="preserve">are </w:t>
      </w:r>
      <w:r w:rsidR="00F9344C">
        <w:t>foreseen.</w:t>
      </w:r>
    </w:p>
    <w:p w:rsidR="00EC12D6" w:rsidRDefault="00EC12D6" w:rsidP="00673E27">
      <w:pPr>
        <w:spacing w:after="0" w:line="240" w:lineRule="auto"/>
        <w:jc w:val="both"/>
      </w:pPr>
    </w:p>
    <w:p w:rsidR="00EC12D6" w:rsidRPr="00763400" w:rsidRDefault="007C2611" w:rsidP="00673E27">
      <w:pPr>
        <w:spacing w:after="0" w:line="240" w:lineRule="auto"/>
        <w:jc w:val="both"/>
        <w:rPr>
          <w:b/>
          <w:sz w:val="24"/>
          <w:szCs w:val="24"/>
        </w:rPr>
      </w:pPr>
      <w:r w:rsidRPr="00763400">
        <w:rPr>
          <w:b/>
          <w:sz w:val="24"/>
          <w:szCs w:val="24"/>
        </w:rPr>
        <w:t>DECISION</w:t>
      </w:r>
      <w:r w:rsidR="00F9344C" w:rsidRPr="00763400">
        <w:rPr>
          <w:b/>
          <w:sz w:val="24"/>
          <w:szCs w:val="24"/>
        </w:rPr>
        <w:t>:</w:t>
      </w:r>
    </w:p>
    <w:p w:rsidR="007C2611" w:rsidRPr="007C2611" w:rsidRDefault="007C2611" w:rsidP="00673E27">
      <w:pPr>
        <w:pStyle w:val="ListParagraph"/>
        <w:numPr>
          <w:ilvl w:val="0"/>
          <w:numId w:val="4"/>
        </w:numPr>
        <w:ind w:left="360"/>
        <w:jc w:val="both"/>
        <w:rPr>
          <w:b/>
        </w:rPr>
      </w:pPr>
      <w:r w:rsidRPr="007C2611">
        <w:rPr>
          <w:b/>
        </w:rPr>
        <w:t xml:space="preserve">The Board agrees to the changes. Evaluation of the new model will take place </w:t>
      </w:r>
      <w:r w:rsidR="004B1E6E">
        <w:rPr>
          <w:b/>
        </w:rPr>
        <w:t xml:space="preserve">at the </w:t>
      </w:r>
      <w:r w:rsidRPr="007C2611">
        <w:rPr>
          <w:b/>
        </w:rPr>
        <w:t>end of 2016.</w:t>
      </w:r>
    </w:p>
    <w:p w:rsidR="00F9344C" w:rsidRDefault="00F9344C" w:rsidP="00673E27">
      <w:pPr>
        <w:spacing w:after="0" w:line="240" w:lineRule="auto"/>
        <w:jc w:val="both"/>
      </w:pPr>
    </w:p>
    <w:p w:rsidR="00763400" w:rsidRDefault="00763400" w:rsidP="00673E27">
      <w:pPr>
        <w:spacing w:after="0" w:line="240" w:lineRule="auto"/>
        <w:jc w:val="both"/>
      </w:pPr>
    </w:p>
    <w:p w:rsidR="00F9344C" w:rsidRPr="00763400" w:rsidRDefault="00F9344C" w:rsidP="00763400">
      <w:pPr>
        <w:pStyle w:val="ListParagraph"/>
        <w:numPr>
          <w:ilvl w:val="0"/>
          <w:numId w:val="3"/>
        </w:numPr>
        <w:spacing w:after="120"/>
        <w:ind w:left="357" w:hanging="357"/>
        <w:jc w:val="both"/>
        <w:rPr>
          <w:b/>
          <w:color w:val="92D050"/>
          <w:sz w:val="24"/>
          <w:szCs w:val="24"/>
        </w:rPr>
      </w:pPr>
      <w:r w:rsidRPr="00763400">
        <w:rPr>
          <w:b/>
          <w:color w:val="92D050"/>
          <w:sz w:val="24"/>
          <w:szCs w:val="24"/>
        </w:rPr>
        <w:t>Sexism in ENAR</w:t>
      </w:r>
      <w:r w:rsidR="00763400">
        <w:rPr>
          <w:b/>
          <w:color w:val="92D050"/>
          <w:sz w:val="24"/>
          <w:szCs w:val="24"/>
        </w:rPr>
        <w:t xml:space="preserve"> structures</w:t>
      </w:r>
    </w:p>
    <w:p w:rsidR="00F9344C" w:rsidRDefault="007C2611" w:rsidP="00763400">
      <w:pPr>
        <w:jc w:val="both"/>
      </w:pPr>
      <w:r>
        <w:t xml:space="preserve">Jamie would like to </w:t>
      </w:r>
      <w:r w:rsidR="004B1E6E">
        <w:t>initiate</w:t>
      </w:r>
      <w:r>
        <w:t xml:space="preserve"> a </w:t>
      </w:r>
      <w:r w:rsidR="004B1E6E">
        <w:t>discussion</w:t>
      </w:r>
      <w:r>
        <w:t xml:space="preserve"> around </w:t>
      </w:r>
      <w:r w:rsidR="004B1E6E">
        <w:t>two</w:t>
      </w:r>
      <w:r>
        <w:t xml:space="preserve"> main issues:</w:t>
      </w:r>
    </w:p>
    <w:p w:rsidR="00F9344C" w:rsidRDefault="007C2611" w:rsidP="00673E27">
      <w:pPr>
        <w:pStyle w:val="ListParagraph"/>
        <w:numPr>
          <w:ilvl w:val="0"/>
          <w:numId w:val="6"/>
        </w:numPr>
        <w:jc w:val="both"/>
      </w:pPr>
      <w:r>
        <w:t>In Denmark</w:t>
      </w:r>
      <w:r w:rsidR="00F9344C">
        <w:t>:</w:t>
      </w:r>
      <w:r>
        <w:t xml:space="preserve"> a</w:t>
      </w:r>
      <w:r w:rsidR="00F9344C">
        <w:t xml:space="preserve"> person that was excluded</w:t>
      </w:r>
      <w:r>
        <w:t xml:space="preserve"> </w:t>
      </w:r>
      <w:r w:rsidR="004B1E6E">
        <w:t>from</w:t>
      </w:r>
      <w:r>
        <w:t xml:space="preserve"> participat</w:t>
      </w:r>
      <w:r w:rsidR="004B1E6E">
        <w:t>ing</w:t>
      </w:r>
      <w:r>
        <w:t xml:space="preserve"> in any ENAR Europe meeting following the harassment case at the ISD-ENAR Berlin meeting in 2014</w:t>
      </w:r>
      <w:r w:rsidR="00F9344C">
        <w:t xml:space="preserve"> was invited by Bashy. What’s the procedure? </w:t>
      </w:r>
    </w:p>
    <w:p w:rsidR="00F9344C" w:rsidRDefault="00F9344C" w:rsidP="00673E27">
      <w:pPr>
        <w:spacing w:after="0" w:line="240" w:lineRule="auto"/>
        <w:jc w:val="both"/>
      </w:pPr>
    </w:p>
    <w:p w:rsidR="001F7057" w:rsidRDefault="007C2611" w:rsidP="00673E27">
      <w:pPr>
        <w:pStyle w:val="ListParagraph"/>
        <w:numPr>
          <w:ilvl w:val="0"/>
          <w:numId w:val="4"/>
        </w:numPr>
        <w:jc w:val="both"/>
      </w:pPr>
      <w:r>
        <w:t>Michael reminded</w:t>
      </w:r>
      <w:r w:rsidR="004B1E6E">
        <w:t xml:space="preserve"> Board members</w:t>
      </w:r>
      <w:r>
        <w:t xml:space="preserve"> of the harassment case (see minutes </w:t>
      </w:r>
      <w:r w:rsidR="004B1E6E">
        <w:t xml:space="preserve">of the </w:t>
      </w:r>
      <w:r>
        <w:t>ENAR Steering Group meeting in Rome, April 2014 for the details). The conclusion</w:t>
      </w:r>
      <w:r w:rsidR="004B1E6E">
        <w:t xml:space="preserve"> was</w:t>
      </w:r>
      <w:r>
        <w:t xml:space="preserve"> that the person from Denmark would no</w:t>
      </w:r>
      <w:r w:rsidR="004B1E6E">
        <w:t xml:space="preserve"> longer be</w:t>
      </w:r>
      <w:r>
        <w:t xml:space="preserve"> invited to ENAR Europe events. The person was expelled from his </w:t>
      </w:r>
      <w:proofErr w:type="spellStart"/>
      <w:r>
        <w:t>organisation</w:t>
      </w:r>
      <w:proofErr w:type="spellEnd"/>
      <w:r>
        <w:t xml:space="preserve">, which </w:t>
      </w:r>
      <w:r w:rsidR="004B1E6E">
        <w:t>remained a</w:t>
      </w:r>
      <w:r>
        <w:t xml:space="preserve"> member of ENAR DK. In the meantime, this person has set up a new NGO </w:t>
      </w:r>
      <w:r w:rsidR="004B1E6E">
        <w:t>wishing</w:t>
      </w:r>
      <w:r>
        <w:t xml:space="preserve"> to become</w:t>
      </w:r>
      <w:r w:rsidR="004B1E6E">
        <w:t xml:space="preserve"> a</w:t>
      </w:r>
      <w:r>
        <w:t xml:space="preserve"> member of ENAR DK, an option that the former </w:t>
      </w:r>
      <w:proofErr w:type="spellStart"/>
      <w:r>
        <w:t>organisation</w:t>
      </w:r>
      <w:proofErr w:type="spellEnd"/>
      <w:r>
        <w:t xml:space="preserve"> refuses, declaring that it will remain </w:t>
      </w:r>
      <w:r w:rsidR="004B1E6E">
        <w:t xml:space="preserve">a </w:t>
      </w:r>
      <w:r>
        <w:t xml:space="preserve">member of ENAR Europe, but not of ENAR DK if the application of the new </w:t>
      </w:r>
      <w:proofErr w:type="spellStart"/>
      <w:r>
        <w:t>organisation</w:t>
      </w:r>
      <w:proofErr w:type="spellEnd"/>
      <w:r>
        <w:t xml:space="preserve"> is validated by ENAR DK. The person (now nominated at Minister </w:t>
      </w:r>
      <w:proofErr w:type="gramStart"/>
      <w:r>
        <w:t>level</w:t>
      </w:r>
      <w:proofErr w:type="gramEnd"/>
      <w:r>
        <w:t xml:space="preserve"> in the new Danish government) has been invited – in this new capacity – by ENAR DK, which stirs controversy at ENAR DK level, and is now an issue for ENAR Europe.</w:t>
      </w:r>
    </w:p>
    <w:p w:rsidR="001F7057" w:rsidRDefault="007C2611" w:rsidP="00673E27">
      <w:pPr>
        <w:pStyle w:val="ListParagraph"/>
        <w:numPr>
          <w:ilvl w:val="0"/>
          <w:numId w:val="4"/>
        </w:numPr>
        <w:jc w:val="both"/>
      </w:pPr>
      <w:r>
        <w:t xml:space="preserve">Sarah reminds of the Steering Group Decision </w:t>
      </w:r>
      <w:r w:rsidR="001F7057">
        <w:t xml:space="preserve">in April 2014: </w:t>
      </w:r>
      <w:r>
        <w:t>harassers are</w:t>
      </w:r>
      <w:r w:rsidR="001F7057">
        <w:t xml:space="preserve"> banned from ENAR E</w:t>
      </w:r>
      <w:r w:rsidR="00B76A00">
        <w:t>urope meetings.</w:t>
      </w:r>
    </w:p>
    <w:p w:rsidR="001F7057" w:rsidRDefault="001F7057" w:rsidP="00673E27">
      <w:pPr>
        <w:pStyle w:val="ListParagraph"/>
        <w:numPr>
          <w:ilvl w:val="0"/>
          <w:numId w:val="4"/>
        </w:numPr>
        <w:jc w:val="both"/>
      </w:pPr>
      <w:r>
        <w:t>Bashy invit</w:t>
      </w:r>
      <w:r w:rsidR="00B76A00">
        <w:t>ed the person in his capacity as a</w:t>
      </w:r>
      <w:r>
        <w:t xml:space="preserve"> government offic</w:t>
      </w:r>
      <w:r w:rsidR="004B1E6E">
        <w:t>ial.</w:t>
      </w:r>
      <w:r w:rsidR="00B76A00">
        <w:t xml:space="preserve"> ENAR Europe’s decision</w:t>
      </w:r>
      <w:r w:rsidR="004B1E6E">
        <w:t xml:space="preserve"> does therefore not</w:t>
      </w:r>
      <w:r w:rsidR="00B76A00">
        <w:t xml:space="preserve"> seem</w:t>
      </w:r>
      <w:r w:rsidR="004B1E6E">
        <w:t xml:space="preserve"> </w:t>
      </w:r>
      <w:r w:rsidR="00B76A00">
        <w:t>to be</w:t>
      </w:r>
      <w:r>
        <w:t xml:space="preserve"> applicable</w:t>
      </w:r>
      <w:r w:rsidR="00B76A00">
        <w:t xml:space="preserve"> in this case.</w:t>
      </w:r>
    </w:p>
    <w:p w:rsidR="001F7057" w:rsidRDefault="00B76A00" w:rsidP="00673E27">
      <w:pPr>
        <w:pStyle w:val="ListParagraph"/>
        <w:numPr>
          <w:ilvl w:val="0"/>
          <w:numId w:val="4"/>
        </w:numPr>
        <w:jc w:val="both"/>
      </w:pPr>
      <w:r>
        <w:t>Jallow declares that he is</w:t>
      </w:r>
      <w:r w:rsidR="001F7057">
        <w:t xml:space="preserve"> tired of the case because </w:t>
      </w:r>
      <w:r w:rsidR="004B1E6E">
        <w:t xml:space="preserve">he </w:t>
      </w:r>
      <w:r w:rsidR="001F7057">
        <w:t xml:space="preserve">has been attacked for being invited to this </w:t>
      </w:r>
      <w:r>
        <w:t xml:space="preserve">same </w:t>
      </w:r>
      <w:r w:rsidR="001F7057">
        <w:t xml:space="preserve">meeting. </w:t>
      </w:r>
      <w:r>
        <w:t>ENAR Europe t</w:t>
      </w:r>
      <w:r w:rsidR="001F7057">
        <w:t>ook a decision that condemn</w:t>
      </w:r>
      <w:r>
        <w:t>s</w:t>
      </w:r>
      <w:r w:rsidR="004B1E6E">
        <w:t xml:space="preserve"> sexual harassment and ba</w:t>
      </w:r>
      <w:r w:rsidR="001F7057">
        <w:t>n</w:t>
      </w:r>
      <w:r w:rsidR="004B1E6E">
        <w:t>s harassers</w:t>
      </w:r>
      <w:r w:rsidR="001F7057">
        <w:t xml:space="preserve"> from ENAR Europe meeting</w:t>
      </w:r>
      <w:r w:rsidR="004B1E6E">
        <w:t>s</w:t>
      </w:r>
      <w:r w:rsidR="001F7057">
        <w:t xml:space="preserve">, but we cannot tell national individual </w:t>
      </w:r>
      <w:proofErr w:type="spellStart"/>
      <w:r w:rsidR="001F7057">
        <w:t>organisations</w:t>
      </w:r>
      <w:proofErr w:type="spellEnd"/>
      <w:r w:rsidR="001F7057">
        <w:t xml:space="preserve"> what to do. That</w:t>
      </w:r>
      <w:r w:rsidR="004B1E6E">
        <w:t xml:space="preserve"> i</w:t>
      </w:r>
      <w:r w:rsidR="001F7057">
        <w:t>s</w:t>
      </w:r>
      <w:r>
        <w:t xml:space="preserve"> likely to be</w:t>
      </w:r>
      <w:r w:rsidR="001F7057">
        <w:t xml:space="preserve"> </w:t>
      </w:r>
      <w:r>
        <w:t>beyond our jurisdiction</w:t>
      </w:r>
      <w:r w:rsidR="001F7057">
        <w:t>.</w:t>
      </w:r>
    </w:p>
    <w:p w:rsidR="00B76A00" w:rsidRDefault="001F7057" w:rsidP="00673E27">
      <w:pPr>
        <w:pStyle w:val="ListParagraph"/>
        <w:numPr>
          <w:ilvl w:val="0"/>
          <w:numId w:val="4"/>
        </w:numPr>
        <w:jc w:val="both"/>
      </w:pPr>
      <w:r>
        <w:t xml:space="preserve">Jamie: </w:t>
      </w:r>
      <w:r w:rsidR="00B76A00">
        <w:t xml:space="preserve">ISD has a code of conduct for their </w:t>
      </w:r>
      <w:r>
        <w:t>meeting</w:t>
      </w:r>
      <w:r w:rsidR="00B76A00">
        <w:t>s</w:t>
      </w:r>
      <w:r>
        <w:t xml:space="preserve">. </w:t>
      </w:r>
    </w:p>
    <w:p w:rsidR="007C1437" w:rsidRDefault="001F7057" w:rsidP="00673E27">
      <w:pPr>
        <w:pStyle w:val="ListParagraph"/>
        <w:numPr>
          <w:ilvl w:val="0"/>
          <w:numId w:val="4"/>
        </w:numPr>
        <w:jc w:val="both"/>
      </w:pPr>
      <w:r>
        <w:t>For ENAR, it was decided in Rome not to use</w:t>
      </w:r>
      <w:r w:rsidR="00B76A00">
        <w:t xml:space="preserve"> a</w:t>
      </w:r>
      <w:r>
        <w:t xml:space="preserve"> code of conduct, but</w:t>
      </w:r>
      <w:r w:rsidR="00B76A00">
        <w:t xml:space="preserve"> to</w:t>
      </w:r>
      <w:r>
        <w:t xml:space="preserve"> enforce the O</w:t>
      </w:r>
      <w:r w:rsidR="004B1E6E">
        <w:t xml:space="preserve">perating </w:t>
      </w:r>
      <w:r>
        <w:t>M</w:t>
      </w:r>
      <w:r w:rsidR="004B1E6E">
        <w:t>anual</w:t>
      </w:r>
      <w:r>
        <w:t xml:space="preserve"> provisions</w:t>
      </w:r>
      <w:r w:rsidR="00B76A00">
        <w:t xml:space="preserve"> in a consistent way (see O</w:t>
      </w:r>
      <w:r w:rsidR="004B1E6E">
        <w:t xml:space="preserve">perating </w:t>
      </w:r>
      <w:r w:rsidR="00B76A00">
        <w:t>M</w:t>
      </w:r>
      <w:r w:rsidR="004B1E6E">
        <w:t>anual</w:t>
      </w:r>
      <w:r w:rsidR="00B76A00">
        <w:t xml:space="preserve"> provisions on </w:t>
      </w:r>
      <w:proofErr w:type="spellStart"/>
      <w:r w:rsidR="00B76A00">
        <w:t>behaviours</w:t>
      </w:r>
      <w:proofErr w:type="spellEnd"/>
      <w:r w:rsidR="00B76A00">
        <w:t xml:space="preserve"> in meetings).</w:t>
      </w:r>
    </w:p>
    <w:p w:rsidR="007C1437" w:rsidRDefault="00B76A00" w:rsidP="00673E27">
      <w:pPr>
        <w:pStyle w:val="ListParagraph"/>
        <w:numPr>
          <w:ilvl w:val="0"/>
          <w:numId w:val="4"/>
        </w:numPr>
        <w:jc w:val="both"/>
      </w:pPr>
      <w:r>
        <w:t>Jamie: ENAR Europe’s decision</w:t>
      </w:r>
      <w:r w:rsidR="007C1437">
        <w:t xml:space="preserve"> may</w:t>
      </w:r>
      <w:r>
        <w:t xml:space="preserve"> be good</w:t>
      </w:r>
      <w:r w:rsidR="007C1437">
        <w:t xml:space="preserve"> for </w:t>
      </w:r>
      <w:r>
        <w:t>individual</w:t>
      </w:r>
      <w:r w:rsidR="007C1437">
        <w:t xml:space="preserve"> </w:t>
      </w:r>
      <w:r>
        <w:t>member</w:t>
      </w:r>
      <w:r w:rsidR="004B1E6E" w:rsidRPr="004B1E6E">
        <w:t xml:space="preserve"> </w:t>
      </w:r>
      <w:proofErr w:type="spellStart"/>
      <w:r w:rsidR="004B1E6E">
        <w:t>organisations</w:t>
      </w:r>
      <w:proofErr w:type="spellEnd"/>
      <w:r>
        <w:t xml:space="preserve"> of ENAR, but should it </w:t>
      </w:r>
      <w:r w:rsidR="004B1E6E">
        <w:t xml:space="preserve">not </w:t>
      </w:r>
      <w:r>
        <w:t>also apply</w:t>
      </w:r>
      <w:r w:rsidR="007C1437">
        <w:t xml:space="preserve"> </w:t>
      </w:r>
      <w:r w:rsidR="004B1E6E">
        <w:t>to</w:t>
      </w:r>
      <w:r w:rsidR="007C1437">
        <w:t xml:space="preserve"> those</w:t>
      </w:r>
      <w:r>
        <w:t xml:space="preserve"> members</w:t>
      </w:r>
      <w:r w:rsidR="007C1437">
        <w:t xml:space="preserve"> who </w:t>
      </w:r>
      <w:r>
        <w:t>use t</w:t>
      </w:r>
      <w:r w:rsidR="007C1437">
        <w:t>he ENAR name</w:t>
      </w:r>
      <w:r>
        <w:t>?</w:t>
      </w:r>
    </w:p>
    <w:p w:rsidR="001F7057" w:rsidRDefault="001F7057" w:rsidP="00673E27">
      <w:pPr>
        <w:pStyle w:val="ListParagraph"/>
        <w:numPr>
          <w:ilvl w:val="0"/>
          <w:numId w:val="4"/>
        </w:numPr>
        <w:jc w:val="both"/>
      </w:pPr>
      <w:r>
        <w:t xml:space="preserve">Claire: what about </w:t>
      </w:r>
      <w:r w:rsidR="004B1E6E">
        <w:t>developing</w:t>
      </w:r>
      <w:r>
        <w:t xml:space="preserve"> provisions to </w:t>
      </w:r>
      <w:r w:rsidR="007C1437">
        <w:t>get our members to enforce such decisions</w:t>
      </w:r>
      <w:r w:rsidR="00B76A00">
        <w:t>?</w:t>
      </w:r>
    </w:p>
    <w:p w:rsidR="007C1437" w:rsidRDefault="007C1437" w:rsidP="00673E27">
      <w:pPr>
        <w:pStyle w:val="ListParagraph"/>
        <w:numPr>
          <w:ilvl w:val="0"/>
          <w:numId w:val="4"/>
        </w:numPr>
        <w:jc w:val="both"/>
      </w:pPr>
      <w:r>
        <w:t>Andreas: we don’t have formal N</w:t>
      </w:r>
      <w:r w:rsidR="00B76A00">
        <w:t xml:space="preserve">ational </w:t>
      </w:r>
      <w:r>
        <w:t>P</w:t>
      </w:r>
      <w:r w:rsidR="00B76A00">
        <w:t xml:space="preserve">latforms in every country. The </w:t>
      </w:r>
      <w:r>
        <w:t>situation</w:t>
      </w:r>
      <w:r w:rsidR="004B1E6E">
        <w:t xml:space="preserve"> is</w:t>
      </w:r>
      <w:r w:rsidR="00B76A00">
        <w:t xml:space="preserve"> very</w:t>
      </w:r>
      <w:r>
        <w:t xml:space="preserve"> different</w:t>
      </w:r>
      <w:r w:rsidR="00B76A00">
        <w:t xml:space="preserve"> from one country to another, which will make it very difficult to legislate in </w:t>
      </w:r>
      <w:r w:rsidR="004B1E6E">
        <w:t>this</w:t>
      </w:r>
      <w:r w:rsidR="00B76A00">
        <w:t xml:space="preserve"> area, the more so as we do</w:t>
      </w:r>
      <w:r w:rsidR="004B1E6E">
        <w:t xml:space="preserve"> </w:t>
      </w:r>
      <w:r w:rsidR="00B76A00">
        <w:t>n</w:t>
      </w:r>
      <w:r w:rsidR="004B1E6E">
        <w:t>o</w:t>
      </w:r>
      <w:r w:rsidR="00B76A00">
        <w:t>t have any enforcement power of our decisions upon our members. Let</w:t>
      </w:r>
      <w:r w:rsidR="004B1E6E">
        <w:t xml:space="preserve"> u</w:t>
      </w:r>
      <w:r w:rsidR="00B76A00">
        <w:t>s</w:t>
      </w:r>
      <w:r>
        <w:t xml:space="preserve"> also</w:t>
      </w:r>
      <w:r w:rsidR="00B76A00">
        <w:t xml:space="preserve"> remember that</w:t>
      </w:r>
      <w:r>
        <w:t xml:space="preserve"> DK always had a di</w:t>
      </w:r>
      <w:r w:rsidR="00B76A00">
        <w:t>fferent approach to scientology. They have a culture of acting differently.</w:t>
      </w:r>
    </w:p>
    <w:p w:rsidR="007C1437" w:rsidRDefault="007C1437" w:rsidP="00673E27">
      <w:pPr>
        <w:pStyle w:val="ListParagraph"/>
        <w:numPr>
          <w:ilvl w:val="0"/>
          <w:numId w:val="4"/>
        </w:numPr>
        <w:jc w:val="both"/>
      </w:pPr>
      <w:r>
        <w:t>Amel: we</w:t>
      </w:r>
      <w:r w:rsidR="004B1E6E">
        <w:t xml:space="preserve"> a</w:t>
      </w:r>
      <w:r>
        <w:t xml:space="preserve">re a network, so if an </w:t>
      </w:r>
      <w:proofErr w:type="spellStart"/>
      <w:r>
        <w:t>organisation</w:t>
      </w:r>
      <w:proofErr w:type="spellEnd"/>
      <w:r>
        <w:t xml:space="preserve"> breaches the conditions of membership, then we can </w:t>
      </w:r>
      <w:r w:rsidR="004B1E6E">
        <w:t>make</w:t>
      </w:r>
      <w:r>
        <w:t xml:space="preserve"> a decision, but </w:t>
      </w:r>
      <w:r w:rsidR="00B76A00">
        <w:t xml:space="preserve">it is </w:t>
      </w:r>
      <w:r>
        <w:t>difficult to get stronger i</w:t>
      </w:r>
      <w:r w:rsidR="00B76A00">
        <w:t>n enforcing our own decisions. I</w:t>
      </w:r>
      <w:r>
        <w:t>s there a case to take such steps towards ENAR DK? If membe</w:t>
      </w:r>
      <w:r w:rsidR="00B76A00">
        <w:t>rs breach our O</w:t>
      </w:r>
      <w:r w:rsidR="004B1E6E">
        <w:t xml:space="preserve">perating </w:t>
      </w:r>
      <w:r w:rsidR="00B76A00">
        <w:t>M</w:t>
      </w:r>
      <w:r w:rsidR="004B1E6E">
        <w:t>anual</w:t>
      </w:r>
      <w:r w:rsidR="00B76A00">
        <w:t xml:space="preserve">, then they </w:t>
      </w:r>
      <w:r w:rsidR="00B76A00">
        <w:lastRenderedPageBreak/>
        <w:t>should be expelled from the Networ</w:t>
      </w:r>
      <w:r w:rsidR="004B1E6E">
        <w:t>k</w:t>
      </w:r>
      <w:r>
        <w:t xml:space="preserve">, but does the ENAR DK </w:t>
      </w:r>
      <w:r w:rsidR="004B1E6E">
        <w:t xml:space="preserve">case </w:t>
      </w:r>
      <w:r>
        <w:t xml:space="preserve">fall </w:t>
      </w:r>
      <w:r w:rsidR="004B1E6E">
        <w:t>under</w:t>
      </w:r>
      <w:r>
        <w:t xml:space="preserve"> </w:t>
      </w:r>
      <w:r w:rsidR="004B1E6E">
        <w:t>the provision in</w:t>
      </w:r>
      <w:r w:rsidR="00B76A00">
        <w:t xml:space="preserve"> our O</w:t>
      </w:r>
      <w:r w:rsidR="004B1E6E">
        <w:t xml:space="preserve">perating </w:t>
      </w:r>
      <w:r w:rsidR="00B76A00">
        <w:t>M</w:t>
      </w:r>
      <w:r w:rsidR="004B1E6E">
        <w:t>anual</w:t>
      </w:r>
      <w:r w:rsidR="00B76A00">
        <w:t>?</w:t>
      </w:r>
    </w:p>
    <w:p w:rsidR="00673E27" w:rsidRDefault="00B76A00" w:rsidP="00673E27">
      <w:pPr>
        <w:pStyle w:val="ListParagraph"/>
        <w:numPr>
          <w:ilvl w:val="0"/>
          <w:numId w:val="4"/>
        </w:numPr>
        <w:jc w:val="both"/>
      </w:pPr>
      <w:r>
        <w:t>Formally, ENAR DK did not breach our O</w:t>
      </w:r>
      <w:r w:rsidR="00673E27">
        <w:t xml:space="preserve">perating </w:t>
      </w:r>
      <w:r>
        <w:t>M</w:t>
      </w:r>
      <w:r w:rsidR="00673E27">
        <w:t>anual</w:t>
      </w:r>
      <w:r>
        <w:t xml:space="preserve"> provisions.</w:t>
      </w:r>
    </w:p>
    <w:p w:rsidR="00492C99" w:rsidRDefault="007C1437" w:rsidP="00673E27">
      <w:pPr>
        <w:pStyle w:val="ListParagraph"/>
        <w:numPr>
          <w:ilvl w:val="0"/>
          <w:numId w:val="4"/>
        </w:numPr>
        <w:jc w:val="both"/>
      </w:pPr>
      <w:r>
        <w:t>Jamie: if there are provisions for our meetings</w:t>
      </w:r>
      <w:r w:rsidR="00B76A00">
        <w:t xml:space="preserve"> in the Operating Manual, then it is enough for now.</w:t>
      </w:r>
    </w:p>
    <w:p w:rsidR="00673E27" w:rsidRDefault="00673E27" w:rsidP="00673E27">
      <w:pPr>
        <w:pStyle w:val="ListParagraph"/>
        <w:jc w:val="both"/>
      </w:pPr>
    </w:p>
    <w:p w:rsidR="007C1437" w:rsidRPr="00763400" w:rsidRDefault="007C1437" w:rsidP="00673E27">
      <w:pPr>
        <w:spacing w:after="0" w:line="240" w:lineRule="auto"/>
        <w:jc w:val="both"/>
        <w:rPr>
          <w:b/>
          <w:sz w:val="24"/>
          <w:szCs w:val="24"/>
        </w:rPr>
      </w:pPr>
      <w:r w:rsidRPr="00763400">
        <w:rPr>
          <w:b/>
          <w:sz w:val="24"/>
          <w:szCs w:val="24"/>
        </w:rPr>
        <w:t>DECISIONS:</w:t>
      </w:r>
    </w:p>
    <w:p w:rsidR="007C1437" w:rsidRPr="00163B6C" w:rsidRDefault="00163B6C" w:rsidP="00673E27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All: </w:t>
      </w:r>
      <w:r w:rsidR="007C1437" w:rsidRPr="00163B6C">
        <w:rPr>
          <w:b/>
        </w:rPr>
        <w:t>Postpone a more general discussion to</w:t>
      </w:r>
      <w:r w:rsidR="00673E27">
        <w:rPr>
          <w:b/>
        </w:rPr>
        <w:t xml:space="preserve"> the next physical B</w:t>
      </w:r>
      <w:r w:rsidR="007C1437" w:rsidRPr="00163B6C">
        <w:rPr>
          <w:b/>
        </w:rPr>
        <w:t xml:space="preserve">oard meeting as we have other cases that might be linked to </w:t>
      </w:r>
      <w:r w:rsidR="00673E27">
        <w:rPr>
          <w:b/>
        </w:rPr>
        <w:t>the Danish case.</w:t>
      </w:r>
    </w:p>
    <w:p w:rsidR="00492C99" w:rsidRPr="00163B6C" w:rsidRDefault="00163B6C" w:rsidP="00673E27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Anne-Sophie</w:t>
      </w:r>
      <w:r w:rsidR="00492C99" w:rsidRPr="00163B6C">
        <w:rPr>
          <w:b/>
        </w:rPr>
        <w:t>:</w:t>
      </w:r>
      <w:r>
        <w:rPr>
          <w:b/>
        </w:rPr>
        <w:t xml:space="preserve"> </w:t>
      </w:r>
      <w:r w:rsidR="00673E27">
        <w:rPr>
          <w:b/>
        </w:rPr>
        <w:t>I</w:t>
      </w:r>
      <w:r>
        <w:rPr>
          <w:b/>
        </w:rPr>
        <w:t>nsert a reminder about the</w:t>
      </w:r>
      <w:r w:rsidR="00492C99" w:rsidRPr="00163B6C">
        <w:rPr>
          <w:b/>
        </w:rPr>
        <w:t xml:space="preserve"> O</w:t>
      </w:r>
      <w:r w:rsidR="00673E27">
        <w:rPr>
          <w:b/>
        </w:rPr>
        <w:t xml:space="preserve">perating </w:t>
      </w:r>
      <w:r w:rsidR="00492C99" w:rsidRPr="00163B6C">
        <w:rPr>
          <w:b/>
        </w:rPr>
        <w:t>M</w:t>
      </w:r>
      <w:r w:rsidR="00673E27">
        <w:rPr>
          <w:b/>
        </w:rPr>
        <w:t>anual</w:t>
      </w:r>
      <w:r w:rsidR="00492C99" w:rsidRPr="00163B6C">
        <w:rPr>
          <w:b/>
        </w:rPr>
        <w:t xml:space="preserve"> provisions about </w:t>
      </w:r>
      <w:proofErr w:type="spellStart"/>
      <w:r w:rsidR="00492C99" w:rsidRPr="00163B6C">
        <w:rPr>
          <w:b/>
        </w:rPr>
        <w:t>behaviours</w:t>
      </w:r>
      <w:proofErr w:type="spellEnd"/>
      <w:r w:rsidR="00492C99" w:rsidRPr="00163B6C">
        <w:rPr>
          <w:b/>
        </w:rPr>
        <w:t xml:space="preserve"> in meeting</w:t>
      </w:r>
      <w:r>
        <w:rPr>
          <w:b/>
        </w:rPr>
        <w:t xml:space="preserve">s </w:t>
      </w:r>
      <w:r w:rsidRPr="00163B6C">
        <w:rPr>
          <w:b/>
        </w:rPr>
        <w:t xml:space="preserve">in </w:t>
      </w:r>
      <w:r w:rsidR="00673E27">
        <w:rPr>
          <w:b/>
        </w:rPr>
        <w:t xml:space="preserve">the ENAR meeting </w:t>
      </w:r>
      <w:proofErr w:type="spellStart"/>
      <w:r w:rsidR="00673E27">
        <w:rPr>
          <w:b/>
        </w:rPr>
        <w:t>infosheets</w:t>
      </w:r>
      <w:proofErr w:type="spellEnd"/>
      <w:r w:rsidR="00673E27">
        <w:rPr>
          <w:b/>
        </w:rPr>
        <w:t>.</w:t>
      </w:r>
    </w:p>
    <w:p w:rsidR="00492C99" w:rsidRPr="00163B6C" w:rsidRDefault="00492C99" w:rsidP="00673E27">
      <w:pPr>
        <w:pStyle w:val="ListParagraph"/>
        <w:numPr>
          <w:ilvl w:val="0"/>
          <w:numId w:val="4"/>
        </w:numPr>
        <w:jc w:val="both"/>
        <w:rPr>
          <w:b/>
        </w:rPr>
      </w:pPr>
      <w:r w:rsidRPr="00163B6C">
        <w:rPr>
          <w:b/>
        </w:rPr>
        <w:t xml:space="preserve">All: </w:t>
      </w:r>
      <w:r w:rsidR="00673E27">
        <w:rPr>
          <w:b/>
        </w:rPr>
        <w:t>H</w:t>
      </w:r>
      <w:r w:rsidRPr="00163B6C">
        <w:rPr>
          <w:b/>
        </w:rPr>
        <w:t xml:space="preserve">ave a conversation/reminder </w:t>
      </w:r>
      <w:r w:rsidR="00673E27">
        <w:rPr>
          <w:b/>
        </w:rPr>
        <w:t>at the next GA</w:t>
      </w:r>
      <w:r w:rsidR="00673E27" w:rsidRPr="00163B6C">
        <w:rPr>
          <w:b/>
        </w:rPr>
        <w:t xml:space="preserve"> </w:t>
      </w:r>
      <w:r w:rsidRPr="00163B6C">
        <w:rPr>
          <w:b/>
        </w:rPr>
        <w:t xml:space="preserve">on </w:t>
      </w:r>
      <w:r w:rsidR="00673E27">
        <w:rPr>
          <w:b/>
        </w:rPr>
        <w:t xml:space="preserve">the </w:t>
      </w:r>
      <w:r w:rsidRPr="00163B6C">
        <w:rPr>
          <w:b/>
        </w:rPr>
        <w:t>code of conduct in any activity that ENAR members undertake.</w:t>
      </w:r>
    </w:p>
    <w:p w:rsidR="001F7057" w:rsidRDefault="001F7057" w:rsidP="00673E27">
      <w:pPr>
        <w:spacing w:after="0" w:line="240" w:lineRule="auto"/>
        <w:jc w:val="both"/>
      </w:pPr>
    </w:p>
    <w:p w:rsidR="00F9344C" w:rsidRDefault="00163B6C" w:rsidP="00673E27">
      <w:pPr>
        <w:pStyle w:val="ListParagraph"/>
        <w:numPr>
          <w:ilvl w:val="0"/>
          <w:numId w:val="6"/>
        </w:numPr>
        <w:jc w:val="both"/>
      </w:pPr>
      <w:r>
        <w:t>Rep</w:t>
      </w:r>
      <w:r w:rsidR="00492C99">
        <w:t>resentation</w:t>
      </w:r>
      <w:r w:rsidR="0063579B">
        <w:t xml:space="preserve"> of ENAR to the</w:t>
      </w:r>
      <w:r w:rsidR="00492C99">
        <w:t xml:space="preserve"> Black Caucus </w:t>
      </w:r>
      <w:r w:rsidR="0063579B">
        <w:t>in the USA</w:t>
      </w:r>
    </w:p>
    <w:p w:rsidR="00492C99" w:rsidRDefault="0063579B" w:rsidP="00673E27">
      <w:pPr>
        <w:pStyle w:val="ListParagraph"/>
        <w:numPr>
          <w:ilvl w:val="0"/>
          <w:numId w:val="4"/>
        </w:numPr>
        <w:jc w:val="both"/>
      </w:pPr>
      <w:r>
        <w:t>Jamie would have wished for a m</w:t>
      </w:r>
      <w:r w:rsidR="00492C99">
        <w:t>ore balanced representation in terms of gender + trans/binary</w:t>
      </w:r>
      <w:r>
        <w:t>.</w:t>
      </w:r>
    </w:p>
    <w:p w:rsidR="00492C99" w:rsidRDefault="0063579B" w:rsidP="00673E27">
      <w:pPr>
        <w:pStyle w:val="ListParagraph"/>
        <w:numPr>
          <w:ilvl w:val="0"/>
          <w:numId w:val="4"/>
        </w:numPr>
        <w:jc w:val="both"/>
      </w:pPr>
      <w:r>
        <w:t>Jallow</w:t>
      </w:r>
      <w:r w:rsidR="00492C99">
        <w:t xml:space="preserve"> provided a gender balanced list</w:t>
      </w:r>
      <w:r>
        <w:t xml:space="preserve"> to OSIFE</w:t>
      </w:r>
      <w:r w:rsidR="00492C99">
        <w:t>, but the funders selected only men without us having a say</w:t>
      </w:r>
      <w:r w:rsidR="00673E27">
        <w:t>. T</w:t>
      </w:r>
      <w:r w:rsidR="00492C99">
        <w:t>he issue w</w:t>
      </w:r>
      <w:r>
        <w:t>as addressed with OSF, but their own</w:t>
      </w:r>
      <w:r w:rsidR="00492C99">
        <w:t xml:space="preserve"> constraints </w:t>
      </w:r>
      <w:r w:rsidR="00673E27">
        <w:t>meant</w:t>
      </w:r>
      <w:r w:rsidR="00492C99">
        <w:t xml:space="preserve"> that it was only possible for them to support an all-male delegation. But ENAR did mention it.</w:t>
      </w:r>
      <w:r>
        <w:t xml:space="preserve"> </w:t>
      </w:r>
      <w:r w:rsidR="00492C99">
        <w:t>Otherwise</w:t>
      </w:r>
      <w:r>
        <w:t>, the</w:t>
      </w:r>
      <w:r w:rsidR="00492C99">
        <w:t xml:space="preserve"> delegation was balanced in terms of religion/belief </w:t>
      </w:r>
      <w:r w:rsidR="00673E27">
        <w:t>and</w:t>
      </w:r>
      <w:r w:rsidR="00492C99">
        <w:t xml:space="preserve"> sexual orientation</w:t>
      </w:r>
      <w:r>
        <w:t>.</w:t>
      </w:r>
    </w:p>
    <w:p w:rsidR="0063579B" w:rsidRDefault="00492C99" w:rsidP="00673E27">
      <w:pPr>
        <w:pStyle w:val="ListParagraph"/>
        <w:numPr>
          <w:ilvl w:val="0"/>
          <w:numId w:val="4"/>
        </w:numPr>
        <w:jc w:val="both"/>
      </w:pPr>
      <w:r>
        <w:t xml:space="preserve">Claire: Julie is also developing our own guidelines (e.g. not participate in all-male panels as ENAR). </w:t>
      </w:r>
    </w:p>
    <w:p w:rsidR="0063579B" w:rsidRDefault="0063579B" w:rsidP="00673E27">
      <w:pPr>
        <w:spacing w:after="0" w:line="240" w:lineRule="auto"/>
        <w:jc w:val="both"/>
        <w:rPr>
          <w:b/>
        </w:rPr>
      </w:pPr>
    </w:p>
    <w:p w:rsidR="0063579B" w:rsidRPr="00763400" w:rsidRDefault="0063579B" w:rsidP="00673E27">
      <w:pPr>
        <w:spacing w:after="0" w:line="240" w:lineRule="auto"/>
        <w:jc w:val="both"/>
        <w:rPr>
          <w:b/>
          <w:sz w:val="24"/>
          <w:szCs w:val="24"/>
        </w:rPr>
      </w:pPr>
      <w:r w:rsidRPr="00763400">
        <w:rPr>
          <w:b/>
          <w:sz w:val="24"/>
          <w:szCs w:val="24"/>
        </w:rPr>
        <w:t>DECISION:</w:t>
      </w:r>
    </w:p>
    <w:p w:rsidR="00492C99" w:rsidRPr="007622A6" w:rsidRDefault="00492C99" w:rsidP="00673E27">
      <w:pPr>
        <w:pStyle w:val="ListParagraph"/>
        <w:numPr>
          <w:ilvl w:val="0"/>
          <w:numId w:val="4"/>
        </w:numPr>
        <w:jc w:val="both"/>
        <w:rPr>
          <w:b/>
        </w:rPr>
      </w:pPr>
      <w:r w:rsidRPr="007622A6">
        <w:rPr>
          <w:b/>
        </w:rPr>
        <w:t xml:space="preserve">Jamie </w:t>
      </w:r>
      <w:r w:rsidR="0093232E" w:rsidRPr="007622A6">
        <w:rPr>
          <w:b/>
        </w:rPr>
        <w:t xml:space="preserve">&amp; Amel </w:t>
      </w:r>
      <w:r w:rsidRPr="007622A6">
        <w:rPr>
          <w:b/>
        </w:rPr>
        <w:t>would like to</w:t>
      </w:r>
      <w:r w:rsidR="0063579B" w:rsidRPr="007622A6">
        <w:rPr>
          <w:b/>
        </w:rPr>
        <w:t xml:space="preserve"> participate in the reflection on gender balance with Julie and Claire.</w:t>
      </w:r>
    </w:p>
    <w:p w:rsidR="00673E27" w:rsidRDefault="00673E27" w:rsidP="00673E27">
      <w:pPr>
        <w:jc w:val="both"/>
      </w:pPr>
    </w:p>
    <w:p w:rsidR="005944F5" w:rsidRDefault="005944F5" w:rsidP="00763400">
      <w:pPr>
        <w:pStyle w:val="ListParagraph"/>
        <w:numPr>
          <w:ilvl w:val="0"/>
          <w:numId w:val="3"/>
        </w:numPr>
        <w:spacing w:after="120"/>
        <w:ind w:left="425" w:hanging="425"/>
        <w:jc w:val="both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>Move of the ENAR office</w:t>
      </w:r>
    </w:p>
    <w:p w:rsidR="004D6AA0" w:rsidRPr="004D6AA0" w:rsidRDefault="004D6AA0" w:rsidP="004D6AA0">
      <w:pPr>
        <w:pStyle w:val="ListParagraph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4D6AA0">
        <w:rPr>
          <w:sz w:val="24"/>
          <w:szCs w:val="24"/>
        </w:rPr>
        <w:t>Michael and Myriam inf</w:t>
      </w:r>
      <w:r>
        <w:rPr>
          <w:sz w:val="24"/>
          <w:szCs w:val="24"/>
        </w:rPr>
        <w:t xml:space="preserve">ormed the Board that the ENAR office building </w:t>
      </w:r>
      <w:proofErr w:type="gramStart"/>
      <w:r>
        <w:rPr>
          <w:sz w:val="24"/>
          <w:szCs w:val="24"/>
        </w:rPr>
        <w:t xml:space="preserve">at 60 rue </w:t>
      </w:r>
      <w:proofErr w:type="spellStart"/>
      <w:r>
        <w:rPr>
          <w:sz w:val="24"/>
          <w:szCs w:val="24"/>
        </w:rPr>
        <w:t>Gallait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1030 was sold, </w:t>
      </w:r>
      <w:r w:rsidRPr="004D6AA0">
        <w:rPr>
          <w:sz w:val="24"/>
          <w:szCs w:val="24"/>
        </w:rPr>
        <w:t xml:space="preserve">that our contract </w:t>
      </w:r>
      <w:r>
        <w:rPr>
          <w:sz w:val="24"/>
          <w:szCs w:val="24"/>
        </w:rPr>
        <w:t xml:space="preserve">runs until end of February 2016 and cannot be renewed and that a new office was found. The </w:t>
      </w:r>
      <w:r w:rsidR="00E3385C">
        <w:rPr>
          <w:sz w:val="24"/>
          <w:szCs w:val="24"/>
        </w:rPr>
        <w:t xml:space="preserve">EC was informed and allowed ENAR to include the price increase in the </w:t>
      </w:r>
      <w:r>
        <w:rPr>
          <w:sz w:val="24"/>
          <w:szCs w:val="24"/>
        </w:rPr>
        <w:t xml:space="preserve">rent </w:t>
      </w:r>
      <w:r w:rsidR="00E3385C">
        <w:rPr>
          <w:sz w:val="24"/>
          <w:szCs w:val="24"/>
        </w:rPr>
        <w:t>budget on 2016, however without an increase of the total annual RDIS budget</w:t>
      </w:r>
      <w:r>
        <w:rPr>
          <w:sz w:val="24"/>
          <w:szCs w:val="24"/>
        </w:rPr>
        <w:t xml:space="preserve">. </w:t>
      </w:r>
    </w:p>
    <w:p w:rsidR="005944F5" w:rsidRDefault="005944F5" w:rsidP="005944F5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DECISION:</w:t>
      </w:r>
    </w:p>
    <w:p w:rsidR="005944F5" w:rsidRPr="004D6AA0" w:rsidRDefault="005944F5" w:rsidP="005944F5">
      <w:pPr>
        <w:pStyle w:val="ListParagraph"/>
        <w:numPr>
          <w:ilvl w:val="0"/>
          <w:numId w:val="4"/>
        </w:numPr>
        <w:spacing w:after="120"/>
        <w:jc w:val="both"/>
        <w:rPr>
          <w:b/>
        </w:rPr>
      </w:pPr>
      <w:r w:rsidRPr="004D6AA0">
        <w:rPr>
          <w:b/>
        </w:rPr>
        <w:t xml:space="preserve">All approved to move the ENAR office from the rue </w:t>
      </w:r>
      <w:proofErr w:type="spellStart"/>
      <w:r w:rsidRPr="004D6AA0">
        <w:rPr>
          <w:b/>
        </w:rPr>
        <w:t>Gallait</w:t>
      </w:r>
      <w:proofErr w:type="spellEnd"/>
      <w:r w:rsidRPr="004D6AA0">
        <w:rPr>
          <w:b/>
        </w:rPr>
        <w:t xml:space="preserve"> 60, 1030 Brussels to the rue </w:t>
      </w:r>
      <w:proofErr w:type="spellStart"/>
      <w:r w:rsidRPr="004D6AA0">
        <w:rPr>
          <w:b/>
        </w:rPr>
        <w:t>Ducale</w:t>
      </w:r>
      <w:proofErr w:type="spellEnd"/>
      <w:r w:rsidRPr="004D6AA0">
        <w:rPr>
          <w:b/>
        </w:rPr>
        <w:t xml:space="preserve"> 67, 1000 Brussels. The Board mandated the Secretariat to </w:t>
      </w:r>
      <w:r w:rsidR="00E3385C">
        <w:rPr>
          <w:b/>
        </w:rPr>
        <w:t>negotiate and sign</w:t>
      </w:r>
      <w:r w:rsidRPr="004D6AA0">
        <w:rPr>
          <w:b/>
        </w:rPr>
        <w:t xml:space="preserve"> the contract, to decide on a date for the move and to contract all required services to execute the move.</w:t>
      </w:r>
      <w:r w:rsidR="004D6AA0">
        <w:rPr>
          <w:b/>
        </w:rPr>
        <w:t xml:space="preserve"> The Board also mandated the Secretariat to take all official steps to confirm the change of address with the Belgian authorities. </w:t>
      </w:r>
      <w:r w:rsidRPr="004D6AA0">
        <w:rPr>
          <w:b/>
        </w:rPr>
        <w:t xml:space="preserve"> </w:t>
      </w:r>
    </w:p>
    <w:p w:rsidR="005944F5" w:rsidRPr="004D6AA0" w:rsidRDefault="005944F5" w:rsidP="005944F5">
      <w:pPr>
        <w:pStyle w:val="ListParagraph"/>
        <w:numPr>
          <w:ilvl w:val="0"/>
          <w:numId w:val="4"/>
        </w:numPr>
        <w:spacing w:after="120"/>
        <w:jc w:val="both"/>
        <w:rPr>
          <w:b/>
          <w:sz w:val="24"/>
          <w:szCs w:val="24"/>
        </w:rPr>
      </w:pPr>
      <w:r>
        <w:rPr>
          <w:b/>
        </w:rPr>
        <w:t>MP/MDF: Inform the Board once a new office contract is signed.</w:t>
      </w:r>
    </w:p>
    <w:p w:rsidR="004D6AA0" w:rsidRDefault="004D6AA0" w:rsidP="004D6AA0">
      <w:pPr>
        <w:pStyle w:val="ListParagraph"/>
        <w:spacing w:after="120"/>
        <w:jc w:val="both"/>
        <w:rPr>
          <w:b/>
          <w:sz w:val="24"/>
          <w:szCs w:val="24"/>
        </w:rPr>
      </w:pPr>
    </w:p>
    <w:p w:rsidR="00E3385C" w:rsidRPr="004D6AA0" w:rsidRDefault="00E3385C" w:rsidP="004D6AA0">
      <w:pPr>
        <w:pStyle w:val="ListParagraph"/>
        <w:spacing w:after="120"/>
        <w:jc w:val="both"/>
        <w:rPr>
          <w:b/>
          <w:sz w:val="24"/>
          <w:szCs w:val="24"/>
        </w:rPr>
      </w:pPr>
    </w:p>
    <w:p w:rsidR="0093232E" w:rsidRPr="00763400" w:rsidRDefault="0093232E" w:rsidP="00763400">
      <w:pPr>
        <w:pStyle w:val="ListParagraph"/>
        <w:numPr>
          <w:ilvl w:val="0"/>
          <w:numId w:val="3"/>
        </w:numPr>
        <w:spacing w:after="120"/>
        <w:ind w:left="425" w:hanging="425"/>
        <w:jc w:val="both"/>
        <w:rPr>
          <w:b/>
          <w:color w:val="92D050"/>
          <w:sz w:val="24"/>
          <w:szCs w:val="24"/>
        </w:rPr>
      </w:pPr>
      <w:r w:rsidRPr="00763400">
        <w:rPr>
          <w:b/>
          <w:color w:val="92D050"/>
          <w:sz w:val="24"/>
          <w:szCs w:val="24"/>
        </w:rPr>
        <w:lastRenderedPageBreak/>
        <w:t>AOB</w:t>
      </w:r>
    </w:p>
    <w:p w:rsidR="0093232E" w:rsidRDefault="0093232E" w:rsidP="00673E27">
      <w:pPr>
        <w:pStyle w:val="ListParagraph"/>
        <w:numPr>
          <w:ilvl w:val="0"/>
          <w:numId w:val="9"/>
        </w:numPr>
        <w:jc w:val="both"/>
      </w:pPr>
      <w:r>
        <w:t>J</w:t>
      </w:r>
      <w:r w:rsidR="002941F9">
        <w:t>allow sent a case of African migrants being shot to death by border guard</w:t>
      </w:r>
      <w:r w:rsidR="00673E27">
        <w:t>s</w:t>
      </w:r>
      <w:r w:rsidR="002941F9">
        <w:t xml:space="preserve"> in Spain</w:t>
      </w:r>
      <w:r>
        <w:t xml:space="preserve"> </w:t>
      </w:r>
      <w:r w:rsidR="00673E27">
        <w:t>–</w:t>
      </w:r>
      <w:r>
        <w:t xml:space="preserve"> </w:t>
      </w:r>
      <w:r w:rsidR="00673E27">
        <w:t xml:space="preserve">he </w:t>
      </w:r>
      <w:r>
        <w:t>will disseminate to the Board</w:t>
      </w:r>
      <w:r w:rsidR="0063579B">
        <w:t>.</w:t>
      </w:r>
    </w:p>
    <w:p w:rsidR="0093232E" w:rsidRDefault="0093232E" w:rsidP="00673E27">
      <w:pPr>
        <w:pStyle w:val="ListParagraph"/>
        <w:numPr>
          <w:ilvl w:val="0"/>
          <w:numId w:val="9"/>
        </w:numPr>
        <w:jc w:val="both"/>
      </w:pPr>
      <w:r>
        <w:t>Doodle for the next board meeting to take place in Brussels</w:t>
      </w:r>
      <w:r w:rsidR="007622A6">
        <w:t xml:space="preserve"> in the new premises of ENAR, not in </w:t>
      </w:r>
      <w:proofErr w:type="spellStart"/>
      <w:r w:rsidR="007622A6">
        <w:t>Bucarest</w:t>
      </w:r>
      <w:proofErr w:type="spellEnd"/>
      <w:r w:rsidR="007622A6">
        <w:t>.</w:t>
      </w:r>
    </w:p>
    <w:p w:rsidR="0063579B" w:rsidRDefault="00673E27" w:rsidP="00673E27">
      <w:pPr>
        <w:pStyle w:val="ListParagraph"/>
        <w:numPr>
          <w:ilvl w:val="0"/>
          <w:numId w:val="9"/>
        </w:numPr>
        <w:jc w:val="both"/>
      </w:pPr>
      <w:r>
        <w:t>ENPAD negot</w:t>
      </w:r>
      <w:r w:rsidR="0063579B">
        <w:t xml:space="preserve">iation: ENPAD and ENAR welcome the idea of a mediator for the meeting, as well as the agenda and the draft Memorandum of Understanding. </w:t>
      </w:r>
      <w:r>
        <w:t>The m</w:t>
      </w:r>
      <w:r w:rsidR="0063579B">
        <w:t xml:space="preserve">eeting </w:t>
      </w:r>
      <w:r>
        <w:t xml:space="preserve">is </w:t>
      </w:r>
      <w:r w:rsidR="0063579B">
        <w:t xml:space="preserve">scheduled on </w:t>
      </w:r>
      <w:r>
        <w:t>4</w:t>
      </w:r>
      <w:r w:rsidR="0063579B">
        <w:t xml:space="preserve"> December</w:t>
      </w:r>
      <w:r>
        <w:t xml:space="preserve"> 2015</w:t>
      </w:r>
      <w:r w:rsidR="0063579B">
        <w:t>.</w:t>
      </w:r>
    </w:p>
    <w:p w:rsidR="00734516" w:rsidRDefault="00734516" w:rsidP="00673E27">
      <w:pPr>
        <w:jc w:val="both"/>
      </w:pPr>
    </w:p>
    <w:p w:rsidR="00734516" w:rsidRPr="00C61B79" w:rsidRDefault="00734516" w:rsidP="00673E27">
      <w:pPr>
        <w:jc w:val="both"/>
      </w:pPr>
    </w:p>
    <w:sectPr w:rsidR="00734516" w:rsidRPr="00C61B79" w:rsidSect="00763400"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81" w:rsidRDefault="00F35781" w:rsidP="00F35781">
      <w:pPr>
        <w:spacing w:after="0" w:line="240" w:lineRule="auto"/>
      </w:pPr>
      <w:r>
        <w:separator/>
      </w:r>
    </w:p>
  </w:endnote>
  <w:endnote w:type="continuationSeparator" w:id="0">
    <w:p w:rsidR="00F35781" w:rsidRDefault="00F35781" w:rsidP="00F3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548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D28" w:rsidRDefault="003F2D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4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D28" w:rsidRDefault="003F2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81" w:rsidRDefault="00F35781" w:rsidP="00F35781">
      <w:pPr>
        <w:spacing w:after="0" w:line="240" w:lineRule="auto"/>
      </w:pPr>
      <w:r>
        <w:separator/>
      </w:r>
    </w:p>
  </w:footnote>
  <w:footnote w:type="continuationSeparator" w:id="0">
    <w:p w:rsidR="00F35781" w:rsidRDefault="00F35781" w:rsidP="00F3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00" w:rsidRDefault="00763400">
    <w:pPr>
      <w:pStyle w:val="Header"/>
    </w:pPr>
    <w:r>
      <w:rPr>
        <w:rFonts w:cs="Arial"/>
        <w:b/>
        <w:noProof/>
        <w:color w:val="000000"/>
      </w:rPr>
      <w:drawing>
        <wp:inline distT="0" distB="0" distL="0" distR="0" wp14:anchorId="63F91E42" wp14:editId="670AABC2">
          <wp:extent cx="1214120" cy="1141095"/>
          <wp:effectExtent l="0" t="0" r="5080" b="1905"/>
          <wp:docPr id="1" name="Picture 1" descr="X:\5.0 PRESS AND COMMUNICATION\5.9 Logos and Templates\ENAR logos\enarlogo_without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5.0 PRESS AND COMMUNICATION\5.9 Logos and Templates\ENAR logos\enarlogo_without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1D1"/>
    <w:multiLevelType w:val="hybridMultilevel"/>
    <w:tmpl w:val="5F06C8F4"/>
    <w:lvl w:ilvl="0" w:tplc="3588FF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69D"/>
    <w:multiLevelType w:val="hybridMultilevel"/>
    <w:tmpl w:val="691E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2DFC"/>
    <w:multiLevelType w:val="hybridMultilevel"/>
    <w:tmpl w:val="A6A8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6EB7"/>
    <w:multiLevelType w:val="hybridMultilevel"/>
    <w:tmpl w:val="9782C758"/>
    <w:lvl w:ilvl="0" w:tplc="076036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D3A80"/>
    <w:multiLevelType w:val="hybridMultilevel"/>
    <w:tmpl w:val="6B842D9E"/>
    <w:lvl w:ilvl="0" w:tplc="E778730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3226F"/>
    <w:multiLevelType w:val="hybridMultilevel"/>
    <w:tmpl w:val="1B5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1471"/>
    <w:multiLevelType w:val="hybridMultilevel"/>
    <w:tmpl w:val="DDE2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8147C"/>
    <w:multiLevelType w:val="hybridMultilevel"/>
    <w:tmpl w:val="24761AC6"/>
    <w:lvl w:ilvl="0" w:tplc="D458DBE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56043F"/>
    <w:multiLevelType w:val="hybridMultilevel"/>
    <w:tmpl w:val="8D9C0E7E"/>
    <w:lvl w:ilvl="0" w:tplc="E4EAA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F8"/>
    <w:rsid w:val="00022090"/>
    <w:rsid w:val="00064BBA"/>
    <w:rsid w:val="000D3823"/>
    <w:rsid w:val="00163B6C"/>
    <w:rsid w:val="001F7057"/>
    <w:rsid w:val="002516A5"/>
    <w:rsid w:val="002861FE"/>
    <w:rsid w:val="002941F9"/>
    <w:rsid w:val="002D3D36"/>
    <w:rsid w:val="00373FBB"/>
    <w:rsid w:val="003F2D28"/>
    <w:rsid w:val="004658BA"/>
    <w:rsid w:val="00492C99"/>
    <w:rsid w:val="004B1E6E"/>
    <w:rsid w:val="004D6AA0"/>
    <w:rsid w:val="005313E8"/>
    <w:rsid w:val="00585844"/>
    <w:rsid w:val="005944F5"/>
    <w:rsid w:val="005B57DA"/>
    <w:rsid w:val="0063579B"/>
    <w:rsid w:val="00662A9F"/>
    <w:rsid w:val="00673E27"/>
    <w:rsid w:val="006F71B3"/>
    <w:rsid w:val="00730E54"/>
    <w:rsid w:val="00734516"/>
    <w:rsid w:val="007622A6"/>
    <w:rsid w:val="00763400"/>
    <w:rsid w:val="007C1437"/>
    <w:rsid w:val="007C2611"/>
    <w:rsid w:val="008F4A6F"/>
    <w:rsid w:val="0093232E"/>
    <w:rsid w:val="00A83042"/>
    <w:rsid w:val="00B0244A"/>
    <w:rsid w:val="00B76A00"/>
    <w:rsid w:val="00C61B79"/>
    <w:rsid w:val="00CB43EC"/>
    <w:rsid w:val="00D75CB4"/>
    <w:rsid w:val="00D85C01"/>
    <w:rsid w:val="00E3385C"/>
    <w:rsid w:val="00E364F8"/>
    <w:rsid w:val="00EC12D6"/>
    <w:rsid w:val="00F35781"/>
    <w:rsid w:val="00F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1FE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mailStyle151">
    <w:name w:val="EmailStyle151"/>
    <w:rsid w:val="00F35781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3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81"/>
  </w:style>
  <w:style w:type="paragraph" w:styleId="Footer">
    <w:name w:val="footer"/>
    <w:basedOn w:val="Normal"/>
    <w:link w:val="FooterChar"/>
    <w:uiPriority w:val="99"/>
    <w:unhideWhenUsed/>
    <w:rsid w:val="00F3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1FE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mailStyle151">
    <w:name w:val="EmailStyle151"/>
    <w:rsid w:val="00F35781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3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81"/>
  </w:style>
  <w:style w:type="paragraph" w:styleId="Footer">
    <w:name w:val="footer"/>
    <w:basedOn w:val="Normal"/>
    <w:link w:val="FooterChar"/>
    <w:uiPriority w:val="99"/>
    <w:unhideWhenUsed/>
    <w:rsid w:val="00F3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D1A2-3A73-4854-82BB-C33F577F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Privot</dc:creator>
  <cp:lastModifiedBy>Anne-Sophie Marchant</cp:lastModifiedBy>
  <cp:revision>11</cp:revision>
  <dcterms:created xsi:type="dcterms:W3CDTF">2015-12-17T11:24:00Z</dcterms:created>
  <dcterms:modified xsi:type="dcterms:W3CDTF">2016-01-14T15:01:00Z</dcterms:modified>
</cp:coreProperties>
</file>